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Buffer Pool 是什么？从字面上看是缓存池的意思，没错，它其实也就是缓存池的意思。它是 MySQL 当中至关重要的一个组件，可以这么说，</w:t>
      </w:r>
      <w:r>
        <w:rPr>
          <w:rFonts w:hint="eastAsia"/>
          <w:color w:val="FF0000"/>
          <w:lang w:val="en-US" w:eastAsia="zh-CN"/>
        </w:rPr>
        <w:t>MySQL的所有的增删改的操作都是在 Buffer Pool 中执行的</w:t>
      </w:r>
      <w:r>
        <w:rPr>
          <w:rFonts w:hint="eastAsia"/>
          <w:lang w:val="en-US" w:eastAsia="zh-CN"/>
        </w:rPr>
        <w:t>。</w:t>
      </w:r>
    </w:p>
    <w:p>
      <w:pPr>
        <w:ind w:firstLine="420" w:firstLineChars="0"/>
        <w:rPr>
          <w:rFonts w:hint="eastAsia"/>
          <w:lang w:val="en-US" w:eastAsia="zh-CN"/>
        </w:rPr>
      </w:pPr>
      <w:r>
        <w:rPr>
          <w:rFonts w:hint="eastAsia"/>
          <w:lang w:val="en-US" w:eastAsia="zh-CN"/>
        </w:rPr>
        <w:t>但是数据不是在磁盘中的吗？怎么会和缓存池又有什么关系呢？那是因为如果 MySQL的操作都在磁盘中进行，那很显然效率是很低的，效率为什么低？因为数据库要从磁盘中拿数据，那肯定就需要IO，并且数据库并不知道它将要查找的数据是磁盘的哪个位置，所以这就需要进行随机IO，那样性能会很差。</w:t>
      </w:r>
      <w:r>
        <w:rPr>
          <w:rFonts w:hint="eastAsia"/>
          <w:color w:val="FF0000"/>
          <w:lang w:val="en-US" w:eastAsia="zh-CN"/>
        </w:rPr>
        <w:t>所以MySQL对数据的操作都是在内存中进行的，也就是在Buffer Pool 这个内存组件中</w:t>
      </w:r>
      <w:r>
        <w:rPr>
          <w:rFonts w:hint="eastAsia"/>
          <w:lang w:val="en-US" w:eastAsia="zh-CN"/>
        </w:rPr>
        <w:t>。</w:t>
      </w:r>
    </w:p>
    <w:p>
      <w:pPr>
        <w:ind w:firstLine="420" w:firstLineChars="0"/>
        <w:rPr>
          <w:rFonts w:hint="eastAsia"/>
          <w:lang w:val="en-US" w:eastAsia="zh-CN"/>
        </w:rPr>
      </w:pPr>
      <w:r>
        <w:rPr>
          <w:rFonts w:hint="eastAsia"/>
          <w:lang w:val="en-US" w:eastAsia="zh-CN"/>
        </w:rPr>
        <w:t>实际上他就好比是Redis，因为Redis是一个内存是数据库，他的操作就都是在内存中进行的，并且会有一定的策略将其持久化到磁盘中。那Buffer Pool 的内存结构具体是什么样子的，那么多的增删改操作难道数据要一直在内存中吗？既然说类似 redis 缓存，那是不是也像 redis 一样也有一定的淘汰策略呢？</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"https://mp.weixin.qq.com/s/u6J0xv1YmBjs8KywKW_3wg" </w:instrText>
      </w:r>
      <w:r>
        <w:rPr>
          <w:rFonts w:hint="default"/>
          <w:lang w:val="en-US" w:eastAsia="zh-CN"/>
        </w:rPr>
        <w:fldChar w:fldCharType="separate"/>
      </w:r>
      <w:r>
        <w:rPr>
          <w:rFonts w:hint="default"/>
          <w:lang w:val="en-US" w:eastAsia="zh-CN"/>
        </w:rPr>
        <w:t>https://mp.weixin.qq.com/s/u6J0xv1YmBjs8KywKW_3wg</w:t>
      </w:r>
      <w:r>
        <w:rPr>
          <w:rFonts w:hint="default"/>
          <w:lang w:val="en-US" w:eastAsia="zh-CN"/>
        </w:rPr>
        <w:fldChar w:fldCharType="end"/>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配置</w:t>
      </w:r>
    </w:p>
    <w:p>
      <w:pPr>
        <w:ind w:firstLine="420" w:firstLineChars="0"/>
        <w:rPr>
          <w:rFonts w:hint="eastAsia"/>
          <w:lang w:val="en-US" w:eastAsia="zh-CN"/>
        </w:rPr>
      </w:pPr>
      <w:r>
        <w:rPr>
          <w:rFonts w:hint="default"/>
          <w:lang w:val="en-US" w:eastAsia="zh-CN"/>
        </w:rPr>
        <w:t>Buffer Pool 是 InnoDB 中的一块内存区域，他一定是有自己的大小的，且大小默认是 128M，不过这个容量似乎有点小了，大家的自己的生产环境可以根据实际的内存大小进行调整，参数为：innodb_buffer_pool_size=2147483648 </w:t>
      </w:r>
      <w:r>
        <w:rPr>
          <w:rFonts w:hint="eastAsia"/>
          <w:lang w:val="en-US" w:eastAsia="zh-CN"/>
        </w:rPr>
        <w:t>，</w:t>
      </w:r>
      <w:r>
        <w:rPr>
          <w:rFonts w:hint="default"/>
          <w:lang w:val="en-US" w:eastAsia="zh-CN"/>
        </w:rPr>
        <w:t>单位是字节</w:t>
      </w:r>
      <w:r>
        <w:rPr>
          <w:rFonts w:hint="eastAsia"/>
          <w:lang w:val="en-US" w:eastAsia="zh-CN"/>
        </w:rPr>
        <w:t>。</w:t>
      </w:r>
    </w:p>
    <w:p>
      <w:pPr>
        <w:ind w:firstLine="420" w:firstLineChars="0"/>
        <w:rPr>
          <w:rFonts w:hint="default"/>
          <w:lang w:val="en-US" w:eastAsia="zh-CN"/>
        </w:rPr>
      </w:pPr>
      <w:r>
        <w:rPr>
          <w:rFonts w:hint="default"/>
          <w:lang w:val="en-US" w:eastAsia="zh-CN"/>
        </w:rPr>
        <w:t># 查看和调整innodb_buffer_pool_size</w:t>
      </w:r>
      <w:r>
        <w:rPr>
          <w:rFonts w:hint="default"/>
          <w:lang w:val="en-US" w:eastAsia="zh-CN"/>
        </w:rPr>
        <w:br w:type="textWrapping"/>
      </w:r>
      <w:r>
        <w:rPr>
          <w:rFonts w:hint="eastAsia"/>
          <w:lang w:val="en-US" w:eastAsia="zh-CN"/>
        </w:rPr>
        <w:tab/>
      </w:r>
      <w:r>
        <w:rPr>
          <w:rFonts w:hint="default"/>
          <w:lang w:val="en-US" w:eastAsia="zh-CN"/>
        </w:rPr>
        <w:t>1</w:t>
      </w:r>
      <w:r>
        <w:rPr>
          <w:rFonts w:hint="eastAsia"/>
          <w:lang w:val="en-US" w:eastAsia="zh-CN"/>
        </w:rPr>
        <w:t>、</w:t>
      </w:r>
      <w:r>
        <w:rPr>
          <w:rFonts w:hint="default"/>
          <w:lang w:val="en-US" w:eastAsia="zh-CN"/>
        </w:rPr>
        <w:t>查看@@innodb_buffer_pool_size大小，单位字节</w:t>
      </w:r>
      <w:r>
        <w:rPr>
          <w:rFonts w:hint="default"/>
          <w:lang w:val="en-US" w:eastAsia="zh-CN"/>
        </w:rPr>
        <w:br w:type="textWrapping"/>
      </w:r>
      <w:r>
        <w:rPr>
          <w:rFonts w:hint="eastAsia"/>
          <w:lang w:val="en-US" w:eastAsia="zh-CN"/>
        </w:rPr>
        <w:tab/>
      </w:r>
      <w:r>
        <w:rPr>
          <w:rFonts w:hint="default"/>
          <w:lang w:val="en-US" w:eastAsia="zh-CN"/>
        </w:rPr>
        <w:t>SELECT @@innodb_buffer_pool_size/1024/1024/1024; #字节转为G</w:t>
      </w:r>
      <w:r>
        <w:rPr>
          <w:rFonts w:hint="default"/>
          <w:lang w:val="en-US" w:eastAsia="zh-CN"/>
        </w:rPr>
        <w:br w:type="textWrapping"/>
      </w:r>
      <w:r>
        <w:rPr>
          <w:rFonts w:hint="eastAsia"/>
          <w:lang w:val="en-US" w:eastAsia="zh-CN"/>
        </w:rPr>
        <w:tab/>
      </w:r>
      <w:r>
        <w:rPr>
          <w:rFonts w:hint="default"/>
          <w:lang w:val="en-US" w:eastAsia="zh-CN"/>
        </w:rPr>
        <w:t>2</w:t>
      </w:r>
      <w:r>
        <w:rPr>
          <w:rFonts w:hint="eastAsia"/>
          <w:lang w:val="en-US" w:eastAsia="zh-CN"/>
        </w:rPr>
        <w:t>、</w:t>
      </w:r>
      <w:r>
        <w:rPr>
          <w:rFonts w:hint="default"/>
          <w:lang w:val="en-US" w:eastAsia="zh-CN"/>
        </w:rPr>
        <w:t>在线调整InnoDB缓冲池大小，如果不设置，默认为128M</w:t>
      </w:r>
      <w:r>
        <w:rPr>
          <w:rFonts w:hint="default"/>
          <w:lang w:val="en-US" w:eastAsia="zh-CN"/>
        </w:rPr>
        <w:br w:type="textWrapping"/>
      </w:r>
      <w:r>
        <w:rPr>
          <w:rFonts w:hint="eastAsia"/>
          <w:lang w:val="en-US" w:eastAsia="zh-CN"/>
        </w:rPr>
        <w:tab/>
      </w:r>
      <w:r>
        <w:rPr>
          <w:rFonts w:hint="default"/>
          <w:lang w:val="en-US" w:eastAsia="zh-CN"/>
        </w:rPr>
        <w:t>set global innodb_buffer_pool_size = 4227858432; ##单位字节</w:t>
      </w:r>
    </w:p>
    <w:p>
      <w:pPr>
        <w:pStyle w:val="2"/>
        <w:bidi w:val="0"/>
        <w:rPr>
          <w:rFonts w:hint="eastAsia"/>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数据页</w:t>
      </w:r>
    </w:p>
    <w:p>
      <w:pPr>
        <w:ind w:firstLine="420" w:firstLineChars="0"/>
        <w:rPr>
          <w:rFonts w:hint="eastAsia"/>
          <w:lang w:val="en-US" w:eastAsia="zh-CN"/>
        </w:rPr>
      </w:pPr>
      <w:r>
        <w:rPr>
          <w:rFonts w:hint="eastAsia"/>
          <w:lang w:val="en-US" w:eastAsia="zh-CN"/>
        </w:rPr>
        <w:t> MySQL在执行增删改的时候数据是会被加载到 Buffer Pool 中的，既然这样数据是怎么被加载进来的，是一条一条还是说是以其他的形式呢。</w:t>
      </w:r>
      <w:r>
        <w:rPr>
          <w:rFonts w:hint="eastAsia"/>
          <w:color w:val="FF0000"/>
          <w:lang w:val="en-US" w:eastAsia="zh-CN"/>
        </w:rPr>
        <w:t>我们操作的数据都是以表+行的方式，而表+行仅仅是逻辑上的概念，MySQL并不会像我们一样去操作行数据，而是抽象出来一个一个的数据页概念，每个数据页的大小默认是16KB</w:t>
      </w:r>
      <w:r>
        <w:rPr>
          <w:rFonts w:hint="eastAsia"/>
          <w:lang w:val="en-US" w:eastAsia="zh-CN"/>
        </w:rPr>
        <w:t>，这些参数都是可以调整的。但是</w:t>
      </w:r>
      <w:r>
        <w:rPr>
          <w:rFonts w:hint="eastAsia"/>
          <w:b/>
          <w:bCs/>
          <w:color w:val="FF0000"/>
          <w:u w:val="single"/>
          <w:lang w:val="en-US" w:eastAsia="zh-CN"/>
        </w:rPr>
        <w:t>建议使用默认的就好</w:t>
      </w:r>
      <w:r>
        <w:rPr>
          <w:rFonts w:hint="eastAsia"/>
          <w:lang w:val="en-US" w:eastAsia="zh-CN"/>
        </w:rPr>
        <w:t>，毕竟MySQL能做到极致的都已经做了。</w:t>
      </w:r>
      <w:r>
        <w:rPr>
          <w:rFonts w:hint="eastAsia"/>
          <w:color w:val="FF0000"/>
          <w:lang w:val="en-US" w:eastAsia="zh-CN"/>
        </w:rPr>
        <w:t>每个数据页存放着多条的数据，MySQL在执行增删改首先会定位到这条数据所在数据页，然后会将数据所在的数据页加载到Buffer Pool中</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060700" cy="229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060700" cy="2298700"/>
                    </a:xfrm>
                    <a:prstGeom prst="rect">
                      <a:avLst/>
                    </a:prstGeom>
                    <a:noFill/>
                    <a:ln>
                      <a:noFill/>
                    </a:ln>
                  </pic:spPr>
                </pic:pic>
              </a:graphicData>
            </a:graphic>
          </wp:inline>
        </w:drawing>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缓存页</w:t>
      </w:r>
    </w:p>
    <w:p>
      <w:pPr>
        <w:ind w:firstLine="420" w:firstLineChars="0"/>
        <w:rPr>
          <w:rFonts w:hint="eastAsia"/>
          <w:lang w:val="en-US" w:eastAsia="zh-CN"/>
        </w:rPr>
      </w:pPr>
      <w:r>
        <w:rPr>
          <w:rFonts w:hint="eastAsia"/>
          <w:color w:val="FF0000"/>
          <w:lang w:val="en-US" w:eastAsia="zh-CN"/>
        </w:rPr>
        <w:t>当数据页被加载到缓冲池中后，Buffer Pool中也有叫缓存页的概念与其一一对应，大小同样是16KB</w:t>
      </w:r>
      <w:r>
        <w:rPr>
          <w:rFonts w:hint="eastAsia"/>
          <w:lang w:val="en-US" w:eastAsia="zh-CN"/>
        </w:rPr>
        <w:t>，但是 MySQL还为每个缓存也开辟额外的一些空间，用来描述对应的缓存页的一些信息，例如：数据页所属的表空间，数据页号，这些描述数据块的大小大概是缓存页的15%左右（约800B）。</w:t>
      </w:r>
    </w:p>
    <w:p>
      <w:pPr>
        <w:ind w:firstLine="420" w:firstLineChars="0"/>
        <w:rPr>
          <w:rFonts w:hint="eastAsia"/>
          <w:lang w:val="en-US" w:eastAsia="zh-CN"/>
        </w:rPr>
      </w:pPr>
      <w:r>
        <w:rPr>
          <w:rFonts w:hint="eastAsia"/>
          <w:b/>
          <w:bCs/>
          <w:lang w:val="en-US" w:eastAsia="zh-CN"/>
        </w:rPr>
        <w:t># 缓存页是什么时候被创建的？</w:t>
      </w:r>
      <w:r>
        <w:rPr>
          <w:rFonts w:hint="eastAsia"/>
          <w:b/>
          <w:bCs/>
          <w:lang w:val="en-US" w:eastAsia="zh-CN"/>
        </w:rPr>
        <w:br w:type="textWrapping"/>
      </w:r>
      <w:r>
        <w:rPr>
          <w:rFonts w:hint="eastAsia"/>
          <w:lang w:val="en-US" w:eastAsia="zh-CN"/>
        </w:rPr>
        <w:tab/>
        <w:t>当MySql启动的时候，就会初始化Buffer Pool，这个时候MySQL会根据系统中设置的innodb_buffer_pool_size大小去内存中申请一块</w:t>
      </w:r>
      <w:r>
        <w:rPr>
          <w:rFonts w:hint="eastAsia"/>
          <w:color w:val="FF0000"/>
          <w:lang w:val="en-US" w:eastAsia="zh-CN"/>
        </w:rPr>
        <w:t>连续的内存空间</w:t>
      </w:r>
      <w:r>
        <w:rPr>
          <w:rFonts w:hint="eastAsia"/>
          <w:lang w:val="en-US" w:eastAsia="zh-CN"/>
        </w:rPr>
        <w:t>，实际上在这个内存区域比配置的值稍微大一些，因为【描述数据】也是占用一定的内存空间的，当在内存区域申请完毕之后，MySql会根据默认的缓存页的大小（16KB）和对应`缓存页*15%`大小(800B左右)的数据描述的大小，将内存区域划分为一个个的缓存页和对应的描述数据。</w:t>
      </w:r>
    </w:p>
    <w:p>
      <w:pPr>
        <w:jc w:val="center"/>
        <w:rPr>
          <w:rFonts w:hint="default"/>
          <w:lang w:val="en-US" w:eastAsia="zh-CN"/>
        </w:rPr>
      </w:pPr>
      <w:r>
        <w:rPr>
          <w:rFonts w:hint="default"/>
          <w:lang w:val="en-US" w:eastAsia="zh-CN"/>
        </w:rPr>
        <w:drawing>
          <wp:inline distT="0" distB="0" distL="114300" distR="114300">
            <wp:extent cx="3568700" cy="17843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568700" cy="178435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Free链表</w:t>
      </w:r>
    </w:p>
    <w:p>
      <w:pPr>
        <w:ind w:firstLine="420" w:firstLineChars="0"/>
        <w:rPr>
          <w:rFonts w:hint="eastAsia"/>
          <w:lang w:val="en-US" w:eastAsia="zh-CN"/>
        </w:rPr>
      </w:pPr>
      <w:r>
        <w:rPr>
          <w:rFonts w:hint="eastAsia"/>
          <w:lang w:val="en-US" w:eastAsia="zh-CN"/>
        </w:rPr>
        <w:t>上面是说了每个数据页会被加载到一个缓存页中，但是加载的时候 MySQL是如何知道那个缓存页有数据，那个缓存页没有数据呢？换句话说， MySQL是怎么区分哪些缓存页是空闲的状态，是可以用来存放数据页的。</w:t>
      </w:r>
    </w:p>
    <w:p>
      <w:pPr>
        <w:ind w:firstLine="420" w:firstLineChars="0"/>
        <w:rPr>
          <w:rFonts w:hint="eastAsia"/>
          <w:lang w:val="en-US" w:eastAsia="zh-CN"/>
        </w:rPr>
      </w:pPr>
      <w:r>
        <w:rPr>
          <w:rFonts w:hint="eastAsia"/>
          <w:lang w:val="en-US" w:eastAsia="zh-CN"/>
        </w:rPr>
        <w:t>为了解决这个问题，MySQL为Buffer Pool设计了一个双向链表—free链表，这个free链表的作用就是用来保存空闲缓存页的描述块（这句话这么说其实不严谨，换句话：每个空闲缓存页的描述数据组成一个双向链表，这个链表就是free链表）。之所以说free链表的作用就是用来保存空闲缓存页的描述数据是为了先让大家明白free链表的作用，另外free链表还会有一个基础节点，他会引用该链表的头结点和尾结点，还会记录节点的个数（也就是可用的空闲的缓存页的个数）。</w:t>
      </w:r>
    </w:p>
    <w:p>
      <w:pPr>
        <w:ind w:firstLine="420" w:firstLineChars="0"/>
        <w:rPr>
          <w:rFonts w:hint="eastAsia"/>
          <w:lang w:val="en-US" w:eastAsia="zh-CN"/>
        </w:rPr>
      </w:pPr>
      <w:r>
        <w:rPr>
          <w:rFonts w:hint="eastAsia"/>
          <w:lang w:val="en-US" w:eastAsia="zh-CN"/>
        </w:rPr>
        <w:t>这个时候，他可以用下面的图片来描述：</w:t>
      </w:r>
    </w:p>
    <w:p>
      <w:pPr>
        <w:jc w:val="center"/>
        <w:rPr>
          <w:rFonts w:hint="eastAsia"/>
          <w:lang w:val="en-US" w:eastAsia="zh-CN"/>
        </w:rPr>
      </w:pPr>
      <w:r>
        <w:rPr>
          <w:rFonts w:hint="eastAsia"/>
          <w:lang w:val="en-US" w:eastAsia="zh-CN"/>
        </w:rPr>
        <w:drawing>
          <wp:inline distT="0" distB="0" distL="114300" distR="114300">
            <wp:extent cx="3422650" cy="153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422650" cy="15367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当加载数据页到缓存池中的时候，MySQL会从free链表中获取一个描述数据的信息，根据描述节点的信息拿到其对应的缓存页，然后将数据页信息放到该缓存页中，同时将链表中的该描述数据的节点移除。这就是数据页被读取Buffer Pool中的缓存页的过程。</w:t>
      </w:r>
    </w:p>
    <w:p>
      <w:pPr>
        <w:ind w:firstLine="420" w:firstLineChars="0"/>
        <w:jc w:val="both"/>
        <w:rPr>
          <w:rFonts w:hint="eastAsia"/>
          <w:lang w:val="en-US" w:eastAsia="zh-CN"/>
        </w:rPr>
      </w:pPr>
      <w:r>
        <w:rPr>
          <w:rFonts w:hint="eastAsia"/>
          <w:lang w:val="en-US" w:eastAsia="zh-CN"/>
        </w:rPr>
        <w:t>但MySQL是怎么知道哪些数据页已经被缓存了，哪些没有被缓存呢。实际上数据库中还有后一个哈希表结构，他的作用是用来存储表空间号+数据页号作为数据页的key，缓存页对应的地址作为其value，这样数据在加载的时候就会通过哈希表中的key来确定数据页是否被缓存了。</w:t>
      </w:r>
    </w:p>
    <w:p>
      <w:pPr>
        <w:jc w:val="center"/>
        <w:rPr>
          <w:rFonts w:hint="eastAsia"/>
          <w:lang w:val="en-US" w:eastAsia="zh-CN"/>
        </w:rPr>
      </w:pPr>
      <w:r>
        <w:rPr>
          <w:rFonts w:hint="eastAsia"/>
          <w:lang w:val="en-US" w:eastAsia="zh-CN"/>
        </w:rPr>
        <w:drawing>
          <wp:inline distT="0" distB="0" distL="114300" distR="114300">
            <wp:extent cx="3111500" cy="1701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111500" cy="1701800"/>
                    </a:xfrm>
                    <a:prstGeom prst="rect">
                      <a:avLst/>
                    </a:prstGeom>
                    <a:noFill/>
                    <a:ln>
                      <a:noFill/>
                    </a:ln>
                  </pic:spPr>
                </pic:pic>
              </a:graphicData>
            </a:graphic>
          </wp:inline>
        </w:drawing>
      </w:r>
    </w:p>
    <w:p>
      <w:p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Flush链表</w:t>
      </w:r>
    </w:p>
    <w:p>
      <w:pPr>
        <w:ind w:firstLine="420" w:firstLineChars="0"/>
        <w:rPr>
          <w:rFonts w:hint="eastAsia"/>
          <w:lang w:val="en-US" w:eastAsia="zh-CN"/>
        </w:rPr>
      </w:pPr>
      <w:r>
        <w:rPr>
          <w:rFonts w:hint="eastAsia"/>
          <w:lang w:val="en-US" w:eastAsia="zh-CN"/>
        </w:rPr>
        <w:t>MySql在执行增删改的时候会一直将数据以数据页的形式加载到Buffer Pool的缓存页中，增删改的操作都是在内存中执行的，然后会有一个后台的线程数将脏数据刷新到磁盘中，但是后台的线程肯定是需要知道应该刷新哪些啊。</w:t>
      </w:r>
    </w:p>
    <w:p>
      <w:pPr>
        <w:ind w:firstLine="420" w:firstLineChars="0"/>
        <w:rPr>
          <w:rFonts w:hint="eastAsia"/>
          <w:lang w:val="en-US" w:eastAsia="zh-CN"/>
        </w:rPr>
      </w:pPr>
      <w:r>
        <w:rPr>
          <w:rFonts w:hint="eastAsia"/>
          <w:lang w:val="en-US" w:eastAsia="zh-CN"/>
        </w:rPr>
        <w:t>针对这个问题，MySQL设计出了Flush链表，他的作用就是记录被修改过的脏数据所在的缓存页对应的描述数据。如果内存中的数据和数据库和数据库中的数据不一样，那这些数据我们就称之为脏数据，脏数据之所以叫脏数据，本质上就是被缓存到缓存池中的数据被修改了，但是还没有刷新到磁盘中。</w:t>
      </w:r>
    </w:p>
    <w:p>
      <w:pPr>
        <w:ind w:firstLine="420" w:firstLineChars="0"/>
        <w:rPr>
          <w:rFonts w:hint="eastAsia"/>
          <w:lang w:val="en-US" w:eastAsia="zh-CN"/>
        </w:rPr>
      </w:pPr>
      <w:r>
        <w:rPr>
          <w:rFonts w:hint="eastAsia"/>
          <w:lang w:val="en-US" w:eastAsia="zh-CN"/>
        </w:rPr>
        <w:t>同样的这些已经被修改了的数据所在的缓存页的描述数据会被维护到Flush中（其实结构和free链表是一样的），所以Flush中维护的是一些脏数据数据描述（准确地说是脏数据的所在的缓存页的数据描述）</w:t>
      </w:r>
    </w:p>
    <w:p>
      <w:pPr>
        <w:ind w:firstLine="420" w:firstLineChars="0"/>
        <w:rPr>
          <w:rFonts w:hint="eastAsia"/>
          <w:lang w:val="en-US" w:eastAsia="zh-CN"/>
        </w:rPr>
      </w:pPr>
      <w:r>
        <w:rPr>
          <w:rFonts w:hint="eastAsia"/>
          <w:lang w:val="en-US" w:eastAsia="zh-CN"/>
        </w:rPr>
        <w:t>另外，当某个脏缓存页被刷新到磁盘后，其空间就腾出来了，然后又会跑到Free链表中了。</w:t>
      </w:r>
    </w:p>
    <w:p>
      <w:pPr>
        <w:jc w:val="center"/>
        <w:rPr>
          <w:rFonts w:hint="eastAsia"/>
          <w:lang w:val="en-US" w:eastAsia="zh-CN"/>
        </w:rPr>
      </w:pPr>
      <w:r>
        <w:rPr>
          <w:rFonts w:hint="eastAsia"/>
          <w:lang w:val="en-US" w:eastAsia="zh-CN"/>
        </w:rPr>
        <w:drawing>
          <wp:inline distT="0" distB="0" distL="114300" distR="114300">
            <wp:extent cx="3454400" cy="1765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454400" cy="1765300"/>
                    </a:xfrm>
                    <a:prstGeom prst="rect">
                      <a:avLst/>
                    </a:prstGeom>
                    <a:noFill/>
                    <a:ln>
                      <a:noFill/>
                    </a:ln>
                  </pic:spPr>
                </pic:pic>
              </a:graphicData>
            </a:graphic>
          </wp:inline>
        </w:drawing>
      </w:r>
      <w:bookmarkStart w:id="0" w:name="_GoBack"/>
      <w:bookmarkEnd w:id="0"/>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LRU链表</w:t>
      </w:r>
    </w:p>
    <w:p>
      <w:pPr>
        <w:pStyle w:val="2"/>
        <w:bidi w:val="0"/>
        <w:rPr>
          <w:rFonts w:hint="default"/>
          <w:lang w:val="en-US" w:eastAsia="zh-CN"/>
        </w:rPr>
      </w:pPr>
      <w:r>
        <w:rPr>
          <w:rFonts w:hint="eastAsia"/>
          <w:lang w:val="en-US" w:eastAsia="zh-CN"/>
        </w:rPr>
        <w:t>总结</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108A1784"/>
    <w:rsid w:val="117D379B"/>
    <w:rsid w:val="12D73D47"/>
    <w:rsid w:val="144F656A"/>
    <w:rsid w:val="155E20FC"/>
    <w:rsid w:val="15DF4C20"/>
    <w:rsid w:val="15E22B62"/>
    <w:rsid w:val="160B5646"/>
    <w:rsid w:val="165C193C"/>
    <w:rsid w:val="17CE1FB4"/>
    <w:rsid w:val="17FA1397"/>
    <w:rsid w:val="18B06A5B"/>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3830732"/>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D21A81"/>
    <w:rsid w:val="2E805A5D"/>
    <w:rsid w:val="307A7BE1"/>
    <w:rsid w:val="32B001C4"/>
    <w:rsid w:val="34177837"/>
    <w:rsid w:val="349C303A"/>
    <w:rsid w:val="359434B2"/>
    <w:rsid w:val="36CB3945"/>
    <w:rsid w:val="3749636D"/>
    <w:rsid w:val="3B232C35"/>
    <w:rsid w:val="3B4678A8"/>
    <w:rsid w:val="3DDF2D74"/>
    <w:rsid w:val="3E0244B6"/>
    <w:rsid w:val="400A06D1"/>
    <w:rsid w:val="401A4262"/>
    <w:rsid w:val="40654F0B"/>
    <w:rsid w:val="41030B09"/>
    <w:rsid w:val="424901C8"/>
    <w:rsid w:val="43341F2F"/>
    <w:rsid w:val="43A34DFE"/>
    <w:rsid w:val="44390741"/>
    <w:rsid w:val="454509E5"/>
    <w:rsid w:val="4841284B"/>
    <w:rsid w:val="4898755D"/>
    <w:rsid w:val="494049A4"/>
    <w:rsid w:val="49454BE1"/>
    <w:rsid w:val="4B1C316E"/>
    <w:rsid w:val="4F8F7B7B"/>
    <w:rsid w:val="50D4763D"/>
    <w:rsid w:val="52530C3D"/>
    <w:rsid w:val="54513C1B"/>
    <w:rsid w:val="5DEA465A"/>
    <w:rsid w:val="5E3E7E17"/>
    <w:rsid w:val="5E55065C"/>
    <w:rsid w:val="64B00ECA"/>
    <w:rsid w:val="66C5280B"/>
    <w:rsid w:val="67616EC8"/>
    <w:rsid w:val="67C60F55"/>
    <w:rsid w:val="6A122F2E"/>
    <w:rsid w:val="6AE23CEC"/>
    <w:rsid w:val="6C890C99"/>
    <w:rsid w:val="6CF86273"/>
    <w:rsid w:val="705477C2"/>
    <w:rsid w:val="720C05F7"/>
    <w:rsid w:val="72B84619"/>
    <w:rsid w:val="74634066"/>
    <w:rsid w:val="74845A5E"/>
    <w:rsid w:val="76114857"/>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4"/>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3"/>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22"/>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21"/>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7"/>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4">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6"/>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 w:type="character" w:styleId="18">
    <w:name w:val="HTML Code"/>
    <w:basedOn w:val="15"/>
    <w:uiPriority w:val="0"/>
    <w:rPr>
      <w:rFonts w:ascii="Courier New" w:hAnsi="Courier New"/>
      <w:sz w:val="20"/>
    </w:rPr>
  </w:style>
  <w:style w:type="character" w:styleId="19">
    <w:name w:val="footnote reference"/>
    <w:basedOn w:val="15"/>
    <w:qFormat/>
    <w:uiPriority w:val="0"/>
    <w:rPr>
      <w:rFonts w:ascii="Times New Roman" w:hAnsi="Times New Roman" w:eastAsia="宋体"/>
      <w:vertAlign w:val="superscript"/>
    </w:rPr>
  </w:style>
  <w:style w:type="paragraph" w:customStyle="1" w:styleId="20">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1">
    <w:name w:val="标题 4 Char"/>
    <w:link w:val="5"/>
    <w:qFormat/>
    <w:uiPriority w:val="0"/>
    <w:rPr>
      <w:rFonts w:ascii="Times New Roman" w:hAnsi="Times New Roman" w:eastAsia="宋体" w:cs="Times New Roman"/>
      <w:sz w:val="24"/>
      <w:szCs w:val="24"/>
    </w:rPr>
  </w:style>
  <w:style w:type="character" w:customStyle="1" w:styleId="22">
    <w:name w:val="标题 3 Char"/>
    <w:link w:val="4"/>
    <w:qFormat/>
    <w:uiPriority w:val="0"/>
    <w:rPr>
      <w:rFonts w:ascii="Times New Roman" w:hAnsi="Times New Roman" w:eastAsia="宋体" w:cs="宋体"/>
      <w:b/>
      <w:kern w:val="2"/>
      <w:sz w:val="24"/>
    </w:rPr>
  </w:style>
  <w:style w:type="character" w:customStyle="1" w:styleId="23">
    <w:name w:val="标题 2 Char"/>
    <w:basedOn w:val="15"/>
    <w:link w:val="3"/>
    <w:qFormat/>
    <w:uiPriority w:val="0"/>
    <w:rPr>
      <w:rFonts w:ascii="Times New Roman" w:hAnsi="Times New Roman" w:eastAsia="仿宋" w:cs="宋体"/>
      <w:b/>
      <w:bCs/>
      <w:sz w:val="24"/>
      <w:szCs w:val="32"/>
    </w:rPr>
  </w:style>
  <w:style w:type="character" w:customStyle="1" w:styleId="24">
    <w:name w:val="标题 1 Char"/>
    <w:link w:val="2"/>
    <w:qFormat/>
    <w:uiPriority w:val="0"/>
    <w:rPr>
      <w:rFonts w:ascii="Times New Roman" w:hAnsi="Times New Roman" w:eastAsia="仿宋" w:cs="宋体"/>
      <w:b/>
      <w:bCs/>
      <w:kern w:val="44"/>
      <w:sz w:val="24"/>
      <w:szCs w:val="44"/>
    </w:rPr>
  </w:style>
  <w:style w:type="paragraph" w:customStyle="1" w:styleId="25">
    <w:name w:val="标题五"/>
    <w:basedOn w:val="6"/>
    <w:qFormat/>
    <w:uiPriority w:val="0"/>
  </w:style>
  <w:style w:type="character" w:customStyle="1" w:styleId="26">
    <w:name w:val="脚注文本 字符"/>
    <w:basedOn w:val="15"/>
    <w:link w:val="11"/>
    <w:qFormat/>
    <w:uiPriority w:val="99"/>
    <w:rPr>
      <w:rFonts w:eastAsia="宋体" w:asciiTheme="minorAscii" w:hAnsiTheme="minorAscii"/>
      <w:sz w:val="18"/>
      <w:szCs w:val="18"/>
    </w:rPr>
  </w:style>
  <w:style w:type="character" w:customStyle="1" w:styleId="27">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2021-02-25T16:12:50Z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