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在linux平台下cpu存在5种状态使用组合。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61535" cy="6604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us:用户空间占用CPU百分比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sy:内核空间占用CPU百分比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ni:用户进程空间内改变过优先级的进程占用CPU百分比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id:空闲CPU百分比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wa: 等待输入输出的CPU时间百分比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hi: 硬件中断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si: 软件中断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st: 实时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备注：从上述情况介绍来看，sy系统和ni&amp;si软硬中断，基本系统自动控制，干涉部分不是太多。</w:t>
      </w:r>
      <w:r>
        <w:rPr>
          <w:rFonts w:hint="eastAsia"/>
          <w:color w:val="FF0000"/>
          <w:lang w:val="en-US" w:eastAsia="zh-CN"/>
        </w:rPr>
        <w:t>us，id，wa有一定的优化空间，有效的使用资源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因为使用上的一些问题，经常会导致高CPU使用率上升情况：这里包括连接数增加、执行差效率的查询SQL、哈希连接或多表合并连接、写和读IO慢、参数设置不合理等。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那些常见的SQL语句会导致cpu上升先从最直观的</w:t>
      </w:r>
      <w:r>
        <w:rPr>
          <w:rFonts w:hint="eastAsia"/>
          <w:color w:val="FF0000"/>
          <w:lang w:val="en-US" w:eastAsia="zh-CN"/>
        </w:rPr>
        <w:t>SHOW PROCESSLIST</w:t>
      </w:r>
      <w:r>
        <w:rPr>
          <w:rFonts w:hint="eastAsia"/>
          <w:lang w:val="en-US" w:eastAsia="zh-CN"/>
        </w:rPr>
        <w:t>，查询时间长、运行状态（State列）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“Sending data”、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“Copying to tmp table on disk”、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“Sorting result”、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“Using filesort”等都可能是有性能问题的查询（SQL）。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71620" cy="20815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状态的含义，原来这个状态的名称很具有误导性，</w:t>
      </w:r>
      <w:r>
        <w:rPr>
          <w:rFonts w:hint="eastAsia"/>
          <w:color w:val="FF0000"/>
          <w:lang w:val="en-US" w:eastAsia="zh-CN"/>
        </w:rPr>
        <w:t>所谓的“Sending data”并不是单纯的发送数据，而是包括“收集+发送数据”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1、没有使用索引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2、mysql索引表结构，要是没有使用主键查询的话，需要进行回表操作，在返回客户端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3、返回的行数太多，需要频繁io交互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整体来说生成临时表内存空间，落磁盘临时表，临时表使用太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体现在多表join，buffer_size设置不合理，alter algrithem copy等方式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结果集使用大的排序，基本上SQL语句上order by字段上没有索引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上述的情况大量堆积，就会发现CPU飙升的情况，当然也有并发量太高的情况。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添加索引，组合索引，坚持2张表以内的join方式</w:t>
      </w:r>
      <w:r>
        <w:rPr>
          <w:rFonts w:hint="eastAsia"/>
          <w:lang w:val="en-US" w:eastAsia="zh-CN"/>
        </w:rPr>
        <w:t>这样查询执行成本就会大幅减少；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2、隐私转换避免，系统时间函数的调用避免；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3、相关缓存大小设置：</w:t>
      </w:r>
      <w:r>
        <w:rPr>
          <w:rFonts w:hint="eastAsia"/>
          <w:color w:val="FF0000"/>
          <w:lang w:val="en-US" w:eastAsia="zh-CN"/>
        </w:rPr>
        <w:t>join_buffer_size，sort_buffer_size，read_buffer_size ，read_rnd_buffer_size ，tmp_table_size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在紧急情况下，无法改动下，通过参数控制并发度，执行时间 innodb_thread_concurrency ，max_execution_time都是有效的临时控制手段。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CPU对于IO方面的处理方式如下：等待的IO队列信息，会放置CPU里进行spin操作。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02150" cy="307467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MySQL事务关</w:t>
      </w:r>
      <w:bookmarkStart w:id="0" w:name="_GoBack"/>
      <w:bookmarkEnd w:id="0"/>
      <w:r>
        <w:rPr>
          <w:rFonts w:hint="eastAsia"/>
          <w:lang w:val="en-US" w:eastAsia="zh-CN"/>
        </w:rPr>
        <w:t>联操作方面有redo，undo，binlog日志。但实际InnoDB实现方式是同步IO和异步IO两种文件读写方式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1、对于读操作，通常用户线程触发的数据请求都是同步读，其他后台线程触发的是异步读。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同步读写操作通常由用户线程来完成，当用户线程执行一句SQL时，如果请求的数据页不在buffer pool中，就需要将文件中的数据页加载到buffer pool中，如果IO有瓶颈，响应延迟，那么该线程就会被阻塞。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2、对于写操作，InnoDB是WAL（Write-Ahead Logging）模式，先写日志，延迟写数据页然后在写入磁盘，这样保证数据的安全性 数据不丢失；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异步写，主要在下面场景下触发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binlog，undo，redo log空间不足时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当参数innodb_flush_log_at_trx_commit，sync_binlog设置为1时，每次事务提交都会做一次fsync，相当于是同步写；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master线程每秒做一次redo fsync；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undo，binlog切换时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cleaner线程负责脏页的刷新操作，其中double write buffer的写磁盘是同步写，数据文件的写入是异步写。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大量的io堆积，等待的状态下，都会导致CPU使用率上升。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log方面多注意以下方面配置：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1、相关mysql参数innodb_flush_log_at_trx_commit，sync_binlog，innodb_io_capacity，sync_relay_log的参数合理设置。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2、独立表空间（innodb_file_per_table），日志文件伸缩大小，临时表使用，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3、尽量使用IOPS高的硬件设备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SQL语句定位cpu核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通过sys库定位当前执行pid，先对应3247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通过ps工具查看对应的cpu是在哪个核上执行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[root@ss30 ~]# ps -o pid,psr,comm -p 3247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PSR COMMAND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3247   3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输出表示进程的 PID为3247（名为”mysql”）目前在编号为 3的CPU 上运行着。如果该过程没有被固定，PSR列会根据内核可能调度该进程到不同CPU而改变显示。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通过top方式查看对应的cpu是在哪个核上执行，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按下“F”键-&gt;使用上下键选择P = Last Used Cpu，并按下空格键，出现 “*”即可-&gt;ESC退出，这时候top界面上的Ｐ列就是对应的CPU信息.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[root@ss30 ~]# top -p 3247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71010" cy="1280795"/>
            <wp:effectExtent l="0" t="0" r="152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以往的CPU案例中，优化的方向：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1、对于MySQL硬件环境资源，</w:t>
      </w:r>
      <w:r>
        <w:rPr>
          <w:rFonts w:hint="eastAsia"/>
          <w:color w:val="FF0000"/>
          <w:lang w:val="en-US" w:eastAsia="zh-CN"/>
        </w:rPr>
        <w:t>建议CPU起步8核开始，SSD硬盘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索引，合理设计表结构，优化SQL；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读写分离</w:t>
      </w:r>
      <w:r>
        <w:rPr>
          <w:rFonts w:hint="eastAsia"/>
          <w:lang w:val="en-US" w:eastAsia="zh-CN"/>
        </w:rPr>
        <w:t>，将对数据一致性不敏感的查询转移到只读实例上，分担主库压力；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4、对于由应用负载高导致的CPU使用率高的状况，从应用架构、实例规格等方面来解决；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5、使用Memcache或者Redis缓存技术，尽量从缓存中获取常用的查询结果，减轻数据库的压力。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MySQL性能测试CPU优化方向：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1、系统参数：磁盘调度算，shell资源限制numa架构，文件系统ext4，exfs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2、刷新mysql log相关刷新参数：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临近页（innodb_flush_neighbors）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死锁检查机制（innodb_deadlock_detect），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双1刷新：sync_binlog，innodb_flush_log_at_trx_commit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3、并发参数: innodb_buffer_pool_instances, innodb_thread_concurrency 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4、因为一些服务器的特性，导致cpu通道和内存协调存在一些问题，导致cpu性能上去得案例也存在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5"/>
    <w:rsid w:val="00282F86"/>
    <w:rsid w:val="003B0354"/>
    <w:rsid w:val="00410877"/>
    <w:rsid w:val="004550F4"/>
    <w:rsid w:val="00583800"/>
    <w:rsid w:val="005E5499"/>
    <w:rsid w:val="00613CE9"/>
    <w:rsid w:val="007A0CB9"/>
    <w:rsid w:val="008E3950"/>
    <w:rsid w:val="00971005"/>
    <w:rsid w:val="00A741DE"/>
    <w:rsid w:val="00AA1038"/>
    <w:rsid w:val="00BF05A6"/>
    <w:rsid w:val="00C04C66"/>
    <w:rsid w:val="00C12A9F"/>
    <w:rsid w:val="00CD1EC3"/>
    <w:rsid w:val="00E5548A"/>
    <w:rsid w:val="00EB5207"/>
    <w:rsid w:val="00ED59C9"/>
    <w:rsid w:val="00F70929"/>
    <w:rsid w:val="00FB3C05"/>
    <w:rsid w:val="2B3639D5"/>
    <w:rsid w:val="33E938EF"/>
    <w:rsid w:val="422A11F3"/>
    <w:rsid w:val="5B644570"/>
    <w:rsid w:val="6C0F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4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5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4 字符"/>
    <w:basedOn w:val="12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8">
    <w:name w:val="标题 6 字符"/>
    <w:basedOn w:val="12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2019-05-07T16:42:00Z</dcterms:created>
  <dc:creator>姜 超</dc:creator>
  <cp:lastModifiedBy>大力</cp:lastModifiedBy>
  <dcterms:modified xsi:type="dcterms:W3CDTF">2021-04-26T04:40:29Z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1E54B09DE51145C9A50F5B79AC3C917B</vt:lpwstr>
  </property>
</Properties>
</file>