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系统句柄数检查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检查操作系统句柄数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ulimit -a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统计系统中当前打开的总文件句柄数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lsof | 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{print $2}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wc -l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根据打开文件句柄的数量降序排列，其中第二列为进程ID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lsof | 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{print $2}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sort | uniq -c | sort -nr | more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 many open files error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[ERROR] /home/db/bin/mysqld:Can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open file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./test/access.frm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(errno:24)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[ERROR] /home/db/bin/mysqld:Can’t open file ‘./test/access</w:t>
      </w:r>
      <w:r>
        <w:rPr>
          <w:rFonts w:hint="eastAsia"/>
          <w:lang w:val="en-US" w:eastAsia="zh-CN"/>
        </w:rPr>
        <w:t>log</w:t>
      </w:r>
      <w:r>
        <w:rPr>
          <w:rFonts w:hint="default"/>
          <w:lang w:val="en-US" w:eastAsia="zh-CN"/>
        </w:rPr>
        <w:t>.frm’(errno:24)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[ERROR] </w:t>
      </w:r>
      <w:r>
        <w:rPr>
          <w:rFonts w:hint="eastAsia"/>
          <w:lang w:val="en-US" w:eastAsia="zh-CN"/>
        </w:rPr>
        <w:t>Error in accept:Too many open files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打开文件太多引起的。在Linux系统中打开文件是以文件描述符（FD，file description）的形式打开的，每打开一次文件，那么系统就会分配一个文件描述符，对于同一个文件如果有多个进程打开，那么就可以分配多个文件描述符。Mysqld每个session打开的数据文件的描述符都是独立的。所以即便没有同时打开那么多文件，但是却有那么多的文件描述符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修改limits.conf中soft nofile和hard nofile值，上面就限制了mysql用户最大的打开文件数，同时可以通过ulimit -a命令来查看这些信息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用户级别打开fd的个数，系统级别的fd最大打开数可以通过cat /proc/sys/fs/file-max查看，编辑有两种方式：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n &gt; /proc/sys/fs/file-max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 /etc/sysctl.conf然后添加一行fs.file-max=n，然后使用sysctl -p使其生效。但是有的时候，我们遇到的不是too many open files而是too many connections，这个就是并发的连接数，通过修改参数mysql的max_connections来解决。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D4A0E"/>
    <w:multiLevelType w:val="singleLevel"/>
    <w:tmpl w:val="88FD4A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73F4CC3"/>
    <w:multiLevelType w:val="singleLevel"/>
    <w:tmpl w:val="973F4CC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678F3DB9"/>
    <w:multiLevelType w:val="singleLevel"/>
    <w:tmpl w:val="678F3D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1BF409C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09B4D40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B601C3A"/>
    <w:rsid w:val="4F8F7B7B"/>
    <w:rsid w:val="50D4763D"/>
    <w:rsid w:val="52530C3D"/>
    <w:rsid w:val="54513C1B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2021-05-12T16:00:42Z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