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"https://blog.csdn.net/w892824196/article/details/82591115"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https://blog.csdn.net/w892824196/article/details/82591115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mysql5.6开始支持在线ddl</w:t>
      </w:r>
      <w:r>
        <w:rPr>
          <w:rFonts w:hint="default"/>
          <w:lang w:val="en-US" w:eastAsia="zh-CN"/>
        </w:rPr>
        <w:t>，在线ddl能够提供下面的好处；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提高生产环境的可用性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在ddl执行期间，获得性能和并发性的平衡</w:t>
      </w:r>
      <w:r>
        <w:rPr>
          <w:rFonts w:hint="default"/>
          <w:lang w:val="en-US" w:eastAsia="zh-CN"/>
        </w:rPr>
        <w:t>，可以指定LOCK从句与algorithm从句，lock=exclusize会阻塞整个表的访问，lock=shared会允许查询但不允许dml，lock=none允许查询和dml操作，lock=default或是没有指定，mysql使用最低级别的锁，algorithm指定是拷贝表还是不拷贝表直接内部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u w:val="single"/>
          <w:lang w:val="en-US" w:eastAsia="zh-CN"/>
        </w:rPr>
        <w:t>只对需要的地方做改变，不是创建一个新的临时表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之前ddl操作的代价是很昂贵的，</w:t>
      </w:r>
      <w:r>
        <w:rPr>
          <w:rFonts w:hint="default"/>
          <w:color w:val="FF0000"/>
          <w:lang w:val="en-US" w:eastAsia="zh-CN"/>
        </w:rPr>
        <w:t>许多的alter table语句是创建一个新的，按需要的选项创建的空表，然后拷贝已经存在的行到新表中，在更新插入行的索引，在所有的行被拷贝之后，老的表被删除，拷贝的表被重命名成原来表的名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在5.5和5.1优化了的create index和drop index避免了表拷贝的行为，这个特色叫</w:t>
      </w:r>
      <w:r>
        <w:rPr>
          <w:rFonts w:hint="default"/>
          <w:color w:val="FF0000"/>
          <w:lang w:val="en-US" w:eastAsia="zh-CN"/>
        </w:rPr>
        <w:t>快速索引创建</w:t>
      </w:r>
      <w:r>
        <w:rPr>
          <w:rFonts w:hint="default"/>
          <w:lang w:val="en-US" w:eastAsia="zh-CN"/>
        </w:rPr>
        <w:t>，5.6增强了在改变的时候dml还能处理，叫</w:t>
      </w:r>
      <w:r>
        <w:rPr>
          <w:rFonts w:hint="default"/>
          <w:color w:val="FF0000"/>
          <w:lang w:val="en-US" w:eastAsia="zh-CN"/>
        </w:rPr>
        <w:t>在线ddl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一些alter语句允许并发的dml，但是仍然需要拷贝表，这些操作的表拷贝要比之前版本的快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当ddl在改变表的时候，表是否被锁住取决于操作的内部工作方式及alter table的lock从句，在线ddl语句总是等待访问表的事务提交或回滚，因为ddl语句在准备的过程中会要求一个短暂的排他请求。因为要记录并发dml操作产生的改变，并在最后应用这些改变，在线的ddl会花费更长的时间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要看ddl是否使用了临时表还是内部操作的，可以查看语句执行结果中有多少行收到了影响，如果是0行，那么就没有复制表，如果是非0，那么就是复制了表。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"https://blog.csdn.net/a82831154/article/details/102355035"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https://blog.csdn.net/a82831154/article/details/102355035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"https://www.cnblogs.com/zengkefu/p/5674945.html"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https://www.cnblogs.com/zengkefu/p/5674945.html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</w:t>
      </w:r>
      <w:r>
        <w:rPr>
          <w:rFonts w:hint="eastAsia"/>
          <w:color w:val="FF0000"/>
          <w:lang w:val="en-US" w:eastAsia="zh-CN"/>
        </w:rPr>
        <w:t>语句中指定的操作以及用户指定的ALGORITHM和LOCK选项，以确定在操作期间允许多少并发</w:t>
      </w:r>
      <w:r>
        <w:rPr>
          <w:rFonts w:hint="eastAsia"/>
          <w:lang w:val="en-US" w:eastAsia="zh-CN"/>
        </w:rPr>
        <w:t>。在此阶段，将使用共享的元数据锁来保护当前表定义。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创建frm文件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持有exclusive-mdl锁，禁止读写，速度非常快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根据alter类型，确定执行方式，检查存储引擎是否支持inplace，不支持则使用copy---copy,online-rebuild：重新组织表,online-norebuild：改数据字典即可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更新数据字典的内存对象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分配row_log对象记录增量，记录DDL期间数据修改的日志，如果日志量超过参数 innodb_online_alter_log_max_size 的上限，则DDL失败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生成临时ibd文件（rebuild类型)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1、新建带索引(主键索引)的临时表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2、将原表锁定，禁止DML操作，只允许select查询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3、将原表数据拷贝到临时表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4、禁止读写，进行rename，升级字典锁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5、完成创建索引操作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需要记录undo和redo，效率不如inplace，短期占用buffer pool，影响性能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1、创建索引(二级索引，主键+普通字段)数据字典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2、加表共享锁S，禁止DML，允许select查询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3、读取聚簇索引，构造新的索引项，排序并插入新索引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4、等待打开当前表的所有只读事务提交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5、创建索引结束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避免重建表带来的IO和CPU消耗，保证DDL期间的性能和并发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1、alter table后面什么都不加的时候，默认是这个方式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如果old_alter_table为OFF，默认就是inplace方式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3、inplace不支持则进行copy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old_alter_table = 0，表示不是使用新建表的方式来建立唯一索引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当一张表的某个字段存在重复值时，这个字段没办法直接加UNIQUE KEY，但是MySQL提供了一个ALT</w:t>
      </w:r>
      <w:bookmarkStart w:id="0" w:name="_GoBack"/>
      <w:bookmarkEnd w:id="0"/>
      <w:r>
        <w:rPr>
          <w:rFonts w:hint="eastAsia"/>
          <w:lang w:val="en-US" w:eastAsia="zh-CN"/>
        </w:rPr>
        <w:t>ER IGNORE TABLE的方式，可以忽略修改表结构过程中出现的错误，但是要忽略UNIQUE重复值，就需要打开old_alter_table，也就是拷贝表的方式来ALTER TABLE。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控制是否锁表，根据不同的DDL操作类型表现不同，mysql原则是尽量不锁表，但是修改主键这样的昂贵操作不得不锁表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1、LOCK=NONE，允许DDL期间并发读写涉及的表，显式指定时，当不支持对该表的继续写入，则alter语句失败，是ALGORITHM=COPY的默认lock级别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2、LOCK=SHARED，DDL期间表上的写操作会被阻塞，但是不影响select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3、LOCK=DEFAULT，让mysql自己判断lock模式，原则是尽量不锁表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4、LOCK=EXCLUSIVE，DDL期间该表不可用，堵塞任何读写请求，使用场景：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短时间表不可用能刚接受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1、任何模式下，online DDL开始之前都需要一个短时间的排它锁X来准备环境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2、当alter命令发出后，会首先等待该表上的其他操作完成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3、alter命令之后的其他请求会出现等待MDL锁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4、alter完成之前，其他DDL也会被阻塞一小段时间？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https://www.cnblogs.com/zengkefu/p/5674945.html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降级exclusvie-mdl锁，允许读写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扫描原表的聚簇索引每条记录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遍历新表的聚簇索引和二级索引，逐一处理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根据记录构造对应的索引项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将构造索引项插入sort_buffer块进行排序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将sort_buffer块中的排序结果插入新的索引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处理ddl执行过程中产生的增量-row-log，rebuild类型需要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升级到exclusive-mdl索引，禁止读写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应用最后row_log中产生的日志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更新innodb的数据字典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提交事务-刷数据的redo日志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修改统计信息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rename临时ibd文件，frm文件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变更完成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http://blog.itpub.net/22664653/viewspace-2056953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6592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66135" cy="915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11550" cy="21374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42080" cy="6330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39870" cy="140017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u w:val="single"/>
          <w:lang w:val="en-US" w:eastAsia="zh-CN"/>
        </w:rPr>
        <w:t>online ddl操作支持表的本地更改(无需拷贝)和并发DML操作</w:t>
      </w:r>
      <w:r>
        <w:rPr>
          <w:rFonts w:hint="eastAsia" w:ascii="Times New Roman" w:hAnsi="Times New Roman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  <w:color w:val="FF0000"/>
          <w:lang w:val="en-US" w:eastAsia="zh-CN"/>
        </w:rPr>
        <w:t>一般的线上环境都是比较忙碌的，想要在一个大表中比较平滑的执行DDL变更几乎不太可能，但是线上的环境又不会接受几分钟的延迟，使用online ddl操作可以尽可能的降低这种影响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  <w:color w:val="FF0000"/>
          <w:lang w:val="en-US" w:eastAsia="zh-CN"/>
        </w:rPr>
        <w:t>online ddl中支持algorithm的语法</w:t>
      </w:r>
      <w:r>
        <w:rPr>
          <w:rFonts w:hint="eastAsia" w:ascii="Times New Roman" w:hAnsi="Times New Roman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a、</w:t>
      </w:r>
      <w:r>
        <w:rPr>
          <w:rFonts w:hint="eastAsia" w:ascii="Times New Roman" w:hAnsi="Times New Roman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b、</w:t>
      </w:r>
      <w:r>
        <w:rPr>
          <w:rFonts w:hint="eastAsia" w:ascii="Times New Roman" w:hAnsi="Times New Roman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c、</w:t>
      </w:r>
      <w:r>
        <w:rPr>
          <w:rFonts w:hint="eastAsia" w:ascii="Times New Roman" w:hAnsi="Times New Roman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ALTERTABLEtbl_name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ADDPRIMARYKEY(column),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ALGORITHM=INPLACE,LOCK=NONE;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b、如果DDL执行过程中支持并发DML，则DML操作产生的临时日志文件需要占用额外的系统空间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1、使用pt-osc或者gh-ost等在线变更的工具进行变更√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2、提前准备好故障报告，直接在线上进行变更，该方法纯属娱乐×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88E68"/>
    <w:multiLevelType w:val="singleLevel"/>
    <w:tmpl w:val="98688E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F7D5E"/>
    <w:rsid w:val="02036B37"/>
    <w:rsid w:val="09DE424F"/>
    <w:rsid w:val="0E411018"/>
    <w:rsid w:val="159803FE"/>
    <w:rsid w:val="17F55C85"/>
    <w:rsid w:val="183411EC"/>
    <w:rsid w:val="1C1E14AF"/>
    <w:rsid w:val="1C557B20"/>
    <w:rsid w:val="1EF65C31"/>
    <w:rsid w:val="219808B2"/>
    <w:rsid w:val="230A0FC9"/>
    <w:rsid w:val="267957F3"/>
    <w:rsid w:val="32253B6E"/>
    <w:rsid w:val="34166E09"/>
    <w:rsid w:val="348B303F"/>
    <w:rsid w:val="35DB4330"/>
    <w:rsid w:val="383F219A"/>
    <w:rsid w:val="3BBE23CB"/>
    <w:rsid w:val="3C5E3E2A"/>
    <w:rsid w:val="3EC93C30"/>
    <w:rsid w:val="3F9B45D7"/>
    <w:rsid w:val="3FF37BE8"/>
    <w:rsid w:val="401014E8"/>
    <w:rsid w:val="40592DE7"/>
    <w:rsid w:val="454F578B"/>
    <w:rsid w:val="4850199F"/>
    <w:rsid w:val="4AC37246"/>
    <w:rsid w:val="4B08430A"/>
    <w:rsid w:val="4C4E55CE"/>
    <w:rsid w:val="52FD20E2"/>
    <w:rsid w:val="540719A3"/>
    <w:rsid w:val="56B92EDB"/>
    <w:rsid w:val="64AC495B"/>
    <w:rsid w:val="69881709"/>
    <w:rsid w:val="6E664FF8"/>
    <w:rsid w:val="716769CA"/>
    <w:rsid w:val="754C2154"/>
    <w:rsid w:val="7BDB3119"/>
    <w:rsid w:val="7CC64280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cs="Times New Roman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2021-03-09T14:41:46Z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