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运算符连接表达式中的各个操作数，其作用是用来指明对操作数所进行的运算。运用运算符可以更加灵活地使用表中的数据，常见的运算符类型有算术运算符、比较运算符、逻辑运算符和位运算符。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算术运算符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算术运算符用于各类数值运算，包括加（+）、减（-）、乘（*）、除（/）、求余（或称模运算，%）。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比较运算符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比较运算符用于比较运算，包括大于（&gt;）、小于（&lt;）、等于（=）、大于等于（&gt;=）、小于等于（&lt;=）、不等于（!=），以及IN、BETWEEN AND、IS NULL、GREATEST、LEAST、LIKE、REGEXP等。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逻辑运算符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逻辑运算符的求值所得结果均为1（TRUE）、0（FALSE），这类运算符有逻辑非（NOT或者!）、逻辑与（AND或者&amp;&amp;）、逻辑或（OR或者||）、逻辑异或（XOR）。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位运算符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位运算符参与运算的操作数按二进制位进行运算，包括位与（&amp;）、位或（|）、位非（~）、位异或（^）、左移（&lt;&lt;）、右移（&gt;&gt;）6种。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7F4AAF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177837"/>
    <w:rsid w:val="349C303A"/>
    <w:rsid w:val="35540709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3E3948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4513C1B"/>
    <w:rsid w:val="5DEA465A"/>
    <w:rsid w:val="5E3E7E17"/>
    <w:rsid w:val="63805D57"/>
    <w:rsid w:val="64B00ECA"/>
    <w:rsid w:val="66C5280B"/>
    <w:rsid w:val="67616EC8"/>
    <w:rsid w:val="67C60F55"/>
    <w:rsid w:val="6A122F2E"/>
    <w:rsid w:val="6AE23CEC"/>
    <w:rsid w:val="6C890C99"/>
    <w:rsid w:val="6CF86273"/>
    <w:rsid w:val="6D001AFB"/>
    <w:rsid w:val="705477C2"/>
    <w:rsid w:val="71F77BA7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Times New Roman" w:hAnsi="Times New Roman" w:eastAsia="宋体" w:cs="Times New Roman"/>
      <w:szCs w:val="24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2021-02-13T15:58:47Z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