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b/>
          <w:bCs/>
          <w:color w:val="FF0000"/>
          <w:u w:val="single"/>
          <w:lang w:val="en-US" w:eastAsia="zh-CN"/>
        </w:rPr>
      </w:pPr>
      <w:r>
        <w:rPr>
          <w:rFonts w:hint="default"/>
          <w:b/>
          <w:bCs/>
          <w:color w:val="FF0000"/>
          <w:u w:val="single"/>
          <w:lang w:val="en-US" w:eastAsia="zh-CN"/>
        </w:rPr>
        <w:t>连接两个表我们可以用两个关键字：on，using。</w:t>
      </w:r>
    </w:p>
    <w:p>
      <w:pPr>
        <w:ind w:firstLine="420" w:firstLineChars="0"/>
        <w:rPr>
          <w:rFonts w:hint="default"/>
          <w:lang w:val="en-US" w:eastAsia="zh-CN"/>
        </w:rPr>
      </w:pP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4、BKA</w:t>
      </w:r>
    </w:p>
    <w:p>
      <w:pPr>
        <w:ind w:firstLine="420" w:firstLineChars="0"/>
        <w:rPr>
          <w:rFonts w:hint="default"/>
          <w:b/>
          <w:bCs/>
          <w:color w:val="FF0000"/>
          <w:u w:val="single"/>
          <w:lang w:val="en-US" w:eastAsia="zh-CN"/>
        </w:rPr>
      </w:pP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default"/>
          <w:lang w:val="en-US" w:eastAsia="zh-CN"/>
        </w:rPr>
      </w:pPr>
      <w:r>
        <w:rPr>
          <w:rFonts w:hint="eastAsia"/>
          <w:lang w:val="en-US" w:eastAsia="zh-CN"/>
        </w:rPr>
        <w:t>注：这就是小表驱动大表的根本原理，即内部的表可以通过索引减少扫描的复杂度，外表的扫描次数是无法优化的，因此减少内部的大表扫描更加有效，因此需要使用小表驱动大表的方法。</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color w:val="FF0000"/>
          <w:lang w:val="en-US" w:eastAsia="zh-CN"/>
        </w:rPr>
        <w:t>for inner_row in inner_index.lookup(outer_join_key):</w:t>
      </w: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w:t>
      </w:r>
      <w:r>
        <w:rPr>
          <w:rFonts w:hint="eastAsia"/>
          <w:b/>
          <w:bCs/>
          <w:color w:val="FF0000"/>
          <w:u w:val="single"/>
          <w:lang w:val="en-US" w:eastAsia="zh-CN"/>
        </w:rPr>
        <w:t>内层</w:t>
      </w:r>
      <w:r>
        <w:rPr>
          <w:rFonts w:hint="eastAsia"/>
          <w:lang w:val="en-US" w:eastAsia="zh-CN"/>
        </w:rPr>
        <w:t>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Batched Key Access Join（BKA Join）</w:t>
      </w:r>
    </w:p>
    <w:p>
      <w:pPr>
        <w:ind w:firstLine="420" w:firstLineChars="0"/>
        <w:rPr>
          <w:rFonts w:hint="eastAsia"/>
          <w:lang w:val="en-US" w:eastAsia="zh-CN"/>
        </w:rPr>
      </w:pPr>
      <w:r>
        <w:rPr>
          <w:rFonts w:hint="eastAsia"/>
          <w:lang w:val="en-US" w:eastAsia="zh-CN"/>
        </w:rPr>
        <w:t>Mysql 5.6后开始支持此算法，</w:t>
      </w:r>
      <w:r>
        <w:rPr>
          <w:rFonts w:hint="eastAsia"/>
          <w:color w:val="FF0000"/>
          <w:lang w:val="en-US" w:eastAsia="zh-CN"/>
        </w:rPr>
        <w:t>Batched Key Access（BKA）主要用于解决索引查询中的“回表”问题</w:t>
      </w:r>
      <w:r>
        <w:rPr>
          <w:rFonts w:hint="eastAsia"/>
          <w:lang w:val="en-US" w:eastAsia="zh-CN"/>
        </w:rPr>
        <w:t>。大家都知道，Mysql查询的时候如果使用的是非主键索引（辅助索引），那么还需要一个回表的过程，通过辅助索引找到主键索引，再找到具体的表记录，而这个回表的过程，如果在大表连接当中发生，会产生大量的随机IO。Mysql为了解决这个问题，引入MRR（Multi-Range Read Optimization）接口的概念，</w:t>
      </w:r>
      <w:r>
        <w:rPr>
          <w:rFonts w:hint="eastAsia"/>
          <w:color w:val="FF0000"/>
          <w:lang w:val="en-US" w:eastAsia="zh-CN"/>
        </w:rPr>
        <w:t>MRR接口利用缓存和排序，将随机IO转化为顺序 IO，批量进行回表操作，从而降低查询过程中IO开销</w:t>
      </w:r>
      <w:r>
        <w:rPr>
          <w:rFonts w:hint="eastAsia"/>
          <w:lang w:val="en-US" w:eastAsia="zh-CN"/>
        </w:rPr>
        <w:t>。所以</w:t>
      </w:r>
      <w:r>
        <w:rPr>
          <w:rFonts w:hint="eastAsia"/>
          <w:color w:val="FF0000"/>
          <w:lang w:val="en-US" w:eastAsia="zh-CN"/>
        </w:rPr>
        <w:t>BKA算法是一种对Index Nested Loop Join算法的优化</w:t>
      </w:r>
      <w:r>
        <w:rPr>
          <w:rFonts w:hint="eastAsia"/>
          <w:lang w:val="en-US" w:eastAsia="zh-CN"/>
        </w:rPr>
        <w:t>。需要注意的是，想要使用BKA算法，需要满足如下条件：</w:t>
      </w:r>
    </w:p>
    <w:p>
      <w:pPr>
        <w:rPr>
          <w:rFonts w:hint="eastAsia"/>
          <w:lang w:val="en-US" w:eastAsia="zh-CN"/>
        </w:rPr>
      </w:pPr>
      <w:r>
        <w:rPr>
          <w:rFonts w:hint="eastAsia"/>
          <w:lang w:val="en-US" w:eastAsia="zh-CN"/>
        </w:rPr>
        <w:tab/>
        <w:t>1、Mysql版本&gt;=5.6；</w:t>
      </w:r>
    </w:p>
    <w:p>
      <w:pPr>
        <w:ind w:firstLine="420" w:firstLineChars="0"/>
        <w:rPr>
          <w:rFonts w:hint="eastAsia"/>
          <w:lang w:val="en-US" w:eastAsia="zh-CN"/>
        </w:rPr>
      </w:pPr>
      <w:r>
        <w:rPr>
          <w:rFonts w:hint="eastAsia"/>
          <w:lang w:val="en-US" w:eastAsia="zh-CN"/>
        </w:rPr>
        <w:t>2、开启MRR接口 ，且尽量关闭MRR基于代价的优化器mrr_cost；</w:t>
      </w:r>
    </w:p>
    <w:p>
      <w:pPr>
        <w:ind w:firstLine="420" w:firstLineChars="0"/>
        <w:rPr>
          <w:rFonts w:hint="eastAsia"/>
          <w:lang w:val="en-US" w:eastAsia="zh-CN"/>
        </w:rPr>
      </w:pPr>
      <w:r>
        <w:rPr>
          <w:rFonts w:hint="eastAsia"/>
          <w:lang w:val="en-US" w:eastAsia="zh-CN"/>
        </w:rPr>
        <w:t>3、设置batched_key_access = on；（5.7版本及以上默认开启）</w:t>
      </w:r>
    </w:p>
    <w:p>
      <w:pPr>
        <w:ind w:firstLine="420" w:firstLineChars="0"/>
        <w:rPr>
          <w:rFonts w:hint="eastAsia"/>
          <w:lang w:val="en-US" w:eastAsia="zh-CN"/>
        </w:rPr>
      </w:pPr>
      <w:r>
        <w:rPr>
          <w:rFonts w:hint="eastAsia"/>
          <w:lang w:val="en-US" w:eastAsia="zh-CN"/>
        </w:rPr>
        <w:t>具体参数设置示例如下：</w:t>
      </w:r>
    </w:p>
    <w:p>
      <w:pPr>
        <w:ind w:firstLine="420" w:firstLineChars="0"/>
        <w:rPr>
          <w:rFonts w:hint="eastAsia"/>
          <w:lang w:val="en-US" w:eastAsia="zh-CN"/>
        </w:rPr>
      </w:pPr>
      <w:r>
        <w:rPr>
          <w:rFonts w:hint="eastAsia"/>
          <w:lang w:val="en-US" w:eastAsia="zh-CN"/>
        </w:rPr>
        <w:t>SET optimizer_switch=</w:t>
      </w:r>
      <w:bookmarkStart w:id="0" w:name="_GoBack"/>
      <w:bookmarkEnd w:id="0"/>
      <w:r>
        <w:rPr>
          <w:rFonts w:hint="default"/>
          <w:lang w:val="en-US" w:eastAsia="zh-CN"/>
        </w:rPr>
        <w:t>’</w:t>
      </w:r>
      <w:r>
        <w:rPr>
          <w:rFonts w:hint="eastAsia"/>
          <w:lang w:val="en-US" w:eastAsia="zh-CN"/>
        </w:rPr>
        <w:t>mrr=on,mrr_cost_based=off,batched_key_access=on</w:t>
      </w:r>
      <w:r>
        <w:rPr>
          <w:rFonts w:hint="default"/>
          <w:lang w:val="en-US" w:eastAsia="zh-CN"/>
        </w:rPr>
        <w:t>’</w:t>
      </w:r>
      <w:r>
        <w:rPr>
          <w:rFonts w:hint="eastAsia"/>
          <w:lang w:val="en-US" w:eastAsia="zh-CN"/>
        </w:rPr>
        <w:t>;</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Read）接口批量进行索引查询，并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通常OLTP查询中Join驱动侧的数据量不大，并且Join往往都有能匹配的索引。这种情况下，NL Join、BKA Join的代价与驱动侧的数据量呈线性相关，可以迅速计算出结果</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在Mysql 被Oracle收购后，Hash Join的实现也被提示日程，在8.0.18版本中，终于也开始支持Hash Join，但是目前官方版本只支持内连接。目前在最新的版本解释中，官方明确表示在处理大数据集的场景下，Hash Join要比Nested Loop要快，后续将会替代现有的Block Nested Loop，但是Hash Join需要强大的优化器作配合，Mysql也会在后续的版本中引入类似于Oracle CBO（基于代价的优化器）的概念和工具，目前看Mysql 的Hash Join算法还有待完善，期待后续能够更多的汲取Oracle中的成功经验。</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p>
    <w:p>
      <w:pPr>
        <w:ind w:firstLine="420" w:firstLineChars="0"/>
        <w:rPr>
          <w:rFonts w:hint="eastAsia"/>
          <w:lang w:val="en-US" w:eastAsia="zh-CN"/>
        </w:rPr>
      </w:pPr>
      <w:r>
        <w:rPr>
          <w:rFonts w:hint="eastAsia"/>
          <w:color w:val="FF0000"/>
          <w:lang w:val="en-US" w:eastAsia="zh-CN"/>
        </w:rPr>
        <w:t>散列连接不需要索引，这是他最大的优势，并且与循环嵌套连接相比，散列连接更容易处理大结果集，但是它只能用作等值连接，同时Hash Join由于需要计算和存储hash值，会消耗更多的cpu资源和内存。Hash Join是一种典型的用空间和cpu资源来换取时间的查询方法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w:t>
      </w:r>
    </w:p>
    <w:p>
      <w:pPr>
        <w:ind w:firstLine="420" w:firstLineChars="0"/>
        <w:rPr>
          <w:rFonts w:hint="eastAsia"/>
          <w:lang w:val="en-US" w:eastAsia="zh-CN"/>
        </w:rPr>
      </w:pPr>
      <w:r>
        <w:rPr>
          <w:rFonts w:hint="eastAsia"/>
          <w:lang w:val="en-US" w:eastAsia="zh-CN"/>
        </w:rPr>
        <w:t>归并连接算法又称排序归并连接，</w:t>
      </w:r>
      <w:r>
        <w:rPr>
          <w:rFonts w:hint="eastAsia"/>
          <w:color w:val="FF0000"/>
          <w:lang w:val="en-US" w:eastAsia="zh-CN"/>
        </w:rPr>
        <w:t>主要用于计算自然连接和等值连接</w:t>
      </w:r>
      <w:r>
        <w:rPr>
          <w:rFonts w:hint="eastAsia"/>
          <w:lang w:val="en-US" w:eastAsia="zh-CN"/>
        </w:rPr>
        <w:t>。先把A表和B表分别进行排序。然后分别对两个表进行扫描一遍即可完成。</w:t>
      </w:r>
    </w:p>
    <w:p>
      <w:pPr>
        <w:ind w:firstLine="420" w:firstLineChars="0"/>
        <w:rPr>
          <w:rFonts w:hint="eastAsia"/>
          <w:lang w:val="en-US" w:eastAsia="zh-CN"/>
        </w:rPr>
      </w:pPr>
      <w:r>
        <w:rPr>
          <w:rFonts w:hint="eastAsia"/>
          <w:lang w:val="en-US" w:eastAsia="zh-CN"/>
        </w:rPr>
        <w:t>Sort-Merge Join需要额外对表进行排序，某些情况下用户查询恰好也需要按连接键进行排序，这时候使用Sort-Merge Join是较优的选择。</w:t>
      </w:r>
      <w:r>
        <w:rPr>
          <w:rFonts w:hint="eastAsia"/>
          <w:color w:val="FF0000"/>
          <w:lang w:val="en-US" w:eastAsia="zh-CN"/>
        </w:rPr>
        <w:t>对于两个表都很大且无索引的情况，Sort-Merge join要比Nested Loop Join要好。</w:t>
      </w:r>
    </w:p>
    <w:p>
      <w:pPr>
        <w:ind w:firstLine="420" w:firstLineChars="0"/>
        <w:rPr>
          <w:rFonts w:hint="eastAsia"/>
          <w:lang w:val="en-US" w:eastAsia="zh-CN"/>
        </w:rPr>
      </w:pP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color w:val="FF0000"/>
                <w:vertAlign w:val="baseline"/>
                <w:lang w:val="en-US" w:eastAsia="zh-CN"/>
              </w:rPr>
              <w:t>通常比Merge Join快</w:t>
            </w:r>
            <w:r>
              <w:rPr>
                <w:rFonts w:hint="eastAsia"/>
                <w:vertAlign w:val="baseline"/>
                <w:lang w:val="en-US" w:eastAsia="zh-CN"/>
              </w:rPr>
              <w:t>。在数据仓库环境下，如果表的纪录数多，效率高。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color w:val="FF0000"/>
                <w:vertAlign w:val="baseline"/>
                <w:lang w:val="en-US" w:eastAsia="zh-CN"/>
              </w:rPr>
              <w:t>为建立哈希表，需要大量内存。</w:t>
            </w:r>
            <w:r>
              <w:rPr>
                <w:rFonts w:hint="eastAsia"/>
                <w:vertAlign w:val="baseline"/>
                <w:lang w:val="en-US" w:eastAsia="zh-CN"/>
              </w:rPr>
              <w:t>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lang w:val="en-US" w:eastAsia="zh-CN"/>
        </w:rPr>
      </w:pPr>
      <w:r>
        <w:rPr>
          <w:rFonts w:hint="eastAsia"/>
          <w:lang w:val="en-US" w:eastAsia="zh-CN"/>
        </w:rPr>
        <w:t>ON/WHERE</w:t>
      </w:r>
    </w:p>
    <w:p>
      <w:pPr>
        <w:ind w:firstLine="420" w:firstLineChars="0"/>
        <w:rPr>
          <w:rFonts w:hint="default"/>
          <w:sz w:val="24"/>
          <w:szCs w:val="24"/>
          <w:lang w:val="en-US" w:eastAsia="zh-CN"/>
        </w:rPr>
      </w:pPr>
      <w:r>
        <w:rPr>
          <w:rFonts w:hint="default"/>
          <w:sz w:val="24"/>
          <w:szCs w:val="24"/>
          <w:lang w:val="en-US" w:eastAsia="zh-CN"/>
        </w:rPr>
        <w:t>在使用left join时，on 和 where 条件的区别如下：</w:t>
      </w:r>
    </w:p>
    <w:p>
      <w:pPr>
        <w:ind w:firstLine="420" w:firstLineChars="0"/>
        <w:rPr>
          <w:rFonts w:hint="default"/>
          <w:sz w:val="24"/>
          <w:szCs w:val="24"/>
          <w:lang w:val="en-US" w:eastAsia="zh-CN"/>
        </w:rPr>
      </w:pPr>
      <w:r>
        <w:rPr>
          <w:rFonts w:hint="default"/>
          <w:sz w:val="24"/>
          <w:szCs w:val="24"/>
          <w:lang w:val="en-US" w:eastAsia="zh-CN"/>
        </w:rPr>
        <w:t>on条件是在生成临时表时使用的条件，它不管on中的条件是否为真，都会返回左边表中的记录。</w:t>
      </w:r>
    </w:p>
    <w:p>
      <w:pPr>
        <w:ind w:firstLine="420" w:firstLineChars="0"/>
        <w:rPr>
          <w:rFonts w:hint="default"/>
          <w:sz w:val="24"/>
          <w:szCs w:val="24"/>
          <w:lang w:val="en-US" w:eastAsia="zh-CN"/>
        </w:rPr>
      </w:pPr>
      <w:r>
        <w:rPr>
          <w:rFonts w:hint="default"/>
          <w:sz w:val="24"/>
          <w:szCs w:val="24"/>
          <w:lang w:val="en-US" w:eastAsia="zh-CN"/>
        </w:rPr>
        <w:t>where条件是在临时表生成好后，再对临时表进行过滤的条件。这时已经没有left join的含义（必须返回左边表的记录）了，条件不为真的就全部过滤掉。</w:t>
      </w:r>
    </w:p>
    <w:p>
      <w:pPr>
        <w:ind w:firstLine="420" w:firstLineChars="0"/>
        <w:rPr>
          <w:rFonts w:hint="default"/>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Oracle Join算法</w:t>
      </w:r>
    </w:p>
    <w:p>
      <w:pPr>
        <w:ind w:firstLine="420" w:firstLineChars="0"/>
        <w:rPr>
          <w:rFonts w:hint="default"/>
          <w:lang w:val="en-US" w:eastAsia="zh-CN"/>
        </w:rPr>
      </w:pPr>
      <w:r>
        <w:rPr>
          <w:rFonts w:hint="default"/>
          <w:lang w:val="en-US" w:eastAsia="zh-CN"/>
        </w:rPr>
        <w:t>Oracle 10g之前，一直使用基于规则的优化器（RBO），10g之后开始使用基于代价的优化器（CBO），CBO基于成本和代价来规划执行路径，某些场景下，比如我建立了索引，但是全表数据量很小或者索引列数据重复率很高，Oracle也不会使用索引进行查询。</w:t>
      </w:r>
    </w:p>
    <w:p>
      <w:pPr>
        <w:ind w:firstLine="420" w:firstLineChars="0"/>
        <w:rPr>
          <w:rFonts w:hint="default"/>
          <w:lang w:val="en-US" w:eastAsia="zh-CN"/>
        </w:rPr>
      </w:pPr>
      <w:r>
        <w:rPr>
          <w:rFonts w:hint="default"/>
          <w:lang w:val="en-US" w:eastAsia="zh-CN"/>
        </w:rPr>
        <w:t>Oracle和Mysql不同，Oracle完全实现了嵌套循环连接、散列连接和排序归并连接三种算法。Hash Join算法配合CBO优化器使得Oracle的查询效率一直领先业界，对于一些低效sql，CBO也能将其优化。下面简要描述下Oracle关于Join算法的选择规则。</w:t>
      </w:r>
    </w:p>
    <w:p>
      <w:pPr>
        <w:ind w:firstLine="420" w:firstLineChars="0"/>
        <w:rPr>
          <w:rFonts w:hint="default"/>
          <w:lang w:val="en-US" w:eastAsia="zh-CN"/>
        </w:rPr>
      </w:pPr>
      <w:r>
        <w:rPr>
          <w:rFonts w:hint="default"/>
          <w:lang w:val="en-US" w:eastAsia="zh-CN"/>
        </w:rPr>
        <w:t>Oracle在CBO模式下，会优先选择Hash Join，且Oracle会根据表的数据量自动选择驱动表；当表数据较小（&lt;10000）且内表有较好索引选择性时，Oracle会考虑使用Nested Loop Join；Sort Merge Join，在目前的Oracle优化器下很少被选择，通常情况下，仅在非等值连接且无索引的大表连接场景下，Oracle才会选择Sort Merge Join，当然这种情况下无论选择哪种算法都会很慢，我们肯定要在开发中尽量避免这种情况。</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w:t>
      </w:r>
      <w:r>
        <w:rPr>
          <w:rFonts w:hint="eastAsia"/>
          <w:color w:val="FF0000"/>
          <w:lang w:val="en-US" w:eastAsia="zh-CN"/>
        </w:rPr>
        <w:t>在分布式数据库中，CN到DN的每一次查询都会经过网络RPC，其延迟相比MySQL的本地调用要大几个数量级，因此批量处理显得更为重要</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注：GoldenDB分布式数据库采取分包的策略。</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numPr>
          <w:ilvl w:val="0"/>
          <w:numId w:val="8"/>
        </w:numPr>
        <w:ind w:firstLine="420" w:firstLineChars="0"/>
        <w:rPr>
          <w:rFonts w:hint="eastAsia"/>
          <w:lang w:val="en-US" w:eastAsia="zh-CN"/>
        </w:rPr>
      </w:pPr>
      <w:r>
        <w:rPr>
          <w:rFonts w:hint="eastAsia"/>
          <w:color w:val="FF0000"/>
          <w:lang w:val="en-US" w:eastAsia="zh-CN"/>
        </w:rPr>
        <w:t>从驱动侧拉取一批数据</w:t>
      </w:r>
      <w:r>
        <w:rPr>
          <w:rFonts w:hint="eastAsia"/>
          <w:lang w:val="en-US" w:eastAsia="zh-CN"/>
        </w:rPr>
        <w:t>。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计算batch内每行数据所在分片</w:t>
      </w:r>
      <w:r>
        <w:rPr>
          <w:rFonts w:hint="eastAsia"/>
          <w:lang w:val="en-US" w:eastAsia="zh-CN"/>
        </w:rPr>
        <w:t>，由于lookup侧是一个分区表，驱动表的每行数据要lookup的数据位于不同的分区中。只有包含数据的分片才需要参与Join，如果没有任何值被路由到某个分片上，那么这个分片也无需被Lookup。</w:t>
      </w:r>
    </w:p>
    <w:p>
      <w:pPr>
        <w:numPr>
          <w:ilvl w:val="0"/>
          <w:numId w:val="8"/>
        </w:numPr>
        <w:ind w:firstLine="420" w:firstLineChars="0"/>
        <w:rPr>
          <w:rFonts w:hint="eastAsia"/>
          <w:lang w:val="en-US" w:eastAsia="zh-CN"/>
        </w:rPr>
      </w:pPr>
      <w:r>
        <w:rPr>
          <w:rFonts w:hint="eastAsia"/>
          <w:color w:val="FF0000"/>
          <w:lang w:val="en-US" w:eastAsia="zh-CN"/>
        </w:rPr>
        <w:t>并发请求所有需要lookup的分片，并将查到的数据行以Join Key为Key构建成哈希表，缓存在内存中</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5"/>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9"/>
        </w:numPr>
        <w:ind w:firstLine="420" w:firstLineChars="0"/>
        <w:rPr>
          <w:rFonts w:hint="eastAsia"/>
          <w:lang w:val="en-US" w:eastAsia="zh-CN"/>
        </w:rPr>
      </w:pPr>
      <w:r>
        <w:rPr>
          <w:rFonts w:hint="eastAsia"/>
          <w:lang w:val="en-US" w:eastAsia="zh-CN"/>
        </w:rPr>
        <w:t>第一次用Join key查询全局索引表（用于Join）</w:t>
      </w:r>
    </w:p>
    <w:p>
      <w:pPr>
        <w:numPr>
          <w:ilvl w:val="0"/>
          <w:numId w:val="9"/>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9"/>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9"/>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7"/>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ind w:firstLine="420" w:firstLineChars="0"/>
        <w:rPr>
          <w:rFonts w:hint="eastAsia"/>
          <w:lang w:val="en-US" w:eastAsia="zh-CN"/>
        </w:rPr>
      </w:pPr>
      <w:r>
        <w:rPr>
          <w:rFonts w:hint="eastAsia"/>
          <w:lang w:val="en-US" w:eastAsia="zh-CN"/>
        </w:rPr>
        <w:t>对于不可下推的情况，需要考虑两种情况：</w:t>
      </w:r>
    </w:p>
    <w:p>
      <w:pPr>
        <w:numPr>
          <w:ilvl w:val="0"/>
          <w:numId w:val="10"/>
        </w:numPr>
        <w:ind w:firstLine="420" w:firstLineChars="0"/>
        <w:rPr>
          <w:rFonts w:hint="eastAsia"/>
          <w:color w:val="FF0000"/>
          <w:lang w:val="en-US" w:eastAsia="zh-CN"/>
        </w:rPr>
      </w:pPr>
      <w:r>
        <w:rPr>
          <w:rFonts w:hint="eastAsia"/>
          <w:color w:val="FF0000"/>
          <w:lang w:val="en-US" w:eastAsia="zh-CN"/>
        </w:rPr>
        <w:t>批量：采用分包的方式，减少RPC开销。</w:t>
      </w:r>
    </w:p>
    <w:p>
      <w:pPr>
        <w:numPr>
          <w:ilvl w:val="0"/>
          <w:numId w:val="10"/>
        </w:numPr>
        <w:ind w:firstLine="420" w:firstLineChars="0"/>
        <w:rPr>
          <w:rFonts w:hint="default"/>
          <w:color w:val="FF0000"/>
          <w:lang w:val="en-US" w:eastAsia="zh-CN"/>
        </w:rPr>
      </w:pPr>
      <w:r>
        <w:rPr>
          <w:rFonts w:hint="eastAsia"/>
          <w:color w:val="FF0000"/>
          <w:lang w:val="en-US" w:eastAsia="zh-CN"/>
        </w:rPr>
        <w:t>并发：并发下发各个group，减少轮询等待。</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采用proxy重写查询，小表驱动大表的方式。</w:t>
      </w:r>
    </w:p>
    <w:p>
      <w:pPr>
        <w:ind w:firstLine="420" w:firstLineChars="0"/>
        <w:rPr>
          <w:rFonts w:hint="eastAsia"/>
          <w:lang w:val="en-US" w:eastAsia="zh-CN"/>
        </w:rPr>
      </w:pPr>
      <w:r>
        <w:rPr>
          <w:rFonts w:hint="eastAsia"/>
          <w:lang w:val="en-US" w:eastAsia="zh-CN"/>
        </w:rPr>
        <w:t>注：类似一种hint优化。</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BE25AFF"/>
    <w:multiLevelType w:val="singleLevel"/>
    <w:tmpl w:val="EBE25AFF"/>
    <w:lvl w:ilvl="0" w:tentative="0">
      <w:start w:val="1"/>
      <w:numFmt w:val="decimal"/>
      <w:suff w:val="nothing"/>
      <w:lvlText w:val="%1、"/>
      <w:lvlJc w:val="left"/>
    </w:lvl>
  </w:abstractNum>
  <w:abstractNum w:abstractNumId="2">
    <w:nsid w:val="EFDAACCC"/>
    <w:multiLevelType w:val="singleLevel"/>
    <w:tmpl w:val="EFDAACCC"/>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28D63BAD"/>
    <w:multiLevelType w:val="singleLevel"/>
    <w:tmpl w:val="28D63BAD"/>
    <w:lvl w:ilvl="0" w:tentative="0">
      <w:start w:val="1"/>
      <w:numFmt w:val="decimal"/>
      <w:suff w:val="nothing"/>
      <w:lvlText w:val="%1、"/>
      <w:lvlJc w:val="left"/>
    </w:lvl>
  </w:abstractNum>
  <w:abstractNum w:abstractNumId="5">
    <w:nsid w:val="301B5F16"/>
    <w:multiLevelType w:val="singleLevel"/>
    <w:tmpl w:val="301B5F16"/>
    <w:lvl w:ilvl="0" w:tentative="0">
      <w:start w:val="1"/>
      <w:numFmt w:val="decimal"/>
      <w:suff w:val="nothing"/>
      <w:lvlText w:val="%1、"/>
      <w:lvlJc w:val="left"/>
    </w:lvl>
  </w:abstractNum>
  <w:abstractNum w:abstractNumId="6">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1D8D16"/>
    <w:multiLevelType w:val="singleLevel"/>
    <w:tmpl w:val="5F1D8D16"/>
    <w:lvl w:ilvl="0" w:tentative="0">
      <w:start w:val="1"/>
      <w:numFmt w:val="decimal"/>
      <w:suff w:val="nothing"/>
      <w:lvlText w:val="%1、"/>
      <w:lvlJc w:val="left"/>
    </w:lvl>
  </w:abstractNum>
  <w:abstractNum w:abstractNumId="8">
    <w:nsid w:val="5F3AA514"/>
    <w:multiLevelType w:val="singleLevel"/>
    <w:tmpl w:val="5F3AA514"/>
    <w:lvl w:ilvl="0" w:tentative="0">
      <w:start w:val="1"/>
      <w:numFmt w:val="lowerLetter"/>
      <w:suff w:val="space"/>
      <w:lvlText w:val="%1."/>
      <w:lvlJc w:val="left"/>
    </w:lvl>
  </w:abstractNum>
  <w:abstractNum w:abstractNumId="9">
    <w:nsid w:val="76673F60"/>
    <w:multiLevelType w:val="singleLevel"/>
    <w:tmpl w:val="76673F60"/>
    <w:lvl w:ilvl="0" w:tentative="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8"/>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EA26AB"/>
    <w:rsid w:val="0492729B"/>
    <w:rsid w:val="05116229"/>
    <w:rsid w:val="067F6A97"/>
    <w:rsid w:val="07FE2B8E"/>
    <w:rsid w:val="08806129"/>
    <w:rsid w:val="09522279"/>
    <w:rsid w:val="0AC1786A"/>
    <w:rsid w:val="0B305082"/>
    <w:rsid w:val="0B692F6D"/>
    <w:rsid w:val="0C971061"/>
    <w:rsid w:val="0D11005E"/>
    <w:rsid w:val="0EB472B5"/>
    <w:rsid w:val="0EF151FC"/>
    <w:rsid w:val="0F9D77C5"/>
    <w:rsid w:val="10EB2914"/>
    <w:rsid w:val="110F5E58"/>
    <w:rsid w:val="127839E2"/>
    <w:rsid w:val="1302541A"/>
    <w:rsid w:val="137F54FF"/>
    <w:rsid w:val="14813175"/>
    <w:rsid w:val="150A295C"/>
    <w:rsid w:val="15C17C39"/>
    <w:rsid w:val="180712BF"/>
    <w:rsid w:val="18D47620"/>
    <w:rsid w:val="18E50520"/>
    <w:rsid w:val="18EA5B32"/>
    <w:rsid w:val="1C563E2A"/>
    <w:rsid w:val="1D69698E"/>
    <w:rsid w:val="1D9D66BF"/>
    <w:rsid w:val="1DF9659A"/>
    <w:rsid w:val="1EA0535A"/>
    <w:rsid w:val="20496FE1"/>
    <w:rsid w:val="20945609"/>
    <w:rsid w:val="20DF4458"/>
    <w:rsid w:val="2163676A"/>
    <w:rsid w:val="23AB489B"/>
    <w:rsid w:val="23AF3934"/>
    <w:rsid w:val="23E57A6D"/>
    <w:rsid w:val="25754ECD"/>
    <w:rsid w:val="267F5DDC"/>
    <w:rsid w:val="26A35CCF"/>
    <w:rsid w:val="27652397"/>
    <w:rsid w:val="27957232"/>
    <w:rsid w:val="28F16241"/>
    <w:rsid w:val="29E71DB7"/>
    <w:rsid w:val="2B8C62CC"/>
    <w:rsid w:val="2CC7769B"/>
    <w:rsid w:val="2D4871B9"/>
    <w:rsid w:val="2E896CE2"/>
    <w:rsid w:val="2E977CA6"/>
    <w:rsid w:val="2F0B7E2A"/>
    <w:rsid w:val="2F8325BE"/>
    <w:rsid w:val="2FB6308E"/>
    <w:rsid w:val="309A7589"/>
    <w:rsid w:val="30D5149E"/>
    <w:rsid w:val="31B90AE7"/>
    <w:rsid w:val="32FA4279"/>
    <w:rsid w:val="3318419D"/>
    <w:rsid w:val="33B7793B"/>
    <w:rsid w:val="33CD7272"/>
    <w:rsid w:val="33F77629"/>
    <w:rsid w:val="357D44F0"/>
    <w:rsid w:val="359D1113"/>
    <w:rsid w:val="36A7276B"/>
    <w:rsid w:val="36AF7C0C"/>
    <w:rsid w:val="36BB5C26"/>
    <w:rsid w:val="3701618B"/>
    <w:rsid w:val="38052E3C"/>
    <w:rsid w:val="388851CC"/>
    <w:rsid w:val="39030537"/>
    <w:rsid w:val="39A05012"/>
    <w:rsid w:val="39BC48CB"/>
    <w:rsid w:val="3A987BD1"/>
    <w:rsid w:val="3AC256E4"/>
    <w:rsid w:val="3AF730C7"/>
    <w:rsid w:val="3B2D00BC"/>
    <w:rsid w:val="3C08264E"/>
    <w:rsid w:val="3D1040A3"/>
    <w:rsid w:val="3DF33DDB"/>
    <w:rsid w:val="3E491DAC"/>
    <w:rsid w:val="3FE51D81"/>
    <w:rsid w:val="4061549E"/>
    <w:rsid w:val="40F96521"/>
    <w:rsid w:val="41266467"/>
    <w:rsid w:val="422F604F"/>
    <w:rsid w:val="42491CFA"/>
    <w:rsid w:val="44F3596C"/>
    <w:rsid w:val="45044334"/>
    <w:rsid w:val="454540ED"/>
    <w:rsid w:val="45626CB1"/>
    <w:rsid w:val="46681FA4"/>
    <w:rsid w:val="466B386F"/>
    <w:rsid w:val="468525B8"/>
    <w:rsid w:val="4790418D"/>
    <w:rsid w:val="487923C1"/>
    <w:rsid w:val="48F372F5"/>
    <w:rsid w:val="49B432B6"/>
    <w:rsid w:val="4BC71580"/>
    <w:rsid w:val="4C817506"/>
    <w:rsid w:val="4D70430C"/>
    <w:rsid w:val="4D966F36"/>
    <w:rsid w:val="4E295E4A"/>
    <w:rsid w:val="4E2E59B7"/>
    <w:rsid w:val="4E910D1A"/>
    <w:rsid w:val="4EFE1F11"/>
    <w:rsid w:val="4F7773E2"/>
    <w:rsid w:val="51C06207"/>
    <w:rsid w:val="53167984"/>
    <w:rsid w:val="54C543E8"/>
    <w:rsid w:val="559450CE"/>
    <w:rsid w:val="566C26EF"/>
    <w:rsid w:val="56F46844"/>
    <w:rsid w:val="57AE655A"/>
    <w:rsid w:val="57E11449"/>
    <w:rsid w:val="58151361"/>
    <w:rsid w:val="5905005C"/>
    <w:rsid w:val="5AC35850"/>
    <w:rsid w:val="5BAF0682"/>
    <w:rsid w:val="5BB311CD"/>
    <w:rsid w:val="5C5A4612"/>
    <w:rsid w:val="5CE37AFD"/>
    <w:rsid w:val="5D30625A"/>
    <w:rsid w:val="5D7D25C5"/>
    <w:rsid w:val="5E4C1C6A"/>
    <w:rsid w:val="5EE25982"/>
    <w:rsid w:val="5F4D7AB3"/>
    <w:rsid w:val="5FA96732"/>
    <w:rsid w:val="5FF54C05"/>
    <w:rsid w:val="60AE56BC"/>
    <w:rsid w:val="612B52F0"/>
    <w:rsid w:val="618136E0"/>
    <w:rsid w:val="62FD3843"/>
    <w:rsid w:val="63990544"/>
    <w:rsid w:val="63A125C9"/>
    <w:rsid w:val="63AB2821"/>
    <w:rsid w:val="64397821"/>
    <w:rsid w:val="65F67712"/>
    <w:rsid w:val="67AA4C33"/>
    <w:rsid w:val="67FE075E"/>
    <w:rsid w:val="682F1849"/>
    <w:rsid w:val="69814E4B"/>
    <w:rsid w:val="6A2F4C53"/>
    <w:rsid w:val="6B25069A"/>
    <w:rsid w:val="6B2675B4"/>
    <w:rsid w:val="6BAA7E27"/>
    <w:rsid w:val="6BF5156D"/>
    <w:rsid w:val="6DD66853"/>
    <w:rsid w:val="6FF96321"/>
    <w:rsid w:val="701A73AC"/>
    <w:rsid w:val="70605621"/>
    <w:rsid w:val="70F3261B"/>
    <w:rsid w:val="72C8316F"/>
    <w:rsid w:val="732E6705"/>
    <w:rsid w:val="744646AC"/>
    <w:rsid w:val="745364CE"/>
    <w:rsid w:val="74683503"/>
    <w:rsid w:val="77CD6488"/>
    <w:rsid w:val="77D07756"/>
    <w:rsid w:val="785B14AE"/>
    <w:rsid w:val="789E7D9E"/>
    <w:rsid w:val="78BC6BD6"/>
    <w:rsid w:val="797901A5"/>
    <w:rsid w:val="7A600711"/>
    <w:rsid w:val="7AA57132"/>
    <w:rsid w:val="7B217B4C"/>
    <w:rsid w:val="7D0E38CD"/>
    <w:rsid w:val="7D4F7898"/>
    <w:rsid w:val="7EDB0200"/>
    <w:rsid w:val="7EDE2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4"/>
    <w:unhideWhenUsed/>
    <w:qFormat/>
    <w:uiPriority w:val="0"/>
    <w:pPr>
      <w:keepNext/>
      <w:keepLines/>
      <w:jc w:val="left"/>
      <w:outlineLvl w:val="1"/>
    </w:pPr>
    <w:rPr>
      <w:rFonts w:ascii="Times New Roman" w:hAnsi="Times New Roman"/>
      <w:b/>
      <w:sz w:val="28"/>
    </w:rPr>
  </w:style>
  <w:style w:type="paragraph" w:styleId="4">
    <w:name w:val="heading 3"/>
    <w:basedOn w:val="1"/>
    <w:next w:val="1"/>
    <w:link w:val="25"/>
    <w:unhideWhenUsed/>
    <w:qFormat/>
    <w:uiPriority w:val="0"/>
    <w:pPr>
      <w:keepNext/>
      <w:keepLines/>
      <w:outlineLvl w:val="2"/>
    </w:pPr>
    <w:rPr>
      <w:rFonts w:ascii="Times New Roman" w:hAnsi="Times New Roman"/>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8"/>
      <w:szCs w:val="44"/>
    </w:rPr>
  </w:style>
  <w:style w:type="character" w:customStyle="1" w:styleId="24">
    <w:name w:val="标题 2 字符"/>
    <w:link w:val="3"/>
    <w:qFormat/>
    <w:uiPriority w:val="0"/>
    <w:rPr>
      <w:rFonts w:ascii="Times New Roman" w:hAnsi="Times New Roman" w:eastAsia="仿宋"/>
      <w:b/>
      <w:sz w:val="28"/>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qFormat/>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227</TotalTime>
  <ScaleCrop>false</ScaleCrop>
  <LinksUpToDate>false</LinksUpToDate>
  <CharactersWithSpaces>3621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野渡书生</cp:lastModifiedBy>
  <dcterms:modified xsi:type="dcterms:W3CDTF">2021-09-12T09:10:57Z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7F13EB1BFB844D31B9009C7A31635993</vt:lpwstr>
  </property>
</Properties>
</file>