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t>select * from City </w:t>
      </w:r>
      <w:r>
        <w:rPr>
          <w:rFonts w:hint="eastAsia"/>
          <w:lang w:val="en-US" w:eastAsia="zh-CN"/>
        </w:rPr>
        <w:br w:type="textWrapping"/>
      </w:r>
      <w:r>
        <w:rPr>
          <w:rFonts w:hint="eastAsia"/>
          <w:lang w:val="en-US" w:eastAsia="zh-CN"/>
        </w:rPr>
        <w:tab/>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t>| ID   | Name              | Country | Population |</w:t>
      </w:r>
      <w:r>
        <w:rPr>
          <w:rFonts w:hint="eastAsia"/>
          <w:lang w:val="en-US" w:eastAsia="zh-CN"/>
        </w:rPr>
        <w:br w:type="textWrapping"/>
      </w:r>
      <w:r>
        <w:rPr>
          <w:rFonts w:hint="eastAsia"/>
          <w:lang w:val="en-US" w:eastAsia="zh-CN"/>
        </w:rPr>
        <w:tab/>
        <w:t>+------+-------------------+---------+------------+</w:t>
      </w:r>
      <w:r>
        <w:rPr>
          <w:rFonts w:hint="eastAsia"/>
          <w:lang w:val="en-US" w:eastAsia="zh-CN"/>
        </w:rPr>
        <w:br w:type="textWrapping"/>
      </w:r>
      <w:r>
        <w:rPr>
          <w:rFonts w:hint="eastAsia"/>
          <w:lang w:val="en-US" w:eastAsia="zh-CN"/>
        </w:rPr>
        <w:tab/>
        <w:t>| 1024 | Mumbai (Bombay)   | IND     |   10500000 |</w:t>
      </w:r>
      <w:r>
        <w:rPr>
          <w:rFonts w:hint="eastAsia"/>
          <w:lang w:val="en-US" w:eastAsia="zh-CN"/>
        </w:rPr>
        <w:br w:type="textWrapping"/>
      </w:r>
      <w:r>
        <w:rPr>
          <w:rFonts w:hint="eastAsia"/>
          <w:lang w:val="en-US" w:eastAsia="zh-CN"/>
        </w:rPr>
        <w:tab/>
        <w:t>| 3580 | Moscow            | RUS     |    8389200 |</w:t>
      </w:r>
      <w:r>
        <w:rPr>
          <w:rFonts w:hint="eastAsia"/>
          <w:lang w:val="en-US" w:eastAsia="zh-CN"/>
        </w:rPr>
        <w:br w:type="textWrapping"/>
      </w:r>
      <w:r>
        <w:rPr>
          <w:rFonts w:hint="eastAsia"/>
          <w:lang w:val="en-US" w:eastAsia="zh-CN"/>
        </w:rPr>
        <w:tab/>
        <w:t>| 2454 | Macao             | MAC     |     437500 |</w:t>
      </w:r>
      <w:r>
        <w:rPr>
          <w:rFonts w:hint="eastAsia"/>
          <w:lang w:val="en-US" w:eastAsia="zh-CN"/>
        </w:rPr>
        <w:br w:type="textWrapping"/>
      </w:r>
      <w:r>
        <w:rPr>
          <w:rFonts w:hint="eastAsia"/>
          <w:lang w:val="en-US" w:eastAsia="zh-CN"/>
        </w:rPr>
        <w:tab/>
        <w:t>|  608 | Cairo             | EGY     |    6789479 |</w:t>
      </w:r>
      <w:r>
        <w:rPr>
          <w:rFonts w:hint="eastAsia"/>
          <w:lang w:val="en-US" w:eastAsia="zh-CN"/>
        </w:rPr>
        <w:br w:type="textWrapping"/>
      </w:r>
      <w:r>
        <w:rPr>
          <w:rFonts w:hint="eastAsia"/>
          <w:lang w:val="en-US" w:eastAsia="zh-CN"/>
        </w:rPr>
        <w:tab/>
        <w:t>| 2515 | Ciudad de México  | MEX     |    8591309 |</w:t>
      </w:r>
      <w:r>
        <w:rPr>
          <w:rFonts w:hint="eastAsia"/>
          <w:lang w:val="en-US" w:eastAsia="zh-CN"/>
        </w:rPr>
        <w:br w:type="textWrapping"/>
      </w:r>
      <w:r>
        <w:rPr>
          <w:rFonts w:hint="eastAsia"/>
          <w:lang w:val="en-US" w:eastAsia="zh-CN"/>
        </w:rPr>
        <w:tab/>
        <w:t>|  206 | São Paulo         | BRA     |    9968485 |</w:t>
      </w:r>
      <w:r>
        <w:rPr>
          <w:rFonts w:hint="eastAsia"/>
          <w:lang w:val="en-US" w:eastAsia="zh-CN"/>
        </w:rPr>
        <w:br w:type="textWrapping"/>
      </w:r>
      <w:r>
        <w:rPr>
          <w:rFonts w:hint="eastAsia"/>
          <w:lang w:val="en-US" w:eastAsia="zh-CN"/>
        </w:rPr>
        <w:tab/>
        <w:t>|  130 | Sydney            | AUS     |    3276207 |</w:t>
      </w:r>
      <w:r>
        <w:rPr>
          <w:rFonts w:hint="eastAsia"/>
          <w:lang w:val="en-US" w:eastAsia="zh-CN"/>
        </w:rPr>
        <w:br w:type="textWrapping"/>
      </w:r>
      <w:r>
        <w:rPr>
          <w:rFonts w:hint="eastAsia"/>
          <w:lang w:val="en-US" w:eastAsia="zh-CN"/>
        </w:rPr>
        <w:tab/>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r>
        <w:rPr>
          <w:rFonts w:hint="eastAsia"/>
          <w:lang w:val="en-US" w:eastAsia="zh-CN"/>
        </w:rPr>
        <w:t>注：这种情况内表不需要全表扫描，会使用到索引。</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9"/>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color w:val="FF0000"/>
          <w:lang w:val="en-US" w:eastAsia="zh-CN"/>
        </w:rPr>
        <w:t>对于Join查询，如果恰好Join Key和拆分键一致，那么可以将其下推到DN执行。否则，就需要在CN节点执行Join</w:t>
      </w:r>
      <w:r>
        <w:rPr>
          <w:rFonts w:hint="eastAsia"/>
          <w:lang w:val="en-US" w:eastAsia="zh-CN"/>
        </w:rPr>
        <w:t>。PolarDB-X支持多种Join算法，包括Lookup Join、Nested-Loop Join、Hash Join、Sort-Merge Join等多种执行方式。在OLTP查询中最常用的就是类似MySQL BKA Join的Lookup Join。</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lang w:val="en-US" w:eastAsia="zh-CN"/>
        </w:rPr>
        <w:t>批量。在分布式数据库中，CN到DN的每一次查询都会经过网络RPC，其延迟相比MySQL的本地调用要大几个数量级，因此批量处理显得更为重要。</w:t>
      </w:r>
    </w:p>
    <w:p>
      <w:pPr>
        <w:numPr>
          <w:ilvl w:val="0"/>
          <w:numId w:val="7"/>
        </w:numPr>
        <w:ind w:firstLine="420" w:firstLineChars="0"/>
        <w:rPr>
          <w:rFonts w:hint="eastAsia"/>
          <w:lang w:val="en-US" w:eastAsia="zh-CN"/>
        </w:rPr>
      </w:pPr>
      <w:r>
        <w:rPr>
          <w:rFonts w:hint="eastAsia"/>
          <w:lang w:val="en-US" w:eastAsia="zh-CN"/>
        </w:rPr>
        <w:t>并发。由于数据可能分布在多个DN节点上，如果依次遍历则会引入大量不必要的等待，最好的做法是并发地对所有DN进行查询，这样每批数据仅需一次网络round-trip。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ind w:firstLine="420" w:firstLineChars="0"/>
        <w:rPr>
          <w:rFonts w:hint="eastAsia"/>
          <w:lang w:val="en-US" w:eastAsia="zh-CN"/>
        </w:rPr>
      </w:pPr>
      <w:r>
        <w:rPr>
          <w:rFonts w:hint="eastAsia"/>
          <w:lang w:val="en-US" w:eastAsia="zh-CN"/>
        </w:rPr>
        <w:t>从驱动侧拉取一批数据。通常情况下数据量不会很多，如果数据较多，那么每个批的大小受到lookup端的分片数量以及是否可以进行分片裁剪限制。批大小的选择会直接影响查询性能，如果批特别</w:t>
      </w:r>
      <w:bookmarkStart w:id="0" w:name="_GoBack"/>
      <w:bookmarkEnd w:id="0"/>
      <w:r>
        <w:rPr>
          <w:rFonts w:hint="eastAsia"/>
          <w:lang w:val="en-US" w:eastAsia="zh-CN"/>
        </w:rPr>
        <w:t>小会导致RPC次数太高，批太大则会导致内存中暂存的数据量膨胀，高并发情况下可能导致OOM。默认情况下我们尽可能让每个分片平均查询50个值、最多不超过300个值。</w:t>
      </w:r>
    </w:p>
    <w:p>
      <w:pPr>
        <w:ind w:firstLine="420" w:firstLineChars="0"/>
        <w:rPr>
          <w:rFonts w:hint="eastAsia"/>
          <w:lang w:val="en-US" w:eastAsia="zh-CN"/>
        </w:rPr>
      </w:pPr>
      <w:r>
        <w:rPr>
          <w:rFonts w:hint="eastAsia"/>
          <w:lang w:val="en-US" w:eastAsia="zh-CN"/>
        </w:rPr>
        <w:t>计算batch内每行数据所在分片，由于lookup侧是一个分区表，驱动表的每行数据要lookup的数据位于不同的分区中。只有包含数据的分片才需要参与 Join，如果没有任何值被路由到某个分片上，那么这个分片也无需被Lookup。</w:t>
      </w:r>
    </w:p>
    <w:p>
      <w:pPr>
        <w:ind w:firstLine="420" w:firstLineChars="0"/>
        <w:rPr>
          <w:rFonts w:hint="eastAsia"/>
          <w:lang w:val="en-US" w:eastAsia="zh-CN"/>
        </w:rPr>
      </w:pPr>
      <w:r>
        <w:rPr>
          <w:rFonts w:hint="eastAsia"/>
          <w:lang w:val="en-US" w:eastAsia="zh-CN"/>
        </w:rPr>
        <w:t>并发请求所有需要lookup的分片，并将查到的数据行以Join Key为Key构建成哈希表，缓存在内存中。</w:t>
      </w:r>
    </w:p>
    <w:p>
      <w:p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*/SELECT o_orderkey, o_custkey, c_nameFROM orders JOIN customer ON o_cutkey = c_custkeyWHERE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3"/>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 lookup 的列不止一列（例如 X = A AND Y = B）时如何处理？这时可以通过 row-expression 组成多列的 IN 条件。如果多列 IN 条件中出现 NULL 如何处理？对于 Anti-Join 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PolarDB-X还支持全局索引，用户可以为分区表创建全局索引表，加快对索引键的查询。和本地索引一样，如果查询中包含索引未覆盖的列，全局索引也需要进行回表。回表的做法和上一小节的 Lookup Join 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8"/>
        </w:numPr>
        <w:ind w:firstLine="420" w:firstLineChars="0"/>
        <w:rPr>
          <w:rFonts w:hint="eastAsia"/>
          <w:lang w:val="en-US" w:eastAsia="zh-CN"/>
        </w:rPr>
      </w:pPr>
      <w:r>
        <w:rPr>
          <w:rFonts w:hint="eastAsia"/>
          <w:lang w:val="en-US" w:eastAsia="zh-CN"/>
        </w:rPr>
        <w:t>第一次用 Join key 查询全局索引表（用于 Join）</w:t>
      </w:r>
    </w:p>
    <w:p>
      <w:pPr>
        <w:numPr>
          <w:ilvl w:val="0"/>
          <w:numId w:val="8"/>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8"/>
        </w:numPr>
        <w:ind w:firstLine="420" w:firstLineChars="0"/>
        <w:rPr>
          <w:rFonts w:hint="eastAsia"/>
          <w:lang w:val="en-US" w:eastAsia="zh-CN"/>
        </w:rPr>
      </w:pPr>
      <w:r>
        <w:rPr>
          <w:rFonts w:hint="eastAsia"/>
          <w:lang w:val="en-US" w:eastAsia="zh-CN"/>
        </w:rPr>
        <w:t>将回表结果以 PK 为 key 构建哈希表，与2中的查询结果 Join，得到完整的 Join 右侧数据</w:t>
      </w:r>
    </w:p>
    <w:p>
      <w:pPr>
        <w:numPr>
          <w:ilvl w:val="0"/>
          <w:numId w:val="8"/>
        </w:numPr>
        <w:ind w:firstLine="420" w:firstLineChars="0"/>
        <w:rPr>
          <w:rFonts w:hint="eastAsia"/>
          <w:lang w:val="en-US" w:eastAsia="zh-CN"/>
        </w:rPr>
      </w:pPr>
      <w:r>
        <w:rPr>
          <w:rFonts w:hint="eastAsia"/>
          <w:lang w:val="en-US" w:eastAsia="zh-CN"/>
        </w:rPr>
        <w:t>将完整的 Join 右侧数据以 Join Key 为 key 构建哈希表，与 1 的数据 Join，得到最终 Join 结果</w:t>
      </w:r>
    </w:p>
    <w:p>
      <w:pPr>
        <w:ind w:firstLine="420" w:firstLineChars="0"/>
        <w:rPr>
          <w:rFonts w:hint="eastAsia"/>
          <w:lang w:val="en-US" w:eastAsia="zh-CN"/>
        </w:rPr>
      </w:pPr>
      <w:r>
        <w:rPr>
          <w:rFonts w:hint="eastAsia"/>
          <w:lang w:val="en-US" w:eastAsia="zh-CN"/>
        </w:rPr>
        <w:t>/* Query 2 */SELECT c_name, c_custkey, o_orderkey, o_totalpriceFROM customer JOIN orders ON c_cutkey = o_custkeyWHERE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4"/>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TDSQL</w:t>
      </w:r>
    </w:p>
    <w:p>
      <w:pPr>
        <w:pStyle w:val="3"/>
        <w:bidi w:val="0"/>
        <w:rPr>
          <w:rFonts w:hint="default"/>
          <w:lang w:val="en-US" w:eastAsia="zh-CN"/>
        </w:rPr>
      </w:pPr>
      <w:r>
        <w:rPr>
          <w:rFonts w:hint="eastAsia"/>
          <w:lang w:val="en-US" w:eastAsia="zh-CN"/>
        </w:rPr>
        <w:t>OceanBase</w:t>
      </w:r>
    </w:p>
    <w:p>
      <w:pPr>
        <w:pStyle w:val="3"/>
        <w:bidi w:val="0"/>
        <w:rPr>
          <w:rFonts w:hint="default"/>
          <w:lang w:val="en-US" w:eastAsia="zh-CN"/>
        </w:rPr>
      </w:pPr>
      <w:r>
        <w:rPr>
          <w:rFonts w:hint="eastAsia"/>
          <w:lang w:val="en-US" w:eastAsia="zh-CN"/>
        </w:rPr>
        <w:t>GoldenDB</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FDAACCC"/>
    <w:multiLevelType w:val="singleLevel"/>
    <w:tmpl w:val="EFDAACCC"/>
    <w:lvl w:ilvl="0" w:tentative="0">
      <w:start w:val="1"/>
      <w:numFmt w:val="decimal"/>
      <w:suff w:val="nothing"/>
      <w:lvlText w:val="%1、"/>
      <w:lvlJc w:val="left"/>
    </w:lvl>
  </w:abstractNum>
  <w:abstractNum w:abstractNumId="2">
    <w:nsid w:val="043C927A"/>
    <w:multiLevelType w:val="singleLevel"/>
    <w:tmpl w:val="043C927A"/>
    <w:lvl w:ilvl="0" w:tentative="0">
      <w:start w:val="1"/>
      <w:numFmt w:val="decimal"/>
      <w:suff w:val="nothing"/>
      <w:lvlText w:val="%1、"/>
      <w:lvlJc w:val="left"/>
    </w:lvl>
  </w:abstractNum>
  <w:abstractNum w:abstractNumId="3">
    <w:nsid w:val="28D63BAD"/>
    <w:multiLevelType w:val="singleLevel"/>
    <w:tmpl w:val="28D63BAD"/>
    <w:lvl w:ilvl="0" w:tentative="0">
      <w:start w:val="1"/>
      <w:numFmt w:val="decimal"/>
      <w:suff w:val="nothing"/>
      <w:lvlText w:val="%1、"/>
      <w:lvlJc w:val="left"/>
    </w:lvl>
  </w:abstractNum>
  <w:abstractNum w:abstractNumId="4">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1D8D16"/>
    <w:multiLevelType w:val="singleLevel"/>
    <w:tmpl w:val="5F1D8D16"/>
    <w:lvl w:ilvl="0" w:tentative="0">
      <w:start w:val="1"/>
      <w:numFmt w:val="decimal"/>
      <w:suff w:val="nothing"/>
      <w:lvlText w:val="%1、"/>
      <w:lvlJc w:val="left"/>
    </w:lvl>
  </w:abstractNum>
  <w:abstractNum w:abstractNumId="6">
    <w:nsid w:val="5F3AA514"/>
    <w:multiLevelType w:val="singleLevel"/>
    <w:tmpl w:val="5F3AA514"/>
    <w:lvl w:ilvl="0" w:tentative="0">
      <w:start w:val="1"/>
      <w:numFmt w:val="lowerLetter"/>
      <w:suff w:val="space"/>
      <w:lvlText w:val="%1."/>
      <w:lvlJc w:val="left"/>
    </w:lvl>
  </w:abstractNum>
  <w:abstractNum w:abstractNumId="7">
    <w:nsid w:val="76673F60"/>
    <w:multiLevelType w:val="singleLevel"/>
    <w:tmpl w:val="76673F60"/>
    <w:lvl w:ilvl="0" w:tentative="0">
      <w:start w:val="1"/>
      <w:numFmt w:val="decimal"/>
      <w:suff w:val="nothing"/>
      <w:lvlText w:val="%1、"/>
      <w:lvlJc w:val="left"/>
    </w:lvl>
  </w:abstractNum>
  <w:num w:numId="1">
    <w:abstractNumId w:val="2"/>
  </w:num>
  <w:num w:numId="2">
    <w:abstractNumId w:val="0"/>
  </w:num>
  <w:num w:numId="3">
    <w:abstractNumId w:val="3"/>
  </w:num>
  <w:num w:numId="4">
    <w:abstractNumId w:val="5"/>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4046F6"/>
    <w:rsid w:val="02F9275B"/>
    <w:rsid w:val="03EA26AB"/>
    <w:rsid w:val="0492729B"/>
    <w:rsid w:val="05116229"/>
    <w:rsid w:val="07FE2B8E"/>
    <w:rsid w:val="08806129"/>
    <w:rsid w:val="09522279"/>
    <w:rsid w:val="0AC1786A"/>
    <w:rsid w:val="0B305082"/>
    <w:rsid w:val="0B692F6D"/>
    <w:rsid w:val="0EB472B5"/>
    <w:rsid w:val="0EF151FC"/>
    <w:rsid w:val="0F9D77C5"/>
    <w:rsid w:val="10EB2914"/>
    <w:rsid w:val="110F5E58"/>
    <w:rsid w:val="127839E2"/>
    <w:rsid w:val="1302541A"/>
    <w:rsid w:val="137F54FF"/>
    <w:rsid w:val="14813175"/>
    <w:rsid w:val="18D47620"/>
    <w:rsid w:val="18E50520"/>
    <w:rsid w:val="18EA5B32"/>
    <w:rsid w:val="1D9D66BF"/>
    <w:rsid w:val="1DF9659A"/>
    <w:rsid w:val="20496FE1"/>
    <w:rsid w:val="20945609"/>
    <w:rsid w:val="20DF4458"/>
    <w:rsid w:val="23AB489B"/>
    <w:rsid w:val="23AF3934"/>
    <w:rsid w:val="23E57A6D"/>
    <w:rsid w:val="25754ECD"/>
    <w:rsid w:val="267F5DDC"/>
    <w:rsid w:val="26A35CCF"/>
    <w:rsid w:val="27652397"/>
    <w:rsid w:val="28F16241"/>
    <w:rsid w:val="29E71DB7"/>
    <w:rsid w:val="2B8C62CC"/>
    <w:rsid w:val="2CC7769B"/>
    <w:rsid w:val="2D4871B9"/>
    <w:rsid w:val="2E977CA6"/>
    <w:rsid w:val="2F0B7E2A"/>
    <w:rsid w:val="2F8325BE"/>
    <w:rsid w:val="2FB6308E"/>
    <w:rsid w:val="309A7589"/>
    <w:rsid w:val="30D5149E"/>
    <w:rsid w:val="32FA4279"/>
    <w:rsid w:val="33CD7272"/>
    <w:rsid w:val="33F77629"/>
    <w:rsid w:val="357D44F0"/>
    <w:rsid w:val="359D1113"/>
    <w:rsid w:val="36A7276B"/>
    <w:rsid w:val="36AF7C0C"/>
    <w:rsid w:val="36BB5C26"/>
    <w:rsid w:val="388851CC"/>
    <w:rsid w:val="39030537"/>
    <w:rsid w:val="39A05012"/>
    <w:rsid w:val="39BC48CB"/>
    <w:rsid w:val="3A987BD1"/>
    <w:rsid w:val="3AC256E4"/>
    <w:rsid w:val="3AF730C7"/>
    <w:rsid w:val="3B2D00BC"/>
    <w:rsid w:val="3D1040A3"/>
    <w:rsid w:val="3DF33DDB"/>
    <w:rsid w:val="3E491DAC"/>
    <w:rsid w:val="3FE51D81"/>
    <w:rsid w:val="4061549E"/>
    <w:rsid w:val="40F96521"/>
    <w:rsid w:val="41266467"/>
    <w:rsid w:val="42491CFA"/>
    <w:rsid w:val="44F3596C"/>
    <w:rsid w:val="45044334"/>
    <w:rsid w:val="454540ED"/>
    <w:rsid w:val="45626CB1"/>
    <w:rsid w:val="466B386F"/>
    <w:rsid w:val="468525B8"/>
    <w:rsid w:val="4790418D"/>
    <w:rsid w:val="487923C1"/>
    <w:rsid w:val="49B432B6"/>
    <w:rsid w:val="4D70430C"/>
    <w:rsid w:val="4D966F36"/>
    <w:rsid w:val="4E910D1A"/>
    <w:rsid w:val="4EFE1F11"/>
    <w:rsid w:val="4F7773E2"/>
    <w:rsid w:val="51C06207"/>
    <w:rsid w:val="54C543E8"/>
    <w:rsid w:val="559450CE"/>
    <w:rsid w:val="566C26EF"/>
    <w:rsid w:val="56F46844"/>
    <w:rsid w:val="57AE655A"/>
    <w:rsid w:val="5905005C"/>
    <w:rsid w:val="5BAF0682"/>
    <w:rsid w:val="5BB311CD"/>
    <w:rsid w:val="5CE37AFD"/>
    <w:rsid w:val="5D30625A"/>
    <w:rsid w:val="5D7D25C5"/>
    <w:rsid w:val="5E4C1C6A"/>
    <w:rsid w:val="5F4D7AB3"/>
    <w:rsid w:val="5FA96732"/>
    <w:rsid w:val="5FF54C05"/>
    <w:rsid w:val="60AE56BC"/>
    <w:rsid w:val="612B52F0"/>
    <w:rsid w:val="618136E0"/>
    <w:rsid w:val="62FD3843"/>
    <w:rsid w:val="63AB2821"/>
    <w:rsid w:val="64397821"/>
    <w:rsid w:val="65F67712"/>
    <w:rsid w:val="67AA4C33"/>
    <w:rsid w:val="682F1849"/>
    <w:rsid w:val="69814E4B"/>
    <w:rsid w:val="6A2F4C53"/>
    <w:rsid w:val="6B25069A"/>
    <w:rsid w:val="6B2675B4"/>
    <w:rsid w:val="6BAA7E27"/>
    <w:rsid w:val="6FF96321"/>
    <w:rsid w:val="701A73AC"/>
    <w:rsid w:val="70605621"/>
    <w:rsid w:val="70F3261B"/>
    <w:rsid w:val="732E6705"/>
    <w:rsid w:val="744646AC"/>
    <w:rsid w:val="745364CE"/>
    <w:rsid w:val="74683503"/>
    <w:rsid w:val="77CD6488"/>
    <w:rsid w:val="77D07756"/>
    <w:rsid w:val="785B14AE"/>
    <w:rsid w:val="789E7D9E"/>
    <w:rsid w:val="7A600711"/>
    <w:rsid w:val="7AA57132"/>
    <w:rsid w:val="7B217B4C"/>
    <w:rsid w:val="7D0E38CD"/>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1 字符"/>
    <w:basedOn w:val="17"/>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7"/>
    <w:link w:val="5"/>
    <w:qFormat/>
    <w:uiPriority w:val="9"/>
    <w:rPr>
      <w:rFonts w:ascii="Times New Roman" w:hAnsi="Times New Roman" w:eastAsia="仿宋" w:cstheme="majorBidi"/>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5</TotalTime>
  <ScaleCrop>false</ScaleCrop>
  <LinksUpToDate>false</LinksUpToDate>
  <CharactersWithSpaces>3621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2021-04-26T09:29:09Z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7F13EB1BFB844D31B9009C7A31635993</vt:lpwstr>
  </property>
</Properties>
</file>