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DCL语句主要是DBA用来管理系统中的对象权限时使用，一般的开发人员很少使用。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E2265D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2021-02-07T14:29:43Z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