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概述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用户自定义函数（user-defined</w:t>
      </w:r>
      <w:r>
        <w:t xml:space="preserve"> function</w:t>
      </w:r>
      <w:r>
        <w:rPr>
          <w:rFonts w:hint="eastAsia"/>
        </w:rPr>
        <w:t>，</w:t>
      </w:r>
      <w:r>
        <w:rPr>
          <w:color w:val="FF0000"/>
        </w:rPr>
        <w:t>UDF</w:t>
      </w:r>
      <w:r>
        <w:rPr>
          <w:rFonts w:hint="eastAsia"/>
        </w:rPr>
        <w:t>）是一种对MySQL扩展的途径，其用法与内置函数相同。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必要条件</w:t>
      </w:r>
    </w:p>
    <w:p>
      <w:pPr>
        <w:ind w:firstLine="420" w:firstLineChars="0"/>
        <w:rPr/>
      </w:pPr>
      <w:r>
        <w:rPr>
          <w:rFonts w:hint="default"/>
        </w:rPr>
        <w:t>CREATE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/*[DEFINER = { user | CURRENT_USER }]*/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FUNCTION `test`.`a`()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RETURNS TYPE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/*LANGUAGE SQL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| [NOT] DETERMINISTIC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| { CONTAINS SQL | NO SQL | READS SQL DATA | MODIFIES SQL DATA }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| SQL SECURITY { DEFINER | INVOKER }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| COMMENT 'string'*/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BEGIN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RETURN 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END$$</w:t>
      </w:r>
    </w:p>
    <w:p>
      <w:pPr>
        <w:ind w:firstLine="420" w:firstLineChars="0"/>
      </w:pPr>
    </w:p>
    <w:p>
      <w:r>
        <w:tab/>
      </w:r>
      <w:r>
        <w:rPr>
          <w:rFonts w:hint="eastAsia"/>
        </w:rPr>
        <w:t>自定义函数的两个必要条件：</w:t>
      </w:r>
    </w:p>
    <w:p>
      <w:pPr>
        <w:pStyle w:val="24"/>
        <w:numPr>
          <w:ilvl w:val="0"/>
          <w:numId w:val="1"/>
        </w:numPr>
        <w:ind w:firstLineChars="0"/>
      </w:pPr>
      <w:r>
        <w:rPr>
          <w:rFonts w:hint="eastAsia"/>
        </w:rPr>
        <w:t>参数</w:t>
      </w:r>
    </w:p>
    <w:p>
      <w:pPr>
        <w:pStyle w:val="24"/>
        <w:numPr>
          <w:ilvl w:val="0"/>
          <w:numId w:val="1"/>
        </w:numPr>
        <w:ind w:firstLineChars="0"/>
      </w:pPr>
      <w:r>
        <w:rPr>
          <w:rFonts w:hint="eastAsia"/>
        </w:rPr>
        <w:t>返回值</w:t>
      </w:r>
    </w:p>
    <w:p>
      <w:pPr>
        <w:ind w:left="420"/>
        <w:rPr>
          <w:rFonts w:hint="eastAsia"/>
        </w:rPr>
      </w:pPr>
      <w:r>
        <w:rPr>
          <w:rFonts w:hint="eastAsia"/>
          <w:color w:val="FF0000"/>
        </w:rPr>
        <w:t>函数可以返回任意类型的值，同样可以接收这些类型的参数</w:t>
      </w:r>
      <w:r>
        <w:rPr>
          <w:rFonts w:hint="eastAsia"/>
        </w:rPr>
        <w:t>。</w:t>
      </w:r>
    </w:p>
    <w:p>
      <w:pPr>
        <w:ind w:left="420"/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参数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[NOT] DETERMINISTIC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用于binlog和主从复制等！DETERMINISTIC是确定的，意思就是写入binlog的时候，写入的是一个指定的常量；如unix_timestamp()获取到的值是1，可能写入binlog的时候，unix_timestamp()获取到的时间戳却成了3了，这个时候会出现数据不一致问题，所以引入了DETERMINISTIC！这是binlog安全的一种机制！一般情况下，NOT DETERMINISTIC不允许使用，会报如下错误：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 Code : 1418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function has none of DETERMINISTIC, NO SQL, or READS SQL DATA in its declaration and binary logging is enabled (you *might* want to use the less safe log_bin_trust_function_creators variable)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可以从报错内容里面发现，设置log_bin_trust_function_creators函数就可以使用NOT DETERMINISTIC，但是二进制安全性极差！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log_bin_trust_function_creators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参考：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"https://blog.csdn.net/jlq_diligence/article/details/100023236"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https://blog.csdn.net/jlq_diligence/article/details/100023236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"https://www.cnblogs.com/kerrycode/p/7641835.html"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https://www.cnblogs.com/kerrycode/p/7641835.html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注意事项：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主备机都需要设置该参数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如果使用set global设置，则重启后会失效，MySQL8.0已经支持全局变量持久化，使用set persist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CONTAINS 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表示子程序不包含读或写数据的语句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表示子程序不包含SQL语句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READS SQL DATA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表示子程序包含读数据的语句，但不包含写数据的语句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MODIFIES SQL DATA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表示子程序包含写数据的语句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SECURITY { DEFINER | INVOKER}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就是执行时的权限检查；如果一个函数定义为访问a表中的记录！这个时候就有权限检查。DEFINER就是以创建者的权限去检查，INVOKER是以执行者的权限去检查！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如果用户u1去调用函数f去访问a的记录(此处的DEFINER定义为u2)！当为DEFINER的时候，mysql会检查u1是否有execute函数f的权限，如果有，继续看定义者u2是否有访问a记录的权限；[u1是执行者，u2是定义者]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同理：当为INVOKER的时候，mysql会检查u1是否有execute函数f的权限，如果有，继续看u1是否有访问a记录的权限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 'string'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RETURNS TYPE：返回类型，就是mysql里面所支持的所有列类型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首先查看是否已经开启了创建函数的功能：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show variables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%func%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如果变量的值为OFF，那么需要开启：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global log_bin_trust_function_creators = 1;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</w:rPr>
        <w:t>创建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创建自定义函数：</w:t>
      </w:r>
    </w:p>
    <w:p>
      <w:r>
        <w:tab/>
      </w:r>
      <w:r>
        <w:t xml:space="preserve">CREATE FUNCTION </w:t>
      </w:r>
      <w:r>
        <w:rPr>
          <w:rFonts w:hint="eastAsia"/>
        </w:rPr>
        <w:t>function_name</w:t>
      </w:r>
    </w:p>
    <w:p>
      <w:r>
        <w:tab/>
      </w:r>
      <w:r>
        <w:rPr>
          <w:rFonts w:hint="eastAsia"/>
        </w:rPr>
        <w:t>RETURNS</w:t>
      </w:r>
    </w:p>
    <w:p>
      <w:r>
        <w:tab/>
      </w:r>
      <w:r>
        <w:rPr>
          <w:rFonts w:hint="eastAsia"/>
        </w:rPr>
        <w:t>{STRING|INTEGER|REAL|DECIMAL}</w:t>
      </w:r>
    </w:p>
    <w:p>
      <w:r>
        <w:tab/>
      </w:r>
      <w:r>
        <w:rPr>
          <w:rFonts w:hint="eastAsia"/>
        </w:rPr>
        <w:t>routine_body</w:t>
      </w:r>
    </w:p>
    <w:p>
      <w:r>
        <w:tab/>
      </w:r>
      <w:r>
        <w:rPr>
          <w:rFonts w:hint="eastAsia"/>
        </w:rPr>
        <w:t>关于函数体routine_body：</w:t>
      </w:r>
    </w:p>
    <w:p>
      <w:pPr>
        <w:pStyle w:val="24"/>
        <w:numPr>
          <w:ilvl w:val="0"/>
          <w:numId w:val="3"/>
        </w:numPr>
        <w:ind w:firstLineChars="0"/>
      </w:pPr>
      <w:r>
        <w:rPr>
          <w:rFonts w:hint="eastAsia"/>
        </w:rPr>
        <w:t>函数体由合法的SQL语句构成；</w:t>
      </w:r>
    </w:p>
    <w:p>
      <w:pPr>
        <w:pStyle w:val="24"/>
        <w:numPr>
          <w:ilvl w:val="0"/>
          <w:numId w:val="3"/>
        </w:numPr>
        <w:ind w:firstLineChars="0"/>
      </w:pPr>
      <w:r>
        <w:rPr>
          <w:rFonts w:hint="eastAsia"/>
        </w:rPr>
        <w:t>函数体可以是简单的SELECT或INSERT语句；</w:t>
      </w:r>
    </w:p>
    <w:p>
      <w:pPr>
        <w:pStyle w:val="24"/>
        <w:numPr>
          <w:ilvl w:val="0"/>
          <w:numId w:val="3"/>
        </w:numPr>
        <w:ind w:firstLineChars="0"/>
      </w:pPr>
      <w:r>
        <w:rPr>
          <w:rFonts w:hint="eastAsia"/>
        </w:rPr>
        <w:t>函数体如果为复合结构则使用BEGIN</w:t>
      </w:r>
      <w:r>
        <w:t>…END</w:t>
      </w:r>
      <w:r>
        <w:rPr>
          <w:rFonts w:hint="eastAsia"/>
        </w:rPr>
        <w:t>语句；</w:t>
      </w:r>
    </w:p>
    <w:p>
      <w:pPr>
        <w:pStyle w:val="24"/>
        <w:numPr>
          <w:ilvl w:val="0"/>
          <w:numId w:val="3"/>
        </w:numPr>
        <w:ind w:firstLineChars="0"/>
      </w:pPr>
      <w:r>
        <w:rPr>
          <w:rFonts w:hint="eastAsia"/>
        </w:rPr>
        <w:t>复合结构可以包含声明，循环，控制结构。</w:t>
      </w:r>
    </w:p>
    <w:p>
      <w:pPr>
        <w:ind w:left="420"/>
      </w:pPr>
    </w:p>
    <w:p>
      <w:pPr>
        <w:ind w:left="42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创建不带参数的自定义函数：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创建带参数的自定义函数：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创建具有复合结构函数体的自定义函数：</w:t>
      </w:r>
    </w:p>
    <w:p>
      <w:pPr>
        <w:ind w:left="420"/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MySQL存储了存储过程和函数的状态信息，用户可以使用SHOW STATUS语句或SHOW CREATE语句来查看，也可直接从系统的information_schema数据库中查询。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STATUS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STATUS语句可以查看存储过程和函数的状态，其基本语法结构如下：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48050" cy="2286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语句是一个MySQL的扩展，返回子程序的特征，如数据库、名字、类型、创建者及创建和修改日期。如果没有指定样式，那么根据使用的语句，所有存储程序或存储函数的信息都会被列出。其中，PROCEDURE和FUNCTION分别表示查看存储过程和函数；LIKE语句表示匹配存储过程或函数的名称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CREATE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除了SHOW STATUS之外，MySQL还可以使用SHOW CREATE语句查看存储过程和函数的状态。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79750" cy="2921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这个语句是一个MySQL的扩展。类似于SHOW CREATE TABLE，它返回一个可用来重新创建已命名子程序的确切字符串。PROCEDURE和FUNCTION分别表示查看存储过程和函数；sp_name参数表示匹配存储过程或函数的名称。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information_schema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MySQL中存储过程和函数的信息存储在information_schema数据库下的Routines表中</w:t>
      </w:r>
      <w:r>
        <w:rPr>
          <w:rFonts w:hint="default"/>
          <w:lang w:val="en-US" w:eastAsia="zh-CN"/>
        </w:rPr>
        <w:t>。可以通过查询该表的记录来查询存储过程和函数的信息。其基本语法形式如下：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03550" cy="4254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其中，ROUTINE_NAME字段中存储的是存储过程和函数的名称；sp_name参数表示存储过程或函数的名称。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information_schema数据库下的Routines表中，存储所有存储过程和函数的定义。使用SELECT语句查询Routines表中的存储过程和函数的定义时，一定要使用ROUTINE_NAME字段指定存储过程或函数的名称。否则，将查询出所有的存储过程或函数的定义。如果有存储过程和存储函数名称相同，就需要同时指定ROUTINE_TYPE字段表明查询的是哪种类型的存储程序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在MySQL中，存储函数的使用方法与MySQL内部函数的使用方法是一样的。换言之，用户自己定义的存储函数与MySQL内部函数是一个性质的。区别在于，存储函数是用户自己定义的，而内部函数是MySQL的开发者定义的。</w:t>
      </w:r>
    </w:p>
    <w:p>
      <w:pPr>
        <w:ind w:left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调用自定义函数方法：select 自定义函数;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//存储过程使用call调用</w:t>
      </w:r>
    </w:p>
    <w:p>
      <w:pPr>
        <w:ind w:left="420"/>
        <w:rPr>
          <w:rFonts w:hint="default"/>
          <w:color w:val="FF000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使用ALTER语句可以修改存储过程或函数的特性，本节将介绍如何使用ALTER语句修改存储过程和函数。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511550" cy="2349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其中，sp_name参数表示存储过程或函数的名称；characteristic参数指定存储函数的特性，可能的取值有：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●　CONTAINS SQL，表示子程序包含SQL语句，但不包含读或写数据的语句。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●　NO SQL，表示子程序中不包含SQL语句。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●　READS SQL DATA，表示子程序中包含读数据的语句。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●　MODIFIES SQL DATA，表示子程序中包含写数据的语句。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●　SQL SECURITY { DEFINER | INVOKER }，指明谁有权限来执行。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●　DEFINER，表示只有定义者自己才能够执行。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●　INVOKER，表示调用者可以执行。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●　COMMENT 'string'，表示注释信息。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 w:ascii="Times New Roman" w:eastAsia="仿宋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修改存储过程使用ALTER PROCEDURE语句，修改存储函数使用ALTER FUNCTION语句。但是，这两个语句的结构是一样的，语句中的所有参数也是一样的。而且，它们与创建存储过程或函数的语句中的参数也是基本一样的。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删除</w:t>
      </w:r>
    </w:p>
    <w:p>
      <w:r>
        <w:tab/>
      </w:r>
      <w:r>
        <w:rPr>
          <w:rFonts w:hint="eastAsia"/>
        </w:rPr>
        <w:t>删除自定义函数：</w:t>
      </w:r>
    </w:p>
    <w:p>
      <w:r>
        <w:tab/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[</w:t>
      </w:r>
      <w:r>
        <w:t>IF EXISTS] function_name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B2F3E"/>
    <w:multiLevelType w:val="multilevel"/>
    <w:tmpl w:val="1D2B2F3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7EF85FD"/>
    <w:multiLevelType w:val="singleLevel"/>
    <w:tmpl w:val="57EF85F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6EC0867"/>
    <w:multiLevelType w:val="multilevel"/>
    <w:tmpl w:val="76EC086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E6C"/>
    <w:rsid w:val="000B2F34"/>
    <w:rsid w:val="00142AF2"/>
    <w:rsid w:val="00282F86"/>
    <w:rsid w:val="004550F4"/>
    <w:rsid w:val="00477288"/>
    <w:rsid w:val="004D475B"/>
    <w:rsid w:val="005203E7"/>
    <w:rsid w:val="00583800"/>
    <w:rsid w:val="005C551B"/>
    <w:rsid w:val="005E5499"/>
    <w:rsid w:val="0060146A"/>
    <w:rsid w:val="00613CE9"/>
    <w:rsid w:val="00671BFF"/>
    <w:rsid w:val="00752535"/>
    <w:rsid w:val="007A0CB9"/>
    <w:rsid w:val="00837937"/>
    <w:rsid w:val="008E3950"/>
    <w:rsid w:val="00943249"/>
    <w:rsid w:val="00982012"/>
    <w:rsid w:val="0098525C"/>
    <w:rsid w:val="009D56B5"/>
    <w:rsid w:val="00A741DE"/>
    <w:rsid w:val="00AA1038"/>
    <w:rsid w:val="00BF05A6"/>
    <w:rsid w:val="00C12A9F"/>
    <w:rsid w:val="00C1799E"/>
    <w:rsid w:val="00CB31CF"/>
    <w:rsid w:val="00CD1EC3"/>
    <w:rsid w:val="00D2487B"/>
    <w:rsid w:val="00D57FBF"/>
    <w:rsid w:val="00D8667B"/>
    <w:rsid w:val="00E02E6C"/>
    <w:rsid w:val="00E5548A"/>
    <w:rsid w:val="00ED59C9"/>
    <w:rsid w:val="00F43DB0"/>
    <w:rsid w:val="00F516D0"/>
    <w:rsid w:val="00F70929"/>
    <w:rsid w:val="062147DE"/>
    <w:rsid w:val="1438323A"/>
    <w:rsid w:val="17133568"/>
    <w:rsid w:val="1961319F"/>
    <w:rsid w:val="1D7B493E"/>
    <w:rsid w:val="25134978"/>
    <w:rsid w:val="252574A7"/>
    <w:rsid w:val="28F201D9"/>
    <w:rsid w:val="2D633711"/>
    <w:rsid w:val="2F022096"/>
    <w:rsid w:val="30752B17"/>
    <w:rsid w:val="34211CA2"/>
    <w:rsid w:val="45A250F7"/>
    <w:rsid w:val="4C3F6414"/>
    <w:rsid w:val="54366031"/>
    <w:rsid w:val="565F0CD0"/>
    <w:rsid w:val="57B17E17"/>
    <w:rsid w:val="5CB92DA1"/>
    <w:rsid w:val="6425074C"/>
    <w:rsid w:val="77FE50BA"/>
    <w:rsid w:val="7ECE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jc w:val="left"/>
      <w:outlineLvl w:val="1"/>
    </w:pPr>
    <w:rPr>
      <w:b/>
      <w:sz w:val="21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outlineLvl w:val="2"/>
    </w:pPr>
    <w:rPr>
      <w:b/>
      <w:sz w:val="21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5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1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styleId="14">
    <w:name w:val="Hyperlink"/>
    <w:basedOn w:val="13"/>
    <w:semiHidden/>
    <w:unhideWhenUsed/>
    <w:uiPriority w:val="99"/>
    <w:rPr>
      <w:color w:val="0000FF"/>
      <w:u w:val="single"/>
    </w:rPr>
  </w:style>
  <w:style w:type="character" w:customStyle="1" w:styleId="15">
    <w:name w:val="标题 5 字符"/>
    <w:basedOn w:val="13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6">
    <w:name w:val="标题 1 字符"/>
    <w:basedOn w:val="13"/>
    <w:link w:val="2"/>
    <w:qFormat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7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9">
    <w:name w:val="标题 4 字符"/>
    <w:basedOn w:val="13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20">
    <w:name w:val="标题 6 字符"/>
    <w:basedOn w:val="13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1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375</Characters>
  <Lines>3</Lines>
  <Paragraphs>1</Paragraphs>
  <TotalTime>2</TotalTime>
  <ScaleCrop>false</ScaleCrop>
  <LinksUpToDate>false</LinksUpToDate>
  <CharactersWithSpaces>439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2020-04-02T15:46:00Z</dcterms:created>
  <dc:creator>姜 超</dc:creator>
  <cp:lastModifiedBy>大力</cp:lastModifiedBy>
  <dcterms:modified xsi:type="dcterms:W3CDTF">2021-02-24T15:09:31Z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