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对于系统中的某些类来说，只有一个实例很重要，例如，一个系统中可以存在多个打印任务，但是只能有一个正在工作的任务；一个系统只能有一个窗口管理器或文件系统；一个系统只能有一个计时工具或</w:t>
      </w:r>
      <w:r>
        <w:rPr>
          <w:rFonts w:hint="eastAsia"/>
        </w:rPr>
        <w:t>ID</w:t>
      </w:r>
      <w:r>
        <w:rPr>
          <w:rFonts w:hint="eastAsia"/>
        </w:rPr>
        <w:t>（序号）生成器。</w:t>
      </w:r>
    </w:p>
    <w:p w:rsidR="00C93E62" w:rsidRDefault="00C93E62" w:rsidP="00C93E62"/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  <w:rPr>
          <w:rFonts w:hint="eastAsia"/>
        </w:rPr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确保某一个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一个实例，而且自行实例化并向整个系统提供这个实例，这个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D20F96" w:rsidRDefault="00D20F96" w:rsidP="00AA4D4D">
      <w:pPr>
        <w:ind w:firstLine="420"/>
      </w:pP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bookmarkStart w:id="0" w:name="_GoBack"/>
      <w:bookmarkEnd w:id="0"/>
      <w:r>
        <w:rPr>
          <w:rFonts w:hint="eastAsia"/>
        </w:rPr>
        <w:t>代码实现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&lt;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iostream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"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Singleton.h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"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using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namespace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std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main(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argc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, char *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argv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[])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{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  <w:t>Singleton * sg = Singleton::</w:t>
      </w: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getInstance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-&gt;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singletonOperation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return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0;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:rsidR="00B53247" w:rsidRDefault="00B53247" w:rsidP="00CC7F01"/>
    <w:p w:rsidR="00B53247" w:rsidRDefault="00B53247" w:rsidP="00CC7F01"/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Singleton.cpp</w:t>
      </w:r>
      <w:proofErr w:type="gram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Singleton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17:24:46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Singleton.h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getInstance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if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s"/>
          <w:rFonts w:ascii="Consolas" w:hAnsi="Consolas"/>
          <w:color w:val="404040"/>
          <w:sz w:val="18"/>
          <w:szCs w:val="18"/>
        </w:rPr>
        <w:t>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endl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的目的是保证一个类仅有一个实例，并提供一个访问它的全局访问点。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单例类拥有</w:t>
      </w:r>
      <w:proofErr w:type="gramEnd"/>
      <w:r>
        <w:rPr>
          <w:rFonts w:hint="eastAsia"/>
        </w:rPr>
        <w:t>一个私有构造函数，确保用户无法通过</w:t>
      </w:r>
      <w:r>
        <w:rPr>
          <w:rFonts w:hint="eastAsia"/>
        </w:rPr>
        <w:t>new</w:t>
      </w:r>
      <w:r>
        <w:rPr>
          <w:rFonts w:hint="eastAsia"/>
        </w:rPr>
        <w:t>关键字直接实例化它。除此之外，该模式中包含一个静态私有成员变量与静态公有的工厂方法，该工厂方法负责检验实例的存在性并实例化自己，然后存储在静态成员变量中，以确保只有一个实例被创建。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的构造函数为私有；</w:t>
      </w:r>
    </w:p>
    <w:p w:rsidR="00B53247" w:rsidRDefault="00B53247" w:rsidP="00B53247">
      <w:pPr>
        <w:ind w:firstLine="420"/>
        <w:rPr>
          <w:rFonts w:hint="eastAsia"/>
        </w:rPr>
      </w:pPr>
      <w:r>
        <w:rPr>
          <w:rFonts w:hint="eastAsia"/>
        </w:rPr>
        <w:t>提供一个自身的静态私有成员变量；</w:t>
      </w:r>
    </w:p>
    <w:p w:rsidR="00B53247" w:rsidRDefault="00B53247" w:rsidP="00B53247">
      <w:pPr>
        <w:ind w:firstLine="420"/>
      </w:pPr>
      <w:r>
        <w:rPr>
          <w:rFonts w:hint="eastAsia"/>
        </w:rPr>
        <w:lastRenderedPageBreak/>
        <w:t>提供一个公有的静态工厂方法。</w:t>
      </w:r>
    </w:p>
    <w:p w:rsidR="00B53247" w:rsidRDefault="00B53247" w:rsidP="00B53247">
      <w:pPr>
        <w:pStyle w:val="1"/>
      </w:pPr>
      <w:r>
        <w:rPr>
          <w:rFonts w:hint="eastAsia"/>
        </w:rPr>
        <w:t>实例</w:t>
      </w:r>
    </w:p>
    <w:p w:rsidR="00B53247" w:rsidRDefault="00B53247" w:rsidP="00B53247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B53247" w:rsidRDefault="00B53247" w:rsidP="00B53247">
      <w:pPr>
        <w:rPr>
          <w:rFonts w:hint="eastAsia"/>
        </w:rPr>
      </w:pPr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B53247">
      <w:pPr>
        <w:rPr>
          <w:rFonts w:hint="eastAsia"/>
        </w:rPr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B53247"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中没有抽象层，因此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的扩展有很大的困难。</w:t>
      </w:r>
    </w:p>
    <w:p w:rsidR="00B53247" w:rsidRDefault="00B53247" w:rsidP="00B53247">
      <w:pPr>
        <w:rPr>
          <w:rFonts w:hint="eastAsia"/>
        </w:rPr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带来一些负面问题，如为了节省资源将数据库连接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设计为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，可能会导致共享连接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的程序过多而出现连接池溢出；现在很多面向对象语言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pPr>
        <w:rPr>
          <w:rFonts w:hint="eastAsia"/>
        </w:rPr>
      </w:pPr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客户调用类的单个实例只允许使用一个公共访问点，除了该公共访问点，不能通过其他</w:t>
      </w:r>
      <w:r>
        <w:rPr>
          <w:rFonts w:hint="eastAsia"/>
        </w:rPr>
        <w:lastRenderedPageBreak/>
        <w:t>途径访问该实例。</w:t>
      </w:r>
    </w:p>
    <w:p w:rsidR="0040213D" w:rsidRP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sectPr w:rsidR="0040213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40213D"/>
    <w:rsid w:val="005C5539"/>
    <w:rsid w:val="00721B63"/>
    <w:rsid w:val="007A0CB9"/>
    <w:rsid w:val="00AA4D4D"/>
    <w:rsid w:val="00B11294"/>
    <w:rsid w:val="00B53247"/>
    <w:rsid w:val="00C67314"/>
    <w:rsid w:val="00C93E62"/>
    <w:rsid w:val="00CC7F01"/>
    <w:rsid w:val="00D20F96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5EB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2018-11-16T14:05:00Z</dcterms:created>
  <dcterms:modified xsi:type="dcterms:W3CDTF">2019-02-07T13:57:00Z</dcterms:modified>
</cp:coreProperties>
</file>