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5160C" w:rsidP="0095160C">
      <w:pPr>
        <w:pStyle w:val="1"/>
      </w:pPr>
      <w:r>
        <w:rPr>
          <w:rFonts w:hint="eastAsia"/>
        </w:rPr>
        <w:t>背景</w:t>
      </w:r>
    </w:p>
    <w:p w:rsidR="0095160C" w:rsidRDefault="0095160C" w:rsidP="0095160C">
      <w:pPr>
        <w:ind w:firstLine="420"/>
        <w:rPr>
          <w:rFonts w:hint="eastAsia"/>
        </w:rPr>
      </w:pPr>
      <w:r>
        <w:rPr>
          <w:rFonts w:hint="eastAsia"/>
        </w:rPr>
        <w:t>在软件开发中采用类似于电源适配器的设计和编码技巧被称为适配器模式。</w:t>
      </w:r>
    </w:p>
    <w:p w:rsidR="0095160C" w:rsidRDefault="0095160C" w:rsidP="0095160C">
      <w:pPr>
        <w:rPr>
          <w:rFonts w:hint="eastAsia"/>
        </w:rPr>
      </w:pPr>
      <w:r>
        <w:rPr>
          <w:rFonts w:hint="eastAsia"/>
        </w:rPr>
        <w:t>通常情况下，客户端可以通过目标类的接口访问它所提供的服务。有时，现有的类可以满足客户类的功能需要，但是它所提供的接口不一定是客户类所期望的，这可能是因为现有类中方法名与目标类中定义的方法名不一致等原因所导致的。</w:t>
      </w:r>
    </w:p>
    <w:p w:rsidR="0095160C" w:rsidRDefault="0095160C" w:rsidP="0095160C">
      <w:pPr>
        <w:rPr>
          <w:rFonts w:hint="eastAsia"/>
        </w:rPr>
      </w:pPr>
      <w:r>
        <w:rPr>
          <w:rFonts w:hint="eastAsia"/>
        </w:rPr>
        <w:t>在这种情况下，现有的接口需要转化为客户类期望的接口，这样保证了对现有类的重用。如果不进行这样的转化，客户类就不能利用现有类所提供的功能，适配器模式可以完成这样的转化。</w:t>
      </w:r>
    </w:p>
    <w:p w:rsidR="0095160C" w:rsidRDefault="0095160C" w:rsidP="0095160C">
      <w:pPr>
        <w:ind w:firstLine="420"/>
        <w:rPr>
          <w:rFonts w:hint="eastAsia"/>
        </w:rPr>
      </w:pPr>
      <w:r>
        <w:rPr>
          <w:rFonts w:hint="eastAsia"/>
        </w:rPr>
        <w:t>在适配器模式中可以定义一个包装类，包装不兼容接口的对象，这个包装类指的就是适配器</w:t>
      </w:r>
      <w:r>
        <w:rPr>
          <w:rFonts w:hint="eastAsia"/>
        </w:rPr>
        <w:t>(Adapter)</w:t>
      </w:r>
      <w:r>
        <w:rPr>
          <w:rFonts w:hint="eastAsia"/>
        </w:rPr>
        <w:t>，它所包装的对象就是适配者</w:t>
      </w:r>
      <w:r>
        <w:rPr>
          <w:rFonts w:hint="eastAsia"/>
        </w:rPr>
        <w:t>(Adaptee)</w:t>
      </w:r>
      <w:r>
        <w:rPr>
          <w:rFonts w:hint="eastAsia"/>
        </w:rPr>
        <w:t>，即被适配的类。</w:t>
      </w:r>
    </w:p>
    <w:p w:rsidR="0095160C" w:rsidRDefault="0095160C" w:rsidP="0095160C">
      <w:r>
        <w:rPr>
          <w:rFonts w:hint="eastAsia"/>
        </w:rPr>
        <w:t>适配器提供客户类需要的接口，适配器的实现就是把客户类的请求转化为对适配者的相应接口的调用。也就是说：当客户类调用适配器的方法时，在适配器类的内部将调用适配者类的方法，而这个过程对客户类是透明的，客户类并不直接访问适配者类。因此，适配器可以使由于接口不兼容而不能交互的类可以一起工作。这就是适配器模式的模式动机。</w:t>
      </w:r>
    </w:p>
    <w:p w:rsidR="0095160C" w:rsidRDefault="0095160C" w:rsidP="0095160C"/>
    <w:p w:rsidR="00AE73D5" w:rsidRDefault="00AE73D5" w:rsidP="00AE73D5">
      <w:pPr>
        <w:pStyle w:val="1"/>
      </w:pPr>
      <w:r>
        <w:rPr>
          <w:rFonts w:hint="eastAsia"/>
        </w:rPr>
        <w:t>定义</w:t>
      </w:r>
    </w:p>
    <w:p w:rsidR="00AE73D5" w:rsidRDefault="00AE73D5" w:rsidP="0095160C">
      <w:r>
        <w:tab/>
      </w:r>
      <w:r w:rsidRPr="00AE73D5">
        <w:rPr>
          <w:rFonts w:hint="eastAsia"/>
        </w:rPr>
        <w:t>适配器模式</w:t>
      </w:r>
      <w:r w:rsidRPr="00AE73D5">
        <w:rPr>
          <w:rFonts w:hint="eastAsia"/>
        </w:rPr>
        <w:t xml:space="preserve">(Adapter Pattern) </w:t>
      </w:r>
      <w:r w:rsidRPr="00AE73D5">
        <w:rPr>
          <w:rFonts w:hint="eastAsia"/>
        </w:rPr>
        <w:t>：将一个接口转换成客户希望的另一个接口，适配器模式使接口不兼容的那些类可以一起工作，其别名为包装器</w:t>
      </w:r>
      <w:r w:rsidRPr="00AE73D5">
        <w:rPr>
          <w:rFonts w:hint="eastAsia"/>
        </w:rPr>
        <w:t>(Wrapper)</w:t>
      </w:r>
      <w:r w:rsidRPr="00AE73D5">
        <w:rPr>
          <w:rFonts w:hint="eastAsia"/>
        </w:rPr>
        <w:t>。适配器模式既可以作为类结构型模式，也可以作为对象结构型模式。</w:t>
      </w:r>
    </w:p>
    <w:p w:rsidR="00467900" w:rsidRDefault="00467900" w:rsidP="0095160C"/>
    <w:p w:rsidR="00467900" w:rsidRDefault="00467900" w:rsidP="00467900">
      <w:pPr>
        <w:pStyle w:val="1"/>
      </w:pPr>
      <w:r>
        <w:rPr>
          <w:rFonts w:hint="eastAsia"/>
        </w:rPr>
        <w:t>结构</w:t>
      </w:r>
    </w:p>
    <w:p w:rsidR="00467900" w:rsidRDefault="00467900" w:rsidP="00A81ADB">
      <w:pPr>
        <w:ind w:firstLine="240"/>
        <w:rPr>
          <w:rFonts w:hint="eastAsia"/>
        </w:rPr>
      </w:pPr>
      <w:r>
        <w:rPr>
          <w:rFonts w:hint="eastAsia"/>
        </w:rPr>
        <w:t>适配器模式包含如下角色：</w:t>
      </w:r>
    </w:p>
    <w:p w:rsidR="00467900" w:rsidRDefault="00467900" w:rsidP="00467900">
      <w:pPr>
        <w:ind w:leftChars="100" w:left="240"/>
        <w:rPr>
          <w:rFonts w:hint="eastAsia"/>
        </w:rPr>
      </w:pPr>
      <w:r>
        <w:rPr>
          <w:rFonts w:hint="eastAsia"/>
        </w:rPr>
        <w:t>Target</w:t>
      </w:r>
      <w:r>
        <w:rPr>
          <w:rFonts w:hint="eastAsia"/>
        </w:rPr>
        <w:t>：目标抽象类</w:t>
      </w:r>
    </w:p>
    <w:p w:rsidR="00467900" w:rsidRDefault="00467900" w:rsidP="00467900">
      <w:pPr>
        <w:ind w:leftChars="100" w:left="240"/>
        <w:rPr>
          <w:rFonts w:hint="eastAsia"/>
        </w:rPr>
      </w:pPr>
      <w:r>
        <w:rPr>
          <w:rFonts w:hint="eastAsia"/>
        </w:rPr>
        <w:t>Adapter</w:t>
      </w:r>
      <w:r>
        <w:rPr>
          <w:rFonts w:hint="eastAsia"/>
        </w:rPr>
        <w:t>：适配器类</w:t>
      </w:r>
    </w:p>
    <w:p w:rsidR="00467900" w:rsidRDefault="00467900" w:rsidP="00467900">
      <w:pPr>
        <w:ind w:leftChars="100" w:left="240"/>
        <w:rPr>
          <w:rFonts w:hint="eastAsia"/>
        </w:rPr>
      </w:pPr>
      <w:r>
        <w:rPr>
          <w:rFonts w:hint="eastAsia"/>
        </w:rPr>
        <w:t>Adaptee</w:t>
      </w:r>
      <w:r>
        <w:rPr>
          <w:rFonts w:hint="eastAsia"/>
        </w:rPr>
        <w:t>：适配者类</w:t>
      </w:r>
    </w:p>
    <w:p w:rsidR="00467900" w:rsidRDefault="00467900" w:rsidP="00467900">
      <w:pPr>
        <w:ind w:leftChars="100" w:left="240"/>
        <w:rPr>
          <w:rFonts w:hint="eastAsia"/>
        </w:rPr>
      </w:pPr>
      <w:r>
        <w:rPr>
          <w:rFonts w:hint="eastAsia"/>
        </w:rPr>
        <w:t>Client</w:t>
      </w:r>
      <w:r>
        <w:rPr>
          <w:rFonts w:hint="eastAsia"/>
        </w:rPr>
        <w:t>：客户类</w:t>
      </w:r>
    </w:p>
    <w:p w:rsidR="00467900" w:rsidRDefault="00467900" w:rsidP="00467900">
      <w:pPr>
        <w:ind w:leftChars="100" w:left="240"/>
        <w:rPr>
          <w:rFonts w:hint="eastAsia"/>
        </w:rPr>
      </w:pPr>
      <w:r>
        <w:rPr>
          <w:rFonts w:hint="eastAsia"/>
        </w:rPr>
        <w:t>适配器模式有对象适配器和类适配器两种实现：</w:t>
      </w:r>
    </w:p>
    <w:p w:rsidR="00467900" w:rsidRDefault="00467900" w:rsidP="00A81ADB"/>
    <w:p w:rsidR="00A81ADB" w:rsidRDefault="00A81ADB" w:rsidP="00A81ADB">
      <w:pPr>
        <w:jc w:val="center"/>
        <w:rPr>
          <w:rFonts w:hint="eastAsia"/>
        </w:rPr>
      </w:pPr>
    </w:p>
    <w:p w:rsidR="00467900" w:rsidRDefault="00467900" w:rsidP="00467900">
      <w:pPr>
        <w:ind w:leftChars="100" w:left="240"/>
      </w:pPr>
      <w:r>
        <w:rPr>
          <w:rFonts w:hint="eastAsia"/>
        </w:rPr>
        <w:lastRenderedPageBreak/>
        <w:t>对象适配器：</w:t>
      </w:r>
    </w:p>
    <w:p w:rsidR="00A81ADB" w:rsidRDefault="00561A2F" w:rsidP="00467900">
      <w:pPr>
        <w:ind w:leftChars="100" w:left="240"/>
      </w:pPr>
      <w:r>
        <w:rPr>
          <w:noProof/>
        </w:rPr>
        <w:drawing>
          <wp:inline distT="0" distB="0" distL="0" distR="0" wp14:anchorId="398BB80C" wp14:editId="40206CBE">
            <wp:extent cx="4369733" cy="1889125"/>
            <wp:effectExtent l="0" t="0" r="0" b="0"/>
            <wp:docPr id="2" name="图片 2" descr="../_images/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Adap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237" cy="1890640"/>
                    </a:xfrm>
                    <a:prstGeom prst="rect">
                      <a:avLst/>
                    </a:prstGeom>
                    <a:noFill/>
                    <a:ln>
                      <a:noFill/>
                    </a:ln>
                  </pic:spPr>
                </pic:pic>
              </a:graphicData>
            </a:graphic>
          </wp:inline>
        </w:drawing>
      </w:r>
    </w:p>
    <w:p w:rsidR="00561A2F" w:rsidRDefault="00561A2F" w:rsidP="00467900">
      <w:pPr>
        <w:ind w:leftChars="100" w:left="240"/>
      </w:pPr>
      <w:r w:rsidRPr="00561A2F">
        <w:rPr>
          <w:rFonts w:hint="eastAsia"/>
        </w:rPr>
        <w:t>类适配器：</w:t>
      </w:r>
    </w:p>
    <w:p w:rsidR="00561A2F" w:rsidRDefault="00561A2F" w:rsidP="00467900">
      <w:pPr>
        <w:ind w:leftChars="100" w:left="240"/>
      </w:pPr>
      <w:r>
        <w:rPr>
          <w:noProof/>
        </w:rPr>
        <w:drawing>
          <wp:inline distT="0" distB="0" distL="0" distR="0">
            <wp:extent cx="4391025" cy="2278299"/>
            <wp:effectExtent l="0" t="0" r="0" b="8255"/>
            <wp:docPr id="3" name="图片 3" descr="../_images/Adapter_clas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Adapter_class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009" cy="2289187"/>
                    </a:xfrm>
                    <a:prstGeom prst="rect">
                      <a:avLst/>
                    </a:prstGeom>
                    <a:noFill/>
                    <a:ln>
                      <a:noFill/>
                    </a:ln>
                  </pic:spPr>
                </pic:pic>
              </a:graphicData>
            </a:graphic>
          </wp:inline>
        </w:drawing>
      </w:r>
    </w:p>
    <w:p w:rsidR="00C00A51" w:rsidRDefault="00C00A51" w:rsidP="00C00A51">
      <w:pPr>
        <w:pStyle w:val="1"/>
      </w:pPr>
      <w:r>
        <w:rPr>
          <w:rFonts w:hint="eastAsia"/>
        </w:rPr>
        <w:t>时序图</w:t>
      </w:r>
    </w:p>
    <w:p w:rsidR="00C00A51" w:rsidRDefault="00C00A51" w:rsidP="00C00A51">
      <w:pPr>
        <w:jc w:val="center"/>
      </w:pPr>
      <w:r>
        <w:rPr>
          <w:noProof/>
        </w:rPr>
        <w:drawing>
          <wp:inline distT="0" distB="0" distL="0" distR="0">
            <wp:extent cx="4324350" cy="3190875"/>
            <wp:effectExtent l="0" t="0" r="0" b="9525"/>
            <wp:docPr id="4" name="图片 4" descr="../_images/seq_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seq_Adap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190875"/>
                    </a:xfrm>
                    <a:prstGeom prst="rect">
                      <a:avLst/>
                    </a:prstGeom>
                    <a:noFill/>
                    <a:ln>
                      <a:noFill/>
                    </a:ln>
                  </pic:spPr>
                </pic:pic>
              </a:graphicData>
            </a:graphic>
          </wp:inline>
        </w:drawing>
      </w:r>
    </w:p>
    <w:p w:rsidR="00CC366D" w:rsidRDefault="00CC366D" w:rsidP="00CC366D">
      <w:pPr>
        <w:pStyle w:val="1"/>
      </w:pPr>
      <w:r>
        <w:rPr>
          <w:rFonts w:hint="eastAsia"/>
        </w:rPr>
        <w:lastRenderedPageBreak/>
        <w:t>代码实现</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#include &lt;iostream&gt;</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#include "Adapter.h"</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#include "Adaptee.h"</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#include "Target.h"</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using namespace std;</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int main(int argc, char *argv[])</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t>Adaptee * adaptee  = new Adaptee();</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t>Target * tar = new Adapter(adaptee);</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t>tar-&gt;request();</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t>return 0;</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w:t>
      </w:r>
    </w:p>
    <w:p w:rsidR="00CC366D" w:rsidRDefault="00CC366D" w:rsidP="00CC366D"/>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Adapter.h</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Implementation of the Class Adapter</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Created on:      </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Original author: </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#if !defined(EA_BD766D47_0C69_4131_B7B9_21DF78B1E80D__INCLUDED_)</w:t>
      </w: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#define EA_BD766D47_0C69_4131_B7B9_21DF78B1E80D__INCLUDED_</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#include</w:t>
      </w:r>
      <w:r>
        <w:rPr>
          <w:rFonts w:ascii="Consolas" w:hAnsi="Consolas"/>
          <w:color w:val="404040"/>
          <w:sz w:val="18"/>
          <w:szCs w:val="18"/>
        </w:rPr>
        <w:t xml:space="preserve"> </w:t>
      </w:r>
      <w:r>
        <w:rPr>
          <w:rStyle w:val="cpf"/>
          <w:rFonts w:ascii="Consolas" w:hAnsi="Consolas"/>
          <w:color w:val="404040"/>
        </w:rPr>
        <w:t>"Target.h"</w:t>
      </w: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#include</w:t>
      </w:r>
      <w:r>
        <w:rPr>
          <w:rFonts w:ascii="Consolas" w:hAnsi="Consolas"/>
          <w:color w:val="404040"/>
          <w:sz w:val="18"/>
          <w:szCs w:val="18"/>
        </w:rPr>
        <w:t xml:space="preserve"> </w:t>
      </w:r>
      <w:r>
        <w:rPr>
          <w:rStyle w:val="cpf"/>
          <w:rFonts w:ascii="Consolas" w:hAnsi="Consolas"/>
          <w:color w:val="404040"/>
        </w:rPr>
        <w:t>"Adaptee.h"</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k"/>
          <w:rFonts w:ascii="Consolas" w:hAnsi="Consolas"/>
          <w:color w:val="404040"/>
          <w:sz w:val="18"/>
          <w:szCs w:val="18"/>
        </w:rPr>
        <w:t>class</w:t>
      </w:r>
      <w:r>
        <w:rPr>
          <w:rFonts w:ascii="Consolas" w:hAnsi="Consolas"/>
          <w:color w:val="404040"/>
          <w:sz w:val="18"/>
          <w:szCs w:val="18"/>
        </w:rPr>
        <w:t xml:space="preserve"> </w:t>
      </w:r>
      <w:r>
        <w:rPr>
          <w:rStyle w:val="nc"/>
          <w:rFonts w:ascii="Consolas" w:hAnsi="Consolas"/>
          <w:color w:val="404040"/>
        </w:rPr>
        <w:t>Adapter</w:t>
      </w:r>
      <w:r>
        <w:rPr>
          <w:rFonts w:ascii="Consolas" w:hAnsi="Consolas"/>
          <w:color w:val="404040"/>
          <w:sz w:val="18"/>
          <w:szCs w:val="18"/>
        </w:rPr>
        <w:t xml:space="preserve"> </w:t>
      </w:r>
      <w:r>
        <w:rPr>
          <w:rStyle w:val="o"/>
          <w:rFonts w:ascii="Consolas" w:hAnsi="Consolas"/>
          <w:color w:val="404040"/>
          <w:sz w:val="18"/>
          <w:szCs w:val="18"/>
        </w:rPr>
        <w:t>:</w:t>
      </w:r>
      <w:r>
        <w:rPr>
          <w:rFonts w:ascii="Consolas" w:hAnsi="Consolas"/>
          <w:color w:val="404040"/>
          <w:sz w:val="18"/>
          <w:szCs w:val="18"/>
        </w:rPr>
        <w:t xml:space="preserve"> </w:t>
      </w:r>
      <w:r>
        <w:rPr>
          <w:rStyle w:val="k"/>
          <w:rFonts w:ascii="Consolas" w:hAnsi="Consolas"/>
          <w:color w:val="404040"/>
          <w:sz w:val="18"/>
          <w:szCs w:val="18"/>
        </w:rPr>
        <w:t>public</w:t>
      </w:r>
      <w:r>
        <w:rPr>
          <w:rFonts w:ascii="Consolas" w:hAnsi="Consolas"/>
          <w:color w:val="404040"/>
          <w:sz w:val="18"/>
          <w:szCs w:val="18"/>
        </w:rPr>
        <w:t xml:space="preserve"> </w:t>
      </w:r>
      <w:r>
        <w:rPr>
          <w:rStyle w:val="n"/>
          <w:rFonts w:ascii="Consolas" w:hAnsi="Consolas"/>
          <w:color w:val="404040"/>
          <w:sz w:val="18"/>
          <w:szCs w:val="18"/>
        </w:rPr>
        <w:t>Target</w:t>
      </w: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k"/>
          <w:rFonts w:ascii="Consolas" w:hAnsi="Consolas"/>
          <w:color w:val="404040"/>
          <w:sz w:val="18"/>
          <w:szCs w:val="18"/>
        </w:rPr>
        <w:t>public</w:t>
      </w:r>
      <w:r>
        <w:rPr>
          <w:rStyle w:val="o"/>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n"/>
          <w:rFonts w:ascii="Consolas" w:hAnsi="Consolas"/>
          <w:color w:val="404040"/>
          <w:sz w:val="18"/>
          <w:szCs w:val="18"/>
        </w:rPr>
        <w:t>Adapter</w:t>
      </w:r>
      <w:r>
        <w:rPr>
          <w:rStyle w:val="p"/>
          <w:rFonts w:ascii="Consolas" w:hAnsi="Consolas"/>
          <w:color w:val="404040"/>
          <w:sz w:val="18"/>
          <w:szCs w:val="18"/>
        </w:rPr>
        <w:t>(</w:t>
      </w:r>
      <w:r>
        <w:rPr>
          <w:rStyle w:val="n"/>
          <w:rFonts w:ascii="Consolas" w:hAnsi="Consolas"/>
          <w:color w:val="404040"/>
          <w:sz w:val="18"/>
          <w:szCs w:val="18"/>
        </w:rPr>
        <w:t>Adaptee</w:t>
      </w:r>
      <w:r>
        <w:rPr>
          <w:rFonts w:ascii="Consolas" w:hAnsi="Consolas"/>
          <w:color w:val="404040"/>
          <w:sz w:val="18"/>
          <w:szCs w:val="18"/>
        </w:rPr>
        <w:t xml:space="preserve"> </w:t>
      </w:r>
      <w:r>
        <w:rPr>
          <w:rStyle w:val="o"/>
          <w:rFonts w:ascii="Consolas" w:hAnsi="Consolas"/>
          <w:color w:val="404040"/>
          <w:sz w:val="18"/>
          <w:szCs w:val="18"/>
        </w:rPr>
        <w:t>*</w:t>
      </w:r>
      <w:r>
        <w:rPr>
          <w:rStyle w:val="n"/>
          <w:rFonts w:ascii="Consolas" w:hAnsi="Consolas"/>
          <w:color w:val="404040"/>
          <w:sz w:val="18"/>
          <w:szCs w:val="18"/>
        </w:rPr>
        <w:t>adaptee</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k"/>
          <w:rFonts w:ascii="Consolas" w:hAnsi="Consolas"/>
          <w:color w:val="404040"/>
          <w:sz w:val="18"/>
          <w:szCs w:val="18"/>
        </w:rPr>
        <w:t>virtual</w:t>
      </w:r>
      <w:r>
        <w:rPr>
          <w:rFonts w:ascii="Consolas" w:hAnsi="Consolas"/>
          <w:color w:val="404040"/>
          <w:sz w:val="18"/>
          <w:szCs w:val="18"/>
        </w:rPr>
        <w:t xml:space="preserve"> </w:t>
      </w:r>
      <w:r>
        <w:rPr>
          <w:rStyle w:val="o"/>
          <w:rFonts w:ascii="Consolas" w:hAnsi="Consolas"/>
          <w:color w:val="404040"/>
          <w:sz w:val="18"/>
          <w:szCs w:val="18"/>
        </w:rPr>
        <w:t>~</w:t>
      </w:r>
      <w:r>
        <w:rPr>
          <w:rStyle w:val="n"/>
          <w:rFonts w:ascii="Consolas" w:hAnsi="Consolas"/>
          <w:color w:val="404040"/>
          <w:sz w:val="18"/>
          <w:szCs w:val="18"/>
        </w:rPr>
        <w:t>Adapter</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k"/>
          <w:rFonts w:ascii="Consolas" w:hAnsi="Consolas"/>
          <w:color w:val="404040"/>
          <w:sz w:val="18"/>
          <w:szCs w:val="18"/>
        </w:rPr>
        <w:t>virtual</w:t>
      </w:r>
      <w:r>
        <w:rPr>
          <w:rFonts w:ascii="Consolas" w:hAnsi="Consolas"/>
          <w:color w:val="404040"/>
          <w:sz w:val="18"/>
          <w:szCs w:val="18"/>
        </w:rPr>
        <w:t xml:space="preserve"> </w:t>
      </w:r>
      <w:r>
        <w:rPr>
          <w:rStyle w:val="kt"/>
          <w:rFonts w:ascii="Consolas" w:hAnsi="Consolas"/>
          <w:color w:val="404040"/>
          <w:sz w:val="18"/>
          <w:szCs w:val="18"/>
        </w:rPr>
        <w:t>void</w:t>
      </w:r>
      <w:r>
        <w:rPr>
          <w:rFonts w:ascii="Consolas" w:hAnsi="Consolas"/>
          <w:color w:val="404040"/>
          <w:sz w:val="18"/>
          <w:szCs w:val="18"/>
        </w:rPr>
        <w:t xml:space="preserve"> </w:t>
      </w:r>
      <w:r>
        <w:rPr>
          <w:rStyle w:val="nf"/>
          <w:rFonts w:ascii="Consolas" w:hAnsi="Consolas"/>
          <w:color w:val="404040"/>
          <w:sz w:val="18"/>
          <w:szCs w:val="18"/>
        </w:rPr>
        <w:t>request</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k"/>
          <w:rFonts w:ascii="Consolas" w:hAnsi="Consolas"/>
          <w:color w:val="404040"/>
          <w:sz w:val="18"/>
          <w:szCs w:val="18"/>
        </w:rPr>
        <w:t>private</w:t>
      </w:r>
      <w:r>
        <w:rPr>
          <w:rStyle w:val="o"/>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n"/>
          <w:rFonts w:ascii="Consolas" w:hAnsi="Consolas"/>
          <w:color w:val="404040"/>
          <w:sz w:val="18"/>
          <w:szCs w:val="18"/>
        </w:rPr>
        <w:t>Adaptee</w:t>
      </w:r>
      <w:r>
        <w:rPr>
          <w:rStyle w:val="o"/>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m_pAdaptee</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lastRenderedPageBreak/>
        <w:t xml:space="preserve">#endif </w:t>
      </w:r>
      <w:r>
        <w:rPr>
          <w:rStyle w:val="c1"/>
          <w:rFonts w:ascii="Consolas" w:hAnsi="Consolas"/>
          <w:color w:val="404040"/>
          <w:sz w:val="18"/>
          <w:szCs w:val="18"/>
        </w:rPr>
        <w:t>// !defined(EA_BD766D47_0C69_4131_B7B9_21DF78B1E80D__INCLUDED_)</w:t>
      </w:r>
    </w:p>
    <w:p w:rsidR="00CC366D" w:rsidRDefault="00CC366D" w:rsidP="00CC366D"/>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Adapter.cpp</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Implementation of the Class Adapter</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Created on:     </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Original author: </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#include</w:t>
      </w:r>
      <w:r>
        <w:rPr>
          <w:rFonts w:ascii="Consolas" w:hAnsi="Consolas"/>
          <w:color w:val="404040"/>
          <w:sz w:val="18"/>
          <w:szCs w:val="18"/>
        </w:rPr>
        <w:t xml:space="preserve"> </w:t>
      </w:r>
      <w:r>
        <w:rPr>
          <w:rStyle w:val="cpf"/>
          <w:rFonts w:ascii="Consolas" w:hAnsi="Consolas"/>
          <w:color w:val="404040"/>
        </w:rPr>
        <w:t>"Adapter.h"</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n"/>
          <w:rFonts w:ascii="Consolas" w:hAnsi="Consolas"/>
          <w:color w:val="404040"/>
          <w:sz w:val="18"/>
          <w:szCs w:val="18"/>
        </w:rPr>
        <w:t>Adapter</w:t>
      </w:r>
      <w:r>
        <w:rPr>
          <w:rStyle w:val="o"/>
          <w:rFonts w:ascii="Consolas" w:hAnsi="Consolas"/>
          <w:color w:val="404040"/>
        </w:rPr>
        <w:t>::</w:t>
      </w:r>
      <w:r>
        <w:rPr>
          <w:rStyle w:val="n"/>
          <w:rFonts w:ascii="Consolas" w:hAnsi="Consolas"/>
          <w:color w:val="404040"/>
          <w:sz w:val="18"/>
          <w:szCs w:val="18"/>
        </w:rPr>
        <w:t>Adapter</w:t>
      </w:r>
      <w:r>
        <w:rPr>
          <w:rStyle w:val="p"/>
          <w:rFonts w:ascii="Consolas" w:hAnsi="Consolas"/>
          <w:color w:val="404040"/>
          <w:sz w:val="18"/>
          <w:szCs w:val="18"/>
        </w:rPr>
        <w:t>(</w:t>
      </w:r>
      <w:r>
        <w:rPr>
          <w:rStyle w:val="n"/>
          <w:rFonts w:ascii="Consolas" w:hAnsi="Consolas"/>
          <w:color w:val="404040"/>
          <w:sz w:val="18"/>
          <w:szCs w:val="18"/>
        </w:rPr>
        <w:t>Adaptee</w:t>
      </w:r>
      <w:r>
        <w:rPr>
          <w:rFonts w:ascii="Consolas" w:hAnsi="Consolas"/>
          <w:color w:val="404040"/>
          <w:sz w:val="18"/>
          <w:szCs w:val="18"/>
        </w:rPr>
        <w:t xml:space="preserve"> </w:t>
      </w:r>
      <w:r>
        <w:rPr>
          <w:rStyle w:val="o"/>
          <w:rFonts w:ascii="Consolas" w:hAnsi="Consolas"/>
          <w:color w:val="404040"/>
        </w:rPr>
        <w:t>*</w:t>
      </w:r>
      <w:r>
        <w:rPr>
          <w:rFonts w:ascii="Consolas" w:hAnsi="Consolas"/>
          <w:color w:val="404040"/>
          <w:sz w:val="18"/>
          <w:szCs w:val="18"/>
        </w:rPr>
        <w:t xml:space="preserve"> </w:t>
      </w:r>
      <w:r>
        <w:rPr>
          <w:rStyle w:val="n"/>
          <w:rFonts w:ascii="Consolas" w:hAnsi="Consolas"/>
          <w:color w:val="404040"/>
          <w:sz w:val="18"/>
          <w:szCs w:val="18"/>
        </w:rPr>
        <w:t>adaptee</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n"/>
          <w:rFonts w:ascii="Consolas" w:hAnsi="Consolas"/>
          <w:color w:val="404040"/>
          <w:sz w:val="18"/>
          <w:szCs w:val="18"/>
        </w:rPr>
        <w:t>m_pAdaptee</w:t>
      </w:r>
      <w:r>
        <w:rPr>
          <w:rFonts w:ascii="Consolas" w:hAnsi="Consolas"/>
          <w:color w:val="404040"/>
          <w:sz w:val="18"/>
          <w:szCs w:val="18"/>
        </w:rPr>
        <w:t xml:space="preserve"> </w:t>
      </w:r>
      <w:r>
        <w:rPr>
          <w:rStyle w:val="o"/>
          <w:rFonts w:ascii="Consolas" w:hAnsi="Consolas"/>
          <w:color w:val="404040"/>
        </w:rPr>
        <w:t>=</w:t>
      </w:r>
      <w:r>
        <w:rPr>
          <w:rFonts w:ascii="Consolas" w:hAnsi="Consolas"/>
          <w:color w:val="404040"/>
          <w:sz w:val="18"/>
          <w:szCs w:val="18"/>
        </w:rPr>
        <w:t xml:space="preserve">  </w:t>
      </w:r>
      <w:r>
        <w:rPr>
          <w:rStyle w:val="n"/>
          <w:rFonts w:ascii="Consolas" w:hAnsi="Consolas"/>
          <w:color w:val="404040"/>
          <w:sz w:val="18"/>
          <w:szCs w:val="18"/>
        </w:rPr>
        <w:t>adaptee</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n"/>
          <w:rFonts w:ascii="Consolas" w:hAnsi="Consolas"/>
          <w:color w:val="404040"/>
          <w:sz w:val="18"/>
          <w:szCs w:val="18"/>
        </w:rPr>
        <w:t>Adapter</w:t>
      </w:r>
      <w:r>
        <w:rPr>
          <w:rStyle w:val="o"/>
          <w:rFonts w:ascii="Consolas" w:hAnsi="Consolas"/>
          <w:color w:val="404040"/>
        </w:rPr>
        <w:t>::~</w:t>
      </w:r>
      <w:r>
        <w:rPr>
          <w:rStyle w:val="n"/>
          <w:rFonts w:ascii="Consolas" w:hAnsi="Consolas"/>
          <w:color w:val="404040"/>
          <w:sz w:val="18"/>
          <w:szCs w:val="18"/>
        </w:rPr>
        <w:t>Adapter</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kt"/>
          <w:rFonts w:ascii="Consolas" w:hAnsi="Consolas"/>
          <w:color w:val="404040"/>
          <w:sz w:val="18"/>
          <w:szCs w:val="18"/>
        </w:rPr>
        <w:t>void</w:t>
      </w:r>
      <w:r>
        <w:rPr>
          <w:rFonts w:ascii="Consolas" w:hAnsi="Consolas"/>
          <w:color w:val="404040"/>
          <w:sz w:val="18"/>
          <w:szCs w:val="18"/>
        </w:rPr>
        <w:t xml:space="preserve"> </w:t>
      </w:r>
      <w:r>
        <w:rPr>
          <w:rStyle w:val="n"/>
          <w:rFonts w:ascii="Consolas" w:hAnsi="Consolas"/>
          <w:color w:val="404040"/>
          <w:sz w:val="18"/>
          <w:szCs w:val="18"/>
        </w:rPr>
        <w:t>Adapter</w:t>
      </w:r>
      <w:r>
        <w:rPr>
          <w:rStyle w:val="o"/>
          <w:rFonts w:ascii="Consolas" w:hAnsi="Consolas"/>
          <w:color w:val="404040"/>
        </w:rPr>
        <w:t>::</w:t>
      </w:r>
      <w:r>
        <w:rPr>
          <w:rStyle w:val="n"/>
          <w:rFonts w:ascii="Consolas" w:hAnsi="Consolas"/>
          <w:color w:val="404040"/>
          <w:sz w:val="18"/>
          <w:szCs w:val="18"/>
        </w:rPr>
        <w:t>request</w:t>
      </w:r>
      <w:r>
        <w:rPr>
          <w:rStyle w:val="p"/>
          <w:rFonts w:ascii="Consolas" w:hAnsi="Consolas"/>
          <w:color w:val="404040"/>
          <w:sz w:val="18"/>
          <w:szCs w:val="18"/>
        </w:rPr>
        <w:t>(){</w:t>
      </w:r>
    </w:p>
    <w:p w:rsidR="00CC366D" w:rsidRDefault="00CC366D" w:rsidP="00CC366D">
      <w:pPr>
        <w:pStyle w:val="HTML"/>
        <w:shd w:val="clear" w:color="auto" w:fill="FCFCFC"/>
        <w:ind w:left="-180" w:right="-180"/>
        <w:rPr>
          <w:rStyle w:val="hll"/>
          <w:rFonts w:ascii="Consolas" w:hAnsi="Consolas"/>
          <w:color w:val="404040"/>
          <w:sz w:val="18"/>
          <w:szCs w:val="18"/>
        </w:rPr>
      </w:pPr>
      <w:r>
        <w:rPr>
          <w:rStyle w:val="hll"/>
          <w:rFonts w:ascii="Consolas" w:hAnsi="Consolas"/>
          <w:color w:val="404040"/>
          <w:sz w:val="18"/>
          <w:szCs w:val="18"/>
        </w:rPr>
        <w:tab/>
      </w:r>
      <w:r>
        <w:rPr>
          <w:rStyle w:val="n"/>
          <w:rFonts w:ascii="Consolas" w:hAnsi="Consolas"/>
          <w:color w:val="404040"/>
          <w:sz w:val="18"/>
          <w:szCs w:val="18"/>
        </w:rPr>
        <w:t>m_pAdaptee</w:t>
      </w:r>
      <w:r>
        <w:rPr>
          <w:rStyle w:val="o"/>
          <w:rFonts w:ascii="Consolas" w:hAnsi="Consolas"/>
          <w:color w:val="404040"/>
        </w:rPr>
        <w:t>-&gt;</w:t>
      </w:r>
      <w:r>
        <w:rPr>
          <w:rStyle w:val="n"/>
          <w:rFonts w:ascii="Consolas" w:hAnsi="Consolas"/>
          <w:color w:val="404040"/>
          <w:sz w:val="18"/>
          <w:szCs w:val="18"/>
        </w:rPr>
        <w:t>specificRequest</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  Adaptee.h</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  Implementation of the Class Adaptee</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Created on:     </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Original author: </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Style w:val="cp"/>
          <w:rFonts w:ascii="Consolas" w:hAnsi="Consolas"/>
          <w:color w:val="404040"/>
          <w:sz w:val="18"/>
          <w:szCs w:val="18"/>
        </w:rPr>
        <w:t>#if !defined(EA_826E6B4F_12BE_4609_A0A3_95BD5E657D36__INCLUDED_)</w:t>
      </w:r>
    </w:p>
    <w:p w:rsidR="003B4289" w:rsidRDefault="003B4289" w:rsidP="003B4289">
      <w:pPr>
        <w:pStyle w:val="HTML"/>
        <w:shd w:val="clear" w:color="auto" w:fill="FCFCFC"/>
        <w:rPr>
          <w:rFonts w:ascii="Consolas" w:hAnsi="Consolas"/>
          <w:color w:val="404040"/>
          <w:sz w:val="18"/>
          <w:szCs w:val="18"/>
        </w:rPr>
      </w:pPr>
      <w:r>
        <w:rPr>
          <w:rStyle w:val="cp"/>
          <w:rFonts w:ascii="Consolas" w:hAnsi="Consolas"/>
          <w:color w:val="404040"/>
          <w:sz w:val="18"/>
          <w:szCs w:val="18"/>
        </w:rPr>
        <w:t>#define EA_826E6B4F_12BE_4609_A0A3_95BD5E657D36__INCLUDED_</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Style w:val="k"/>
          <w:rFonts w:ascii="Consolas" w:hAnsi="Consolas"/>
          <w:color w:val="404040"/>
        </w:rPr>
        <w:t>class</w:t>
      </w:r>
      <w:r>
        <w:rPr>
          <w:rFonts w:ascii="Consolas" w:hAnsi="Consolas"/>
          <w:color w:val="404040"/>
          <w:sz w:val="18"/>
          <w:szCs w:val="18"/>
        </w:rPr>
        <w:t xml:space="preserve"> </w:t>
      </w:r>
      <w:r>
        <w:rPr>
          <w:rStyle w:val="nc"/>
          <w:rFonts w:ascii="Consolas" w:hAnsi="Consolas"/>
          <w:color w:val="404040"/>
          <w:sz w:val="18"/>
          <w:szCs w:val="18"/>
        </w:rPr>
        <w:t>Adaptee</w:t>
      </w:r>
    </w:p>
    <w:p w:rsidR="003B4289" w:rsidRDefault="003B4289" w:rsidP="003B4289">
      <w:pPr>
        <w:pStyle w:val="HTML"/>
        <w:shd w:val="clear" w:color="auto" w:fill="FCFCFC"/>
        <w:rPr>
          <w:rFonts w:ascii="Consolas" w:hAnsi="Consolas"/>
          <w:color w:val="404040"/>
          <w:sz w:val="18"/>
          <w:szCs w:val="18"/>
        </w:rPr>
      </w:pP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Style w:val="k"/>
          <w:rFonts w:ascii="Consolas" w:hAnsi="Consolas"/>
          <w:color w:val="404040"/>
        </w:rPr>
        <w:t>public</w:t>
      </w:r>
      <w:r>
        <w:rPr>
          <w:rStyle w:val="o"/>
          <w:rFonts w:ascii="Consolas" w:hAnsi="Consolas"/>
          <w:color w:val="404040"/>
          <w:sz w:val="18"/>
          <w:szCs w:val="18"/>
        </w:rPr>
        <w:t>:</w:t>
      </w:r>
    </w:p>
    <w:p w:rsidR="003B4289" w:rsidRDefault="003B4289" w:rsidP="003B4289">
      <w:pPr>
        <w:pStyle w:val="HTML"/>
        <w:shd w:val="clear" w:color="auto" w:fill="FCFCFC"/>
        <w:rPr>
          <w:rFonts w:ascii="Consolas" w:hAnsi="Consolas"/>
          <w:color w:val="404040"/>
          <w:sz w:val="18"/>
          <w:szCs w:val="18"/>
        </w:rPr>
      </w:pPr>
      <w:r>
        <w:rPr>
          <w:rFonts w:ascii="Consolas" w:hAnsi="Consolas"/>
          <w:color w:val="404040"/>
          <w:sz w:val="18"/>
          <w:szCs w:val="18"/>
        </w:rPr>
        <w:tab/>
      </w:r>
      <w:r>
        <w:rPr>
          <w:rStyle w:val="n"/>
          <w:rFonts w:ascii="Consolas" w:hAnsi="Consolas"/>
          <w:color w:val="404040"/>
          <w:sz w:val="18"/>
          <w:szCs w:val="18"/>
        </w:rPr>
        <w:t>Adaptee</w:t>
      </w: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r>
        <w:rPr>
          <w:rFonts w:ascii="Consolas" w:hAnsi="Consolas"/>
          <w:color w:val="404040"/>
          <w:sz w:val="18"/>
          <w:szCs w:val="18"/>
        </w:rPr>
        <w:tab/>
      </w:r>
      <w:r>
        <w:rPr>
          <w:rStyle w:val="k"/>
          <w:rFonts w:ascii="Consolas" w:hAnsi="Consolas"/>
          <w:color w:val="404040"/>
        </w:rPr>
        <w:t>virtual</w:t>
      </w:r>
      <w:r>
        <w:rPr>
          <w:rFonts w:ascii="Consolas" w:hAnsi="Consolas"/>
          <w:color w:val="404040"/>
          <w:sz w:val="18"/>
          <w:szCs w:val="18"/>
        </w:rPr>
        <w:t xml:space="preserve"> </w:t>
      </w:r>
      <w:r>
        <w:rPr>
          <w:rStyle w:val="o"/>
          <w:rFonts w:ascii="Consolas" w:hAnsi="Consolas"/>
          <w:color w:val="404040"/>
          <w:sz w:val="18"/>
          <w:szCs w:val="18"/>
        </w:rPr>
        <w:t>~</w:t>
      </w:r>
      <w:r>
        <w:rPr>
          <w:rStyle w:val="n"/>
          <w:rFonts w:ascii="Consolas" w:hAnsi="Consolas"/>
          <w:color w:val="404040"/>
          <w:sz w:val="18"/>
          <w:szCs w:val="18"/>
        </w:rPr>
        <w:t>Adaptee</w:t>
      </w: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Fonts w:ascii="Consolas" w:hAnsi="Consolas"/>
          <w:color w:val="404040"/>
          <w:sz w:val="18"/>
          <w:szCs w:val="18"/>
        </w:rPr>
        <w:tab/>
      </w:r>
      <w:r>
        <w:rPr>
          <w:rStyle w:val="kt"/>
          <w:rFonts w:ascii="Consolas" w:hAnsi="Consolas"/>
          <w:color w:val="404040"/>
          <w:sz w:val="18"/>
          <w:szCs w:val="18"/>
        </w:rPr>
        <w:t>void</w:t>
      </w:r>
      <w:r>
        <w:rPr>
          <w:rFonts w:ascii="Consolas" w:hAnsi="Consolas"/>
          <w:color w:val="404040"/>
          <w:sz w:val="18"/>
          <w:szCs w:val="18"/>
        </w:rPr>
        <w:t xml:space="preserve"> </w:t>
      </w:r>
      <w:r>
        <w:rPr>
          <w:rStyle w:val="nf"/>
          <w:rFonts w:ascii="Consolas" w:hAnsi="Consolas"/>
          <w:color w:val="404040"/>
          <w:sz w:val="18"/>
          <w:szCs w:val="18"/>
        </w:rPr>
        <w:t>specificRequest</w:t>
      </w: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r>
        <w:rPr>
          <w:rStyle w:val="cp"/>
          <w:rFonts w:ascii="Consolas" w:hAnsi="Consolas"/>
          <w:color w:val="404040"/>
          <w:sz w:val="18"/>
          <w:szCs w:val="18"/>
        </w:rPr>
        <w:lastRenderedPageBreak/>
        <w:t xml:space="preserve">#endif </w:t>
      </w:r>
      <w:r>
        <w:rPr>
          <w:rStyle w:val="c1"/>
          <w:rFonts w:ascii="Consolas" w:hAnsi="Consolas"/>
          <w:color w:val="404040"/>
          <w:sz w:val="18"/>
          <w:szCs w:val="18"/>
        </w:rPr>
        <w:t>// !defined(EA_826E6B4F_12BE_4609_A0A3_95BD5E657D36__INCLUDED_)</w:t>
      </w:r>
    </w:p>
    <w:p w:rsidR="003B4289" w:rsidRDefault="003B4289" w:rsidP="00CC366D"/>
    <w:p w:rsidR="003B4289" w:rsidRDefault="003B4289" w:rsidP="003B4289">
      <w:pPr>
        <w:pStyle w:val="1"/>
      </w:pPr>
      <w:r>
        <w:rPr>
          <w:rFonts w:hint="eastAsia"/>
        </w:rPr>
        <w:t>分析</w:t>
      </w:r>
    </w:p>
    <w:p w:rsidR="003B4289" w:rsidRDefault="003B4289" w:rsidP="003B4289">
      <w:pPr>
        <w:pStyle w:val="1"/>
      </w:pPr>
      <w:r>
        <w:rPr>
          <w:rFonts w:hint="eastAsia"/>
        </w:rPr>
        <w:t>特点</w:t>
      </w:r>
    </w:p>
    <w:p w:rsidR="003B4289" w:rsidRPr="003B4289" w:rsidRDefault="003B4289" w:rsidP="003B4289">
      <w:pPr>
        <w:pStyle w:val="2"/>
        <w:rPr>
          <w:rFonts w:hint="eastAsia"/>
        </w:rPr>
      </w:pPr>
      <w:r>
        <w:rPr>
          <w:rFonts w:hint="eastAsia"/>
        </w:rPr>
        <w:t>优点</w:t>
      </w:r>
    </w:p>
    <w:p w:rsidR="003B4289" w:rsidRDefault="003B4289" w:rsidP="003B4289">
      <w:pPr>
        <w:ind w:firstLine="420"/>
        <w:rPr>
          <w:rFonts w:hint="eastAsia"/>
        </w:rPr>
      </w:pPr>
      <w:r>
        <w:rPr>
          <w:rFonts w:hint="eastAsia"/>
        </w:rPr>
        <w:t>将目标类和适配者类解耦，通过引入一个适配器类来重用现有的适配者类，而无须修改原有代码。</w:t>
      </w:r>
    </w:p>
    <w:p w:rsidR="003B4289" w:rsidRDefault="003B4289" w:rsidP="003B4289">
      <w:pPr>
        <w:ind w:firstLine="420"/>
        <w:rPr>
          <w:rFonts w:hint="eastAsia"/>
        </w:rPr>
      </w:pPr>
      <w:r>
        <w:rPr>
          <w:rFonts w:hint="eastAsia"/>
        </w:rPr>
        <w:t>增加了类的透明性和复用性，将具体的实现封装在适配者类中，对于客户端类来说是透明的，而且提高了适配者的复用性。</w:t>
      </w:r>
    </w:p>
    <w:p w:rsidR="003B4289" w:rsidRDefault="003B4289" w:rsidP="003B4289">
      <w:pPr>
        <w:ind w:firstLine="420"/>
        <w:rPr>
          <w:rFonts w:hint="eastAsia"/>
        </w:rPr>
      </w:pPr>
      <w:r>
        <w:rPr>
          <w:rFonts w:hint="eastAsia"/>
        </w:rPr>
        <w:t>灵活性和扩展性都非常好，通过使用配置文件，可以很方便地更换适配器，也可以在不修改原有代码的基础上增加新的适配器类，完全符合“开闭原则”。</w:t>
      </w:r>
    </w:p>
    <w:p w:rsidR="003B4289" w:rsidRDefault="003B4289" w:rsidP="003B4289">
      <w:pPr>
        <w:ind w:firstLine="420"/>
      </w:pPr>
    </w:p>
    <w:p w:rsidR="003B4289" w:rsidRDefault="003B4289" w:rsidP="003B4289">
      <w:pPr>
        <w:ind w:firstLine="420"/>
        <w:rPr>
          <w:rFonts w:hint="eastAsia"/>
        </w:rPr>
      </w:pPr>
      <w:r>
        <w:rPr>
          <w:rFonts w:hint="eastAsia"/>
        </w:rPr>
        <w:t>类适配器模式还具有如下优点：</w:t>
      </w:r>
    </w:p>
    <w:p w:rsidR="003B4289" w:rsidRDefault="003B4289" w:rsidP="003B4289">
      <w:pPr>
        <w:ind w:firstLine="420"/>
        <w:rPr>
          <w:rFonts w:hint="eastAsia"/>
        </w:rPr>
      </w:pPr>
      <w:r>
        <w:rPr>
          <w:rFonts w:hint="eastAsia"/>
        </w:rPr>
        <w:t>由于适配器类是适配者类的子类，因此可以在适配器类中置换一些适配者的方法，使得适配器的灵活性更强。</w:t>
      </w:r>
    </w:p>
    <w:p w:rsidR="003B4289" w:rsidRDefault="003B4289" w:rsidP="003B4289">
      <w:pPr>
        <w:ind w:firstLine="420"/>
      </w:pPr>
    </w:p>
    <w:p w:rsidR="003B4289" w:rsidRDefault="003B4289" w:rsidP="003B4289">
      <w:pPr>
        <w:ind w:firstLine="420"/>
        <w:rPr>
          <w:rFonts w:hint="eastAsia"/>
        </w:rPr>
      </w:pPr>
      <w:r>
        <w:rPr>
          <w:rFonts w:hint="eastAsia"/>
        </w:rPr>
        <w:t>对象适配器模式还具有如下优点：</w:t>
      </w:r>
    </w:p>
    <w:p w:rsidR="003B4289" w:rsidRDefault="003B4289" w:rsidP="003B4289">
      <w:pPr>
        <w:ind w:firstLine="420"/>
        <w:rPr>
          <w:rFonts w:hint="eastAsia"/>
        </w:rPr>
      </w:pPr>
      <w:r>
        <w:rPr>
          <w:rFonts w:hint="eastAsia"/>
        </w:rPr>
        <w:t>一个对象适配器可以把多个不同的适配者适配到同一个目标，也就是说，同一个适配器可以把适配者类和它的子类都适配到目标接口。</w:t>
      </w:r>
    </w:p>
    <w:p w:rsidR="003B4289" w:rsidRDefault="003B4289" w:rsidP="003B4289">
      <w:pPr>
        <w:pStyle w:val="2"/>
        <w:rPr>
          <w:rFonts w:hint="eastAsia"/>
        </w:rPr>
      </w:pPr>
      <w:r>
        <w:rPr>
          <w:rFonts w:hint="eastAsia"/>
        </w:rPr>
        <w:t>缺点</w:t>
      </w:r>
    </w:p>
    <w:p w:rsidR="003B4289" w:rsidRDefault="003B4289" w:rsidP="003B4289">
      <w:pPr>
        <w:ind w:firstLine="420"/>
        <w:rPr>
          <w:rFonts w:hint="eastAsia"/>
        </w:rPr>
      </w:pPr>
      <w:r>
        <w:rPr>
          <w:rFonts w:hint="eastAsia"/>
        </w:rPr>
        <w:t>类适配器模式的缺点如下：</w:t>
      </w:r>
    </w:p>
    <w:p w:rsidR="003B4289" w:rsidRDefault="003B4289" w:rsidP="003B4289">
      <w:pPr>
        <w:ind w:firstLine="420"/>
        <w:rPr>
          <w:rFonts w:hint="eastAsia"/>
        </w:rPr>
      </w:pPr>
      <w:r>
        <w:rPr>
          <w:rFonts w:hint="eastAsia"/>
        </w:rPr>
        <w:t>对于</w:t>
      </w:r>
      <w:r>
        <w:rPr>
          <w:rFonts w:hint="eastAsia"/>
        </w:rPr>
        <w:t>Java</w:t>
      </w:r>
      <w:r>
        <w:rPr>
          <w:rFonts w:hint="eastAsia"/>
        </w:rPr>
        <w:t>、</w:t>
      </w:r>
      <w:r>
        <w:rPr>
          <w:rFonts w:hint="eastAsia"/>
        </w:rPr>
        <w:t>C#</w:t>
      </w:r>
      <w:r>
        <w:rPr>
          <w:rFonts w:hint="eastAsia"/>
        </w:rPr>
        <w:t>等不支持多重继承的语言，一次最多只能适配一个适配者类，而且目标抽象类只能为抽象类，不能为具体类，其使用有一定的局限性，不能将一个适配者类和它的子类都适配到目标接口。</w:t>
      </w:r>
    </w:p>
    <w:p w:rsidR="003B4289" w:rsidRDefault="003B4289" w:rsidP="003B4289"/>
    <w:p w:rsidR="003B4289" w:rsidRDefault="003B4289" w:rsidP="003B4289">
      <w:pPr>
        <w:ind w:firstLine="420"/>
        <w:rPr>
          <w:rFonts w:hint="eastAsia"/>
        </w:rPr>
      </w:pPr>
      <w:r>
        <w:rPr>
          <w:rFonts w:hint="eastAsia"/>
        </w:rPr>
        <w:t>对象适配器模式的缺点如下：</w:t>
      </w:r>
    </w:p>
    <w:p w:rsidR="003B4289" w:rsidRDefault="003B4289" w:rsidP="003B4289">
      <w:pPr>
        <w:ind w:firstLine="420"/>
      </w:pPr>
      <w:r>
        <w:rPr>
          <w:rFonts w:hint="eastAsia"/>
        </w:rPr>
        <w:t>与类适配器模式相比，要想置换适配者类的方法就不容易。如果一定要置换掉适配者类的一个或多个方法，就只好先做一个适配者类的子类，将适配者类的方法置换掉，然后再把适配者类的子类当做真正的适配者进行适配，实现过程较为复杂。</w:t>
      </w:r>
    </w:p>
    <w:p w:rsidR="00802D78" w:rsidRDefault="00802D78" w:rsidP="00802D78">
      <w:pPr>
        <w:pStyle w:val="1"/>
      </w:pPr>
      <w:r>
        <w:rPr>
          <w:rFonts w:hint="eastAsia"/>
        </w:rPr>
        <w:lastRenderedPageBreak/>
        <w:t>适用环境</w:t>
      </w:r>
    </w:p>
    <w:p w:rsidR="00802D78" w:rsidRDefault="00802D78" w:rsidP="00802D78">
      <w:pPr>
        <w:ind w:firstLine="420"/>
        <w:rPr>
          <w:rFonts w:hint="eastAsia"/>
        </w:rPr>
      </w:pPr>
      <w:r>
        <w:rPr>
          <w:rFonts w:hint="eastAsia"/>
        </w:rPr>
        <w:t>在以下情况下可以使用适配器模式：</w:t>
      </w:r>
    </w:p>
    <w:p w:rsidR="00802D78" w:rsidRDefault="00802D78" w:rsidP="00802D78">
      <w:pPr>
        <w:ind w:firstLine="420"/>
        <w:rPr>
          <w:rFonts w:hint="eastAsia"/>
        </w:rPr>
      </w:pPr>
      <w:r>
        <w:rPr>
          <w:rFonts w:hint="eastAsia"/>
        </w:rPr>
        <w:t>系统需要使用现有的类，而这些类的接口不符合系统的需要。</w:t>
      </w:r>
    </w:p>
    <w:p w:rsidR="00802D78" w:rsidRDefault="00802D78" w:rsidP="00802D78">
      <w:pPr>
        <w:ind w:firstLine="420"/>
      </w:pPr>
      <w:r>
        <w:rPr>
          <w:rFonts w:hint="eastAsia"/>
        </w:rPr>
        <w:t>想要建立一个可以重复使用的类，用于与一些彼此之间没有太大关联的一些类，包括一些可能在将来引进的类一起工作。</w:t>
      </w:r>
    </w:p>
    <w:p w:rsidR="00451290" w:rsidRDefault="00451290" w:rsidP="00802D78">
      <w:pPr>
        <w:ind w:firstLine="420"/>
      </w:pPr>
      <w:bookmarkStart w:id="0" w:name="_GoBack"/>
      <w:bookmarkEnd w:id="0"/>
    </w:p>
    <w:p w:rsidR="00451290" w:rsidRPr="00451290" w:rsidRDefault="00451290" w:rsidP="00802D78">
      <w:pPr>
        <w:ind w:firstLine="420"/>
        <w:rPr>
          <w:rFonts w:hint="eastAsia"/>
        </w:rPr>
      </w:pPr>
      <w:r w:rsidRPr="00451290">
        <w:rPr>
          <w:rFonts w:hint="eastAsia"/>
        </w:rPr>
        <w:t>Sun</w:t>
      </w:r>
      <w:r w:rsidRPr="00451290">
        <w:rPr>
          <w:rFonts w:hint="eastAsia"/>
        </w:rPr>
        <w:t>公司在</w:t>
      </w:r>
      <w:r w:rsidRPr="00451290">
        <w:rPr>
          <w:rFonts w:hint="eastAsia"/>
        </w:rPr>
        <w:t>1996</w:t>
      </w:r>
      <w:r w:rsidRPr="00451290">
        <w:rPr>
          <w:rFonts w:hint="eastAsia"/>
        </w:rPr>
        <w:t>年公开了</w:t>
      </w:r>
      <w:r w:rsidRPr="00451290">
        <w:rPr>
          <w:rFonts w:hint="eastAsia"/>
        </w:rPr>
        <w:t>Java</w:t>
      </w:r>
      <w:r w:rsidRPr="00451290">
        <w:rPr>
          <w:rFonts w:hint="eastAsia"/>
        </w:rPr>
        <w:t>语言的数据库连接工具</w:t>
      </w:r>
      <w:r w:rsidRPr="00451290">
        <w:rPr>
          <w:rFonts w:hint="eastAsia"/>
        </w:rPr>
        <w:t>JDBC</w:t>
      </w:r>
      <w:r w:rsidRPr="00451290">
        <w:rPr>
          <w:rFonts w:hint="eastAsia"/>
        </w:rPr>
        <w:t>，</w:t>
      </w:r>
      <w:r w:rsidRPr="00451290">
        <w:rPr>
          <w:rFonts w:hint="eastAsia"/>
        </w:rPr>
        <w:t>JDBC</w:t>
      </w:r>
      <w:r w:rsidRPr="00451290">
        <w:rPr>
          <w:rFonts w:hint="eastAsia"/>
        </w:rPr>
        <w:t>使得</w:t>
      </w:r>
      <w:r w:rsidRPr="00451290">
        <w:rPr>
          <w:rFonts w:hint="eastAsia"/>
        </w:rPr>
        <w:t>Java</w:t>
      </w:r>
      <w:r w:rsidRPr="00451290">
        <w:rPr>
          <w:rFonts w:hint="eastAsia"/>
        </w:rPr>
        <w:t>语言程序能够与数据库连接，并使用</w:t>
      </w:r>
      <w:r w:rsidRPr="00451290">
        <w:rPr>
          <w:rFonts w:hint="eastAsia"/>
        </w:rPr>
        <w:t>SQL</w:t>
      </w:r>
      <w:r w:rsidRPr="00451290">
        <w:rPr>
          <w:rFonts w:hint="eastAsia"/>
        </w:rPr>
        <w:t>语言来查询和操作数据。</w:t>
      </w:r>
      <w:r w:rsidRPr="00451290">
        <w:rPr>
          <w:rFonts w:hint="eastAsia"/>
          <w:color w:val="FF0000"/>
        </w:rPr>
        <w:t>JDBC</w:t>
      </w:r>
      <w:r w:rsidRPr="00451290">
        <w:rPr>
          <w:rFonts w:hint="eastAsia"/>
          <w:color w:val="FF0000"/>
        </w:rPr>
        <w:t>给出一个客户端通用的抽象接口，每一个具体数据库引擎（如</w:t>
      </w:r>
      <w:r w:rsidRPr="00451290">
        <w:rPr>
          <w:rFonts w:hint="eastAsia"/>
          <w:color w:val="FF0000"/>
        </w:rPr>
        <w:t>SQL Server</w:t>
      </w:r>
      <w:r w:rsidRPr="00451290">
        <w:rPr>
          <w:rFonts w:hint="eastAsia"/>
          <w:color w:val="FF0000"/>
        </w:rPr>
        <w:t>、</w:t>
      </w:r>
      <w:r w:rsidRPr="00451290">
        <w:rPr>
          <w:rFonts w:hint="eastAsia"/>
          <w:color w:val="FF0000"/>
        </w:rPr>
        <w:t>Oracle</w:t>
      </w:r>
      <w:r w:rsidRPr="00451290">
        <w:rPr>
          <w:rFonts w:hint="eastAsia"/>
          <w:color w:val="FF0000"/>
        </w:rPr>
        <w:t>、</w:t>
      </w:r>
      <w:r w:rsidRPr="00451290">
        <w:rPr>
          <w:rFonts w:hint="eastAsia"/>
          <w:color w:val="FF0000"/>
        </w:rPr>
        <w:t>MySQL</w:t>
      </w:r>
      <w:r w:rsidRPr="00451290">
        <w:rPr>
          <w:rFonts w:hint="eastAsia"/>
          <w:color w:val="FF0000"/>
        </w:rPr>
        <w:t>等）的</w:t>
      </w:r>
      <w:r w:rsidRPr="00451290">
        <w:rPr>
          <w:rFonts w:hint="eastAsia"/>
          <w:color w:val="FF0000"/>
        </w:rPr>
        <w:t>JDBC</w:t>
      </w:r>
      <w:r w:rsidRPr="00451290">
        <w:rPr>
          <w:rFonts w:hint="eastAsia"/>
          <w:color w:val="FF0000"/>
        </w:rPr>
        <w:t>驱动软件都是一个介于</w:t>
      </w:r>
      <w:r w:rsidRPr="00451290">
        <w:rPr>
          <w:rFonts w:hint="eastAsia"/>
          <w:color w:val="FF0000"/>
        </w:rPr>
        <w:t>JDBC</w:t>
      </w:r>
      <w:r w:rsidRPr="00451290">
        <w:rPr>
          <w:rFonts w:hint="eastAsia"/>
          <w:color w:val="FF0000"/>
        </w:rPr>
        <w:t>接口和数据库引擎接口之间的适配器软件</w:t>
      </w:r>
      <w:r w:rsidRPr="00451290">
        <w:rPr>
          <w:rFonts w:hint="eastAsia"/>
        </w:rPr>
        <w:t>。抽象的</w:t>
      </w:r>
      <w:r w:rsidRPr="00451290">
        <w:rPr>
          <w:rFonts w:hint="eastAsia"/>
        </w:rPr>
        <w:t>JDBC</w:t>
      </w:r>
      <w:r w:rsidRPr="00451290">
        <w:rPr>
          <w:rFonts w:hint="eastAsia"/>
        </w:rPr>
        <w:t>接口和各个数据库引擎</w:t>
      </w:r>
      <w:r w:rsidRPr="00451290">
        <w:rPr>
          <w:rFonts w:hint="eastAsia"/>
        </w:rPr>
        <w:t>API</w:t>
      </w:r>
      <w:r w:rsidRPr="00451290">
        <w:rPr>
          <w:rFonts w:hint="eastAsia"/>
        </w:rPr>
        <w:t>之间都需要相应的适配器软件，这就是为各个不同数据库引擎准备的驱动程序。</w:t>
      </w:r>
    </w:p>
    <w:sectPr w:rsidR="00451290" w:rsidRPr="00451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218" w:rsidRDefault="003F5218" w:rsidP="0095160C">
      <w:pPr>
        <w:spacing w:line="240" w:lineRule="auto"/>
      </w:pPr>
      <w:r>
        <w:separator/>
      </w:r>
    </w:p>
  </w:endnote>
  <w:endnote w:type="continuationSeparator" w:id="0">
    <w:p w:rsidR="003F5218" w:rsidRDefault="003F5218" w:rsidP="00951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218" w:rsidRDefault="003F5218" w:rsidP="0095160C">
      <w:pPr>
        <w:spacing w:line="240" w:lineRule="auto"/>
      </w:pPr>
      <w:r>
        <w:separator/>
      </w:r>
    </w:p>
  </w:footnote>
  <w:footnote w:type="continuationSeparator" w:id="0">
    <w:p w:rsidR="003F5218" w:rsidRDefault="003F5218" w:rsidP="009516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24"/>
    <w:rsid w:val="003B4289"/>
    <w:rsid w:val="003F5218"/>
    <w:rsid w:val="00451290"/>
    <w:rsid w:val="00467900"/>
    <w:rsid w:val="00561A2F"/>
    <w:rsid w:val="007A0CB9"/>
    <w:rsid w:val="00802D78"/>
    <w:rsid w:val="008B2924"/>
    <w:rsid w:val="0095160C"/>
    <w:rsid w:val="00A81ADB"/>
    <w:rsid w:val="00AE73D5"/>
    <w:rsid w:val="00BF05A6"/>
    <w:rsid w:val="00C00A51"/>
    <w:rsid w:val="00CC366D"/>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6B55C"/>
  <w15:chartTrackingRefBased/>
  <w15:docId w15:val="{6C81FEA7-2975-4FAB-8E48-3EACF706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1ADB"/>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95160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95160C"/>
    <w:rPr>
      <w:rFonts w:ascii="Times New Roman" w:eastAsia="仿宋" w:hAnsi="Times New Roman"/>
      <w:sz w:val="18"/>
      <w:szCs w:val="18"/>
    </w:rPr>
  </w:style>
  <w:style w:type="paragraph" w:styleId="a5">
    <w:name w:val="footer"/>
    <w:basedOn w:val="a"/>
    <w:link w:val="a6"/>
    <w:uiPriority w:val="99"/>
    <w:unhideWhenUsed/>
    <w:rsid w:val="0095160C"/>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95160C"/>
    <w:rPr>
      <w:rFonts w:ascii="Times New Roman" w:eastAsia="仿宋" w:hAnsi="Times New Roman"/>
      <w:sz w:val="18"/>
      <w:szCs w:val="18"/>
    </w:rPr>
  </w:style>
  <w:style w:type="paragraph" w:styleId="HTML">
    <w:name w:val="HTML Preformatted"/>
    <w:basedOn w:val="a"/>
    <w:link w:val="HTML0"/>
    <w:uiPriority w:val="99"/>
    <w:semiHidden/>
    <w:unhideWhenUsed/>
    <w:rsid w:val="00CC3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rPr>
  </w:style>
  <w:style w:type="character" w:customStyle="1" w:styleId="HTML0">
    <w:name w:val="HTML 预设格式 字符"/>
    <w:basedOn w:val="a0"/>
    <w:link w:val="HTML"/>
    <w:uiPriority w:val="99"/>
    <w:semiHidden/>
    <w:rsid w:val="00CC366D"/>
    <w:rPr>
      <w:rFonts w:ascii="宋体" w:eastAsia="宋体" w:hAnsi="宋体" w:cs="宋体"/>
      <w:kern w:val="0"/>
      <w:sz w:val="24"/>
      <w:szCs w:val="24"/>
    </w:rPr>
  </w:style>
  <w:style w:type="character" w:customStyle="1" w:styleId="cp">
    <w:name w:val="cp"/>
    <w:basedOn w:val="a0"/>
    <w:rsid w:val="00CC366D"/>
  </w:style>
  <w:style w:type="character" w:customStyle="1" w:styleId="cpf">
    <w:name w:val="cpf"/>
    <w:basedOn w:val="a0"/>
    <w:rsid w:val="00CC366D"/>
  </w:style>
  <w:style w:type="character" w:customStyle="1" w:styleId="k">
    <w:name w:val="k"/>
    <w:basedOn w:val="a0"/>
    <w:rsid w:val="00CC366D"/>
  </w:style>
  <w:style w:type="character" w:customStyle="1" w:styleId="n">
    <w:name w:val="n"/>
    <w:basedOn w:val="a0"/>
    <w:rsid w:val="00CC366D"/>
  </w:style>
  <w:style w:type="character" w:customStyle="1" w:styleId="p">
    <w:name w:val="p"/>
    <w:basedOn w:val="a0"/>
    <w:rsid w:val="00CC366D"/>
  </w:style>
  <w:style w:type="character" w:customStyle="1" w:styleId="kt">
    <w:name w:val="kt"/>
    <w:basedOn w:val="a0"/>
    <w:rsid w:val="00CC366D"/>
  </w:style>
  <w:style w:type="character" w:customStyle="1" w:styleId="nf">
    <w:name w:val="nf"/>
    <w:basedOn w:val="a0"/>
    <w:rsid w:val="00CC366D"/>
  </w:style>
  <w:style w:type="character" w:customStyle="1" w:styleId="o">
    <w:name w:val="o"/>
    <w:basedOn w:val="a0"/>
    <w:rsid w:val="00CC366D"/>
  </w:style>
  <w:style w:type="character" w:customStyle="1" w:styleId="hll">
    <w:name w:val="hll"/>
    <w:basedOn w:val="a0"/>
    <w:rsid w:val="00CC366D"/>
  </w:style>
  <w:style w:type="character" w:customStyle="1" w:styleId="mi">
    <w:name w:val="mi"/>
    <w:basedOn w:val="a0"/>
    <w:rsid w:val="00CC366D"/>
  </w:style>
  <w:style w:type="character" w:customStyle="1" w:styleId="c1">
    <w:name w:val="c1"/>
    <w:basedOn w:val="a0"/>
    <w:rsid w:val="00CC366D"/>
  </w:style>
  <w:style w:type="character" w:customStyle="1" w:styleId="nc">
    <w:name w:val="nc"/>
    <w:basedOn w:val="a0"/>
    <w:rsid w:val="00CC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446780">
      <w:bodyDiv w:val="1"/>
      <w:marLeft w:val="0"/>
      <w:marRight w:val="0"/>
      <w:marTop w:val="0"/>
      <w:marBottom w:val="0"/>
      <w:divBdr>
        <w:top w:val="none" w:sz="0" w:space="0" w:color="auto"/>
        <w:left w:val="none" w:sz="0" w:space="0" w:color="auto"/>
        <w:bottom w:val="none" w:sz="0" w:space="0" w:color="auto"/>
        <w:right w:val="none" w:sz="0" w:space="0" w:color="auto"/>
      </w:divBdr>
    </w:div>
    <w:div w:id="1497771438">
      <w:bodyDiv w:val="1"/>
      <w:marLeft w:val="0"/>
      <w:marRight w:val="0"/>
      <w:marTop w:val="0"/>
      <w:marBottom w:val="0"/>
      <w:divBdr>
        <w:top w:val="none" w:sz="0" w:space="0" w:color="auto"/>
        <w:left w:val="none" w:sz="0" w:space="0" w:color="auto"/>
        <w:bottom w:val="none" w:sz="0" w:space="0" w:color="auto"/>
        <w:right w:val="none" w:sz="0" w:space="0" w:color="auto"/>
      </w:divBdr>
    </w:div>
    <w:div w:id="1883782860">
      <w:bodyDiv w:val="1"/>
      <w:marLeft w:val="0"/>
      <w:marRight w:val="0"/>
      <w:marTop w:val="0"/>
      <w:marBottom w:val="0"/>
      <w:divBdr>
        <w:top w:val="none" w:sz="0" w:space="0" w:color="auto"/>
        <w:left w:val="none" w:sz="0" w:space="0" w:color="auto"/>
        <w:bottom w:val="none" w:sz="0" w:space="0" w:color="auto"/>
        <w:right w:val="none" w:sz="0" w:space="0" w:color="auto"/>
      </w:divBdr>
    </w:div>
    <w:div w:id="188694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11</cp:revision>
  <dcterms:created xsi:type="dcterms:W3CDTF">2019-02-07T14:46:00Z</dcterms:created>
  <dcterms:modified xsi:type="dcterms:W3CDTF">2019-02-07T14:55:00Z</dcterms:modified>
</cp:coreProperties>
</file>