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물류혁신 TF 제3차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2026-08-14 (목) 14:00~15:30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본사 3층 대회의실</w:t>
            </w:r>
          </w:p>
        </w:tc>
      </w:tr>
      <w:tr>
        <w:tc>
          <w:tcPr>
            <w:tcW w:type="dxa" w:w="4320"/>
          </w:tcPr>
          <w:p>
            <w:r>
              <w:t>작성</w:t>
            </w:r>
          </w:p>
        </w:tc>
        <w:tc>
          <w:tcPr>
            <w:tcW w:type="dxa" w:w="4320"/>
          </w:tcPr>
          <w:p>
            <w:r>
              <w:t>물류혁신팀 김도현 대리</w:t>
            </w:r>
          </w:p>
        </w:tc>
      </w:tr>
    </w:tbl>
    <w:p>
      <w:pPr>
        <w:pStyle w:val="Heading1"/>
      </w:pPr>
      <w:r>
        <w:t>참석자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직급</w:t>
            </w:r>
          </w:p>
        </w:tc>
        <w:tc>
          <w:tcPr>
            <w:tcW w:type="dxa" w:w="2880"/>
          </w:tcPr>
          <w:p>
            <w:r>
              <w:t>소속</w:t>
            </w:r>
          </w:p>
        </w:tc>
      </w:tr>
      <w:tr>
        <w:tc>
          <w:tcPr>
            <w:tcW w:type="dxa" w:w="2880"/>
          </w:tcPr>
          <w:p>
            <w:r>
              <w:t>김도현</w:t>
            </w:r>
          </w:p>
        </w:tc>
        <w:tc>
          <w:tcPr>
            <w:tcW w:type="dxa" w:w="2880"/>
          </w:tcPr>
          <w:p>
            <w:r>
              <w:t>대리</w:t>
            </w:r>
          </w:p>
        </w:tc>
        <w:tc>
          <w:tcPr>
            <w:tcW w:type="dxa" w:w="2880"/>
          </w:tcPr>
          <w:p>
            <w:r>
              <w:t>물류혁신팀 (주관)</w:t>
            </w:r>
          </w:p>
        </w:tc>
      </w:tr>
      <w:tr>
        <w:tc>
          <w:tcPr>
            <w:tcW w:type="dxa" w:w="2880"/>
          </w:tcPr>
          <w:p>
            <w:r>
              <w:t>이수진</w:t>
            </w:r>
          </w:p>
        </w:tc>
        <w:tc>
          <w:tcPr>
            <w:tcW w:type="dxa" w:w="2880"/>
          </w:tcPr>
          <w:p>
            <w:r>
              <w:t>팀장</w:t>
            </w:r>
          </w:p>
        </w:tc>
        <w:tc>
          <w:tcPr>
            <w:tcW w:type="dxa" w:w="2880"/>
          </w:tcPr>
          <w:p>
            <w:r>
              <w:t>물류혁신팀</w:t>
            </w:r>
          </w:p>
        </w:tc>
      </w:tr>
      <w:tr>
        <w:tc>
          <w:tcPr>
            <w:tcW w:type="dxa" w:w="2880"/>
          </w:tcPr>
          <w:p>
            <w:r>
              <w:t>박정우</w:t>
            </w:r>
          </w:p>
        </w:tc>
        <w:tc>
          <w:tcPr>
            <w:tcW w:type="dxa" w:w="2880"/>
          </w:tcPr>
          <w:p>
            <w:r>
              <w:t>부장</w:t>
            </w:r>
          </w:p>
        </w:tc>
        <w:tc>
          <w:tcPr>
            <w:tcW w:type="dxa" w:w="2880"/>
          </w:tcPr>
          <w:p>
            <w:r>
              <w:t>운영본부</w:t>
            </w:r>
          </w:p>
        </w:tc>
      </w:tr>
      <w:tr>
        <w:tc>
          <w:tcPr>
            <w:tcW w:type="dxa" w:w="2880"/>
          </w:tcPr>
          <w:p>
            <w:r>
              <w:t>최영호</w:t>
            </w:r>
          </w:p>
        </w:tc>
        <w:tc>
          <w:tcPr>
            <w:tcW w:type="dxa" w:w="2880"/>
          </w:tcPr>
          <w:p>
            <w:r>
              <w:t>상무</w:t>
            </w:r>
          </w:p>
        </w:tc>
        <w:tc>
          <w:tcPr>
            <w:tcW w:type="dxa" w:w="2880"/>
          </w:tcPr>
          <w:p>
            <w:r>
              <w:t>경영지원본부</w:t>
            </w:r>
          </w:p>
        </w:tc>
      </w:tr>
    </w:tbl>
    <w:p>
      <w:pPr>
        <w:pStyle w:val="Heading1"/>
      </w:pPr>
      <w:r>
        <w:t>안건</w:t>
      </w:r>
    </w:p>
    <w:p>
      <w:r>
        <w:t>물류센터 입출고 프로세스의 반복적 오류와 처리 지연 문제 개선 방안 논의</w:t>
      </w:r>
    </w:p>
    <w:p>
      <w:pPr>
        <w:pStyle w:val="Heading1"/>
      </w:pPr>
      <w:r>
        <w:t>주요 논의 내용</w:t>
      </w:r>
    </w:p>
    <w:p>
      <w:r>
        <w:t>- 현재 입출고 내역을 대부분 수기(엑셀·전표)로 입력하고 있어 재고 불일치와 오류가 잦고, 성수기에는 처리가 크게 지연됨.</w:t>
      </w:r>
    </w:p>
    <w:p>
      <w:r>
        <w:t>- 재고 오류로 인한 오배송·반품이 늘어 고객 클레임의 주요 원인이 되고 있음.</w:t>
      </w:r>
    </w:p>
    <w:p>
      <w:r>
        <w:t>- 개선 아이디어로 ① 상품·파렛트에 RFID 태그 부착, ② 창고관리시스템(WMS)과 실시간 연동, ③ 입고 시 게이트 자동 검수 도입이 제시됨.</w:t>
      </w:r>
    </w:p>
    <w:p>
      <w:r>
        <w:t>- 유사 규모 동종업계 사례에서 자동화 후 오류가 크게 줄었다는 벤치마킹 결과 공유.</w:t>
      </w:r>
    </w:p>
    <w:p>
      <w:pPr>
        <w:pStyle w:val="Heading1"/>
      </w:pPr>
      <w:r>
        <w:t>결정 사항</w:t>
      </w:r>
    </w:p>
    <w:p>
      <w:r>
        <w:t>‘물류센터 입출고 자동화 시스템 도입’을 정식 경영제안 안건으로 추진하기로 함. 제안 주관은 물류혁신팀(담당 김도현 대리).</w:t>
      </w:r>
    </w:p>
    <w:p>
      <w:pPr>
        <w:pStyle w:val="Heading1"/>
      </w:pPr>
      <w:r>
        <w:t>액션 아이템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</w:tr>
      <w:tr>
        <w:tc>
          <w:tcPr>
            <w:tcW w:type="dxa" w:w="2880"/>
          </w:tcPr>
          <w:p>
            <w:r>
              <w:t>파일럿 도입 계획 수립</w:t>
            </w:r>
          </w:p>
        </w:tc>
        <w:tc>
          <w:tcPr>
            <w:tcW w:type="dxa" w:w="2880"/>
          </w:tcPr>
          <w:p>
            <w:r>
              <w:t>김도현 대리</w:t>
            </w:r>
          </w:p>
        </w:tc>
        <w:tc>
          <w:tcPr>
            <w:tcW w:type="dxa" w:w="2880"/>
          </w:tcPr>
          <w:p>
            <w:r>
              <w:t>2026-08-31</w:t>
            </w:r>
          </w:p>
        </w:tc>
      </w:tr>
      <w:tr>
        <w:tc>
          <w:tcPr>
            <w:tcW w:type="dxa" w:w="2880"/>
          </w:tcPr>
          <w:p>
            <w:r>
              <w:t>투자 비용 산정 및 품의</w:t>
            </w:r>
          </w:p>
        </w:tc>
        <w:tc>
          <w:tcPr>
            <w:tcW w:type="dxa" w:w="2880"/>
          </w:tcPr>
          <w:p>
            <w:r>
              <w:t>이수진 팀장</w:t>
            </w:r>
          </w:p>
        </w:tc>
        <w:tc>
          <w:tcPr>
            <w:tcW w:type="dxa" w:w="2880"/>
          </w:tcPr>
          <w:p>
            <w:r>
              <w:t>2026-09-05</w:t>
            </w:r>
          </w:p>
        </w:tc>
      </w:tr>
      <w:tr>
        <w:tc>
          <w:tcPr>
            <w:tcW w:type="dxa" w:w="2880"/>
          </w:tcPr>
          <w:p>
            <w:r>
              <w:t>경영진 보고 자료 작성</w:t>
            </w:r>
          </w:p>
        </w:tc>
        <w:tc>
          <w:tcPr>
            <w:tcW w:type="dxa" w:w="2880"/>
          </w:tcPr>
          <w:p>
            <w:r>
              <w:t>김도현 대리</w:t>
            </w:r>
          </w:p>
        </w:tc>
        <w:tc>
          <w:tcPr>
            <w:tcW w:type="dxa" w:w="2880"/>
          </w:tcPr>
          <w:p>
            <w:r>
              <w:t>2026-09-15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