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REUNION:  Modificación del documento informe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FECHA:04/02/2021    </w:t>
        <w:tab/>
        <w:t xml:space="preserve">HORA:11:00 AM</w:t>
        <w:tab/>
        <w:t xml:space="preserve">    PROYECTO/MODULO:Even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999999999999" w:type="dxa"/>
        <w:jc w:val="left"/>
        <w:tblInd w:w="541.0" w:type="dxa"/>
        <w:tblLayout w:type="fixed"/>
        <w:tblLook w:val="0000"/>
      </w:tblPr>
      <w:tblGrid>
        <w:gridCol w:w="2992"/>
        <w:gridCol w:w="3599"/>
        <w:tblGridChange w:id="0">
          <w:tblGrid>
            <w:gridCol w:w="2992"/>
            <w:gridCol w:w="3599"/>
          </w:tblGrid>
        </w:tblGridChange>
      </w:tblGrid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left" w:pos="426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Análisis, Diseño, Desarrollo 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 trabajara en el documento planteamiento del problema en el cual se realizaran los puntos, definiciones, responsables e involucrados, los 3 primeros puntos ya se realizaron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REUNION: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Se trabajaron los puntos correctamente, cumpliendo con los tiempos especificados en la plantilla del cronograma</w:t>
      </w:r>
    </w:p>
    <w:p w:rsidR="00000000" w:rsidDel="00000000" w:rsidP="00000000" w:rsidRDefault="00000000" w:rsidRPr="00000000" w14:paraId="0000001A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  <w:rtl w:val="0"/>
        </w:rPr>
        <w:t xml:space="preserve">COMPROMISOS: </w:t>
      </w: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4.960937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Modificación del documento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Martienz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04/02/2021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pos="36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firma la presente Acta por quienes en ella intervinieron.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 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 :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701" w:top="212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Ind w:w="0.0" w:type="dxa"/>
      <w:tblLayout w:type="fixed"/>
      <w:tblLook w:val="0000"/>
    </w:tblPr>
    <w:tblGrid>
      <w:gridCol w:w="7556"/>
      <w:gridCol w:w="2191"/>
      <w:tblGridChange w:id="0">
        <w:tblGrid>
          <w:gridCol w:w="7556"/>
          <w:gridCol w:w="2191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3C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PT-AR-0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center" w:pos="4252"/>
              <w:tab w:val="right" w:pos="8504"/>
            </w:tabs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PROYECTO: 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Even Home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0">
          <w:pPr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16"/>
              <w:szCs w:val="16"/>
            </w:rPr>
            <w:drawing>
              <wp:inline distB="114300" distT="114300" distL="114300" distR="114300">
                <wp:extent cx="1238250" cy="762000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</w:pPr>
  </w:style>
  <w:style w:type="paragraph" w:styleId="Ttulo1">
    <w:name w:val="heading 1"/>
    <w:basedOn w:val="Normal"/>
    <w:next w:val="Normal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DD1F69"/>
    <w:rPr>
      <w:rFonts w:ascii="Tahoma" w:cs="Tahoma" w:hAnsi="Tahoma"/>
      <w:sz w:val="16"/>
      <w:szCs w:val="16"/>
    </w:rPr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DD1F69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DD1F69"/>
  </w:style>
  <w:style w:type="character" w:styleId="EnlacedeInternet" w:customStyle="1">
    <w:name w:val="Enlace de Internet"/>
    <w:basedOn w:val="Fuentedeprrafopredeter"/>
    <w:uiPriority w:val="99"/>
    <w:semiHidden w:val="1"/>
    <w:unhideWhenUsed w:val="1"/>
    <w:rsid w:val="00B954D3"/>
    <w:rPr>
      <w:color w:val="0000ff"/>
      <w:u w:val="single"/>
    </w:rPr>
  </w:style>
  <w:style w:type="paragraph" w:styleId="Ttulo">
    <w:name w:val="Title"/>
    <w:basedOn w:val="Normal"/>
    <w:next w:val="Textoindependiente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ubttulo">
    <w:name w:val="Subtitle"/>
    <w:basedOn w:val="Normal"/>
    <w:next w:val="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DD1F69"/>
    <w:rPr>
      <w:rFonts w:ascii="Tahoma" w:cs="Tahoma" w:hAnsi="Tahoma"/>
      <w:sz w:val="16"/>
      <w:szCs w:val="16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P7CwRUHLKfLXYCUoL3RaO9UauA==">AMUW2mWjg+Y787BmpBiV7Kmgl7jEgcq85jDhh6We1II1mzxkHBWfrd0cwnAYIJNDySBPxvwdVpYxWhKv2pOgVWQhym1+RWUG4PYN6i0sM/Zdfmr9+kUEnUw=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2021-03-18T04:53:00Z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