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b w:val="1"/>
          <w:sz w:val="26"/>
          <w:szCs w:val="26"/>
        </w:rPr>
      </w:pPr>
      <w:r w:rsidDel="00000000" w:rsidR="00000000" w:rsidRPr="00000000">
        <w:rPr>
          <w:rFonts w:ascii="Arial" w:cs="Arial" w:eastAsia="Arial" w:hAnsi="Arial"/>
          <w:b w:val="1"/>
          <w:sz w:val="22"/>
          <w:szCs w:val="22"/>
          <w:rtl w:val="0"/>
        </w:rPr>
        <w:t xml:space="preserve">MOTIVO DE LA REUNIÓN:  Asignar nuevas actividades para el </w:t>
      </w:r>
      <w:r w:rsidDel="00000000" w:rsidR="00000000" w:rsidRPr="00000000">
        <w:rPr>
          <w:rFonts w:ascii="Arial" w:cs="Arial" w:eastAsia="Arial" w:hAnsi="Arial"/>
          <w:b w:val="1"/>
          <w:highlight w:val="white"/>
          <w:rtl w:val="0"/>
        </w:rPr>
        <w:t xml:space="preserve">SPRINT </w:t>
      </w:r>
      <w:r w:rsidDel="00000000" w:rsidR="00000000" w:rsidRPr="00000000">
        <w:rPr>
          <w:rFonts w:ascii="Arial" w:cs="Arial" w:eastAsia="Arial" w:hAnsi="Arial"/>
          <w:b w:val="1"/>
          <w:sz w:val="22"/>
          <w:szCs w:val="22"/>
          <w:highlight w:val="white"/>
          <w:rtl w:val="0"/>
        </w:rPr>
        <w:t xml:space="preserve">3 y revisar el estado del proyecto</w:t>
      </w:r>
      <w:r w:rsidDel="00000000" w:rsidR="00000000" w:rsidRPr="00000000">
        <w:rPr>
          <w:rtl w:val="0"/>
        </w:rPr>
      </w: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FECHA:  07/06/2021 </w:t>
        <w:tab/>
        <w:tab/>
        <w:tab/>
        <w:t xml:space="preserve">HORA: 4 pm</w:t>
        <w:tab/>
        <w:t xml:space="preserve">  </w:t>
        <w:tab/>
        <w:tab/>
        <w:t xml:space="preserve"> PROYECTO/MÓDULO: Even Home</w:t>
      </w: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ind w:left="1410" w:hanging="1410"/>
        <w:rPr>
          <w:rFonts w:ascii="Arial" w:cs="Arial" w:eastAsia="Arial" w:hAnsi="Arial"/>
          <w:sz w:val="22"/>
          <w:szCs w:val="22"/>
        </w:rPr>
      </w:pPr>
      <w:r w:rsidDel="00000000" w:rsidR="00000000" w:rsidRPr="00000000">
        <w:rPr>
          <w:rFonts w:ascii="Arial" w:cs="Arial" w:eastAsia="Arial" w:hAnsi="Arial"/>
          <w:b w:val="1"/>
          <w:sz w:val="22"/>
          <w:szCs w:val="22"/>
          <w:rtl w:val="0"/>
        </w:rPr>
        <w:t xml:space="preserve">LUGAR:</w:t>
      </w:r>
      <w:r w:rsidDel="00000000" w:rsidR="00000000" w:rsidRPr="00000000">
        <w:rPr>
          <w:rFonts w:ascii="Arial" w:cs="Arial" w:eastAsia="Arial" w:hAnsi="Arial"/>
          <w:sz w:val="22"/>
          <w:szCs w:val="22"/>
          <w:rtl w:val="0"/>
        </w:rPr>
        <w:t xml:space="preserve"> Casa</w:t>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PARTICIPANTES:</w:t>
      </w: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tbl>
      <w:tblPr>
        <w:tblStyle w:val="Table1"/>
        <w:tblW w:w="6590.999999999999" w:type="dxa"/>
        <w:jc w:val="left"/>
        <w:tblInd w:w="541.0" w:type="dxa"/>
        <w:tblLayout w:type="fixed"/>
        <w:tblLook w:val="0000"/>
      </w:tblPr>
      <w:tblGrid>
        <w:gridCol w:w="2992"/>
        <w:gridCol w:w="3599"/>
        <w:tblGridChange w:id="0">
          <w:tblGrid>
            <w:gridCol w:w="2992"/>
            <w:gridCol w:w="3599"/>
          </w:tblGrid>
        </w:tblGridChange>
      </w:tblGrid>
      <w:tr>
        <w:trPr>
          <w:trHeight w:val="36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b w:val="1"/>
                <w:rtl w:val="0"/>
              </w:rPr>
              <w:t xml:space="preserve">CARGO</w:t>
            </w:r>
            <w:r w:rsidDel="00000000" w:rsidR="00000000" w:rsidRPr="00000000">
              <w:rPr>
                <w:rtl w:val="0"/>
              </w:rPr>
            </w:r>
          </w:p>
        </w:tc>
      </w:tr>
      <w:tr>
        <w:trPr>
          <w:trHeight w:val="38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sz w:val="23"/>
                <w:szCs w:val="23"/>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Desarrollador</w:t>
            </w:r>
          </w:p>
        </w:tc>
      </w:tr>
      <w:tr>
        <w:trPr>
          <w:trHeight w:val="38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sz w:val="23"/>
                <w:szCs w:val="23"/>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Tester</w:t>
            </w:r>
          </w:p>
        </w:tc>
      </w:tr>
    </w:tbl>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ORDEN DEL DIA:</w:t>
      </w:r>
      <w:r w:rsidDel="00000000" w:rsidR="00000000" w:rsidRPr="00000000">
        <w:rPr>
          <w:rtl w:val="0"/>
        </w:rPr>
      </w:r>
    </w:p>
    <w:p w:rsidR="00000000" w:rsidDel="00000000" w:rsidP="00000000" w:rsidRDefault="00000000" w:rsidRPr="00000000" w14:paraId="00000014">
      <w:pPr>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tabs>
          <w:tab w:val="left" w:pos="5460"/>
        </w:tabs>
        <w:spacing w:after="12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Esta reunión corresponde al Sprint Planning Meeting de el SPRINT 3 del proceso de desarrollo del sistema Everhome, se definirán las actividades planeadas para este tercer Sprint</w:t>
      </w:r>
    </w:p>
    <w:p w:rsidR="00000000" w:rsidDel="00000000" w:rsidP="00000000" w:rsidRDefault="00000000" w:rsidRPr="00000000" w14:paraId="00000016">
      <w:pPr>
        <w:tabs>
          <w:tab w:val="left" w:pos="5460"/>
        </w:tabs>
        <w:spacing w:after="120" w:lineRule="auto"/>
        <w:jc w:val="both"/>
        <w:rPr>
          <w:rFonts w:ascii="Arial" w:cs="Arial" w:eastAsia="Arial" w:hAnsi="Arial"/>
        </w:rPr>
      </w:pPr>
      <w:r w:rsidDel="00000000" w:rsidR="00000000" w:rsidRPr="00000000">
        <w:rPr>
          <w:rFonts w:ascii="Arial" w:cs="Arial" w:eastAsia="Arial" w:hAnsi="Arial"/>
          <w:highlight w:val="white"/>
          <w:rtl w:val="0"/>
        </w:rPr>
        <w:t xml:space="preserve">Se </w:t>
      </w:r>
      <w:r w:rsidDel="00000000" w:rsidR="00000000" w:rsidRPr="00000000">
        <w:rPr>
          <w:rFonts w:ascii="Arial" w:cs="Arial" w:eastAsia="Arial" w:hAnsi="Arial"/>
          <w:rtl w:val="0"/>
        </w:rPr>
        <w:t xml:space="preserve">realizarán las siguientes actividades:</w:t>
      </w:r>
    </w:p>
    <w:p w:rsidR="00000000" w:rsidDel="00000000" w:rsidP="00000000" w:rsidRDefault="00000000" w:rsidRPr="00000000" w14:paraId="0000001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460"/>
        </w:tabs>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Definir estado actual del proyecto. </w:t>
      </w:r>
    </w:p>
    <w:p w:rsidR="00000000" w:rsidDel="00000000" w:rsidP="00000000" w:rsidRDefault="00000000" w:rsidRPr="00000000" w14:paraId="0000001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460"/>
        </w:tabs>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Revisar avances de la documentación de</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Modelado de BD</w:t>
      </w:r>
      <w:r w:rsidDel="00000000" w:rsidR="00000000" w:rsidRPr="00000000">
        <w:rPr>
          <w:rtl w:val="0"/>
        </w:rPr>
      </w:r>
    </w:p>
    <w:p w:rsidR="00000000" w:rsidDel="00000000" w:rsidP="00000000" w:rsidRDefault="00000000" w:rsidRPr="00000000" w14:paraId="0000001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460"/>
        </w:tabs>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Planear actividades del Sprint.</w:t>
      </w:r>
    </w:p>
    <w:p w:rsidR="00000000" w:rsidDel="00000000" w:rsidP="00000000" w:rsidRDefault="00000000" w:rsidRPr="00000000" w14:paraId="0000001A">
      <w:pPr>
        <w:tabs>
          <w:tab w:val="left" w:pos="5460"/>
        </w:tabs>
        <w:spacing w:after="12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tabs>
          <w:tab w:val="left" w:pos="360"/>
        </w:tabs>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DESARROLLO DE LA </w:t>
      </w:r>
      <w:r w:rsidDel="00000000" w:rsidR="00000000" w:rsidRPr="00000000">
        <w:rPr>
          <w:rFonts w:ascii="Arial" w:cs="Arial" w:eastAsia="Arial" w:hAnsi="Arial"/>
          <w:b w:val="1"/>
          <w:sz w:val="22"/>
          <w:szCs w:val="22"/>
          <w:rtl w:val="0"/>
        </w:rPr>
        <w:t xml:space="preserve">REUNIÓN</w:t>
      </w:r>
      <w:r w:rsidDel="00000000" w:rsidR="00000000" w:rsidRPr="00000000">
        <w:rPr>
          <w:rFonts w:ascii="Arial" w:cs="Arial" w:eastAsia="Arial" w:hAnsi="Arial"/>
          <w:b w:val="1"/>
          <w:color w:val="000000"/>
          <w:sz w:val="22"/>
          <w:szCs w:val="22"/>
          <w:rtl w:val="0"/>
        </w:rPr>
        <w:t xml:space="preserve">:</w:t>
      </w:r>
      <w:r w:rsidDel="00000000" w:rsidR="00000000" w:rsidRPr="00000000">
        <w:rPr>
          <w:rtl w:val="0"/>
        </w:rPr>
      </w:r>
    </w:p>
    <w:p w:rsidR="00000000" w:rsidDel="00000000" w:rsidP="00000000" w:rsidRDefault="00000000" w:rsidRPr="00000000" w14:paraId="0000001C">
      <w:pPr>
        <w:tabs>
          <w:tab w:val="left" w:pos="360"/>
        </w:tabs>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reunión inicia con</w:t>
      </w:r>
      <w:r w:rsidDel="00000000" w:rsidR="00000000" w:rsidRPr="00000000">
        <w:rPr>
          <w:rFonts w:ascii="Arial" w:cs="Arial" w:eastAsia="Arial" w:hAnsi="Arial"/>
          <w:sz w:val="22"/>
          <w:szCs w:val="22"/>
          <w:highlight w:val="white"/>
          <w:rtl w:val="0"/>
        </w:rPr>
        <w:t xml:space="preserve"> una corrección a la plantilla de cronograma con respecto a la entrega del Modelado de BD ya que no se han definido aún cuales los datos que se necesitan para crear una oferta de empleo, se espera tenerlo definido el 10 de junio.</w:t>
      </w:r>
      <w:r w:rsidDel="00000000" w:rsidR="00000000" w:rsidRPr="00000000">
        <w:rPr>
          <w:rtl w:val="0"/>
        </w:rPr>
      </w:r>
    </w:p>
    <w:p w:rsidR="00000000" w:rsidDel="00000000" w:rsidP="00000000" w:rsidRDefault="00000000" w:rsidRPr="00000000" w14:paraId="0000001D">
      <w:pPr>
        <w:tabs>
          <w:tab w:val="left" w:pos="360"/>
        </w:tabs>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color w:val="000000"/>
          <w:sz w:val="22"/>
          <w:szCs w:val="22"/>
          <w:rtl w:val="0"/>
        </w:rPr>
        <w:t xml:space="preserve">Se debe </w:t>
      </w:r>
      <w:r w:rsidDel="00000000" w:rsidR="00000000" w:rsidRPr="00000000">
        <w:rPr>
          <w:rFonts w:ascii="Arial" w:cs="Arial" w:eastAsia="Arial" w:hAnsi="Arial"/>
          <w:sz w:val="22"/>
          <w:szCs w:val="22"/>
          <w:rtl w:val="0"/>
        </w:rPr>
        <w:t xml:space="preserve">tener en cuenta las actualizaciones predeterminadas en el cronograma para actualizarlas en JIRA, teniendo en cuenta que ya están algunas en el.</w:t>
      </w:r>
      <w:r w:rsidDel="00000000" w:rsidR="00000000" w:rsidRPr="00000000">
        <w:rPr>
          <w:rFonts w:ascii="Arial" w:cs="Arial" w:eastAsia="Arial" w:hAnsi="Arial"/>
          <w:color w:val="000000"/>
          <w:sz w:val="22"/>
          <w:szCs w:val="22"/>
          <w:rtl w:val="0"/>
        </w:rPr>
        <w:br w:type="textWrapping"/>
        <w:br w:type="textWrapping"/>
        <w:br w:type="textWrapping"/>
        <w:br w:type="textWrapping"/>
        <w:t xml:space="preserve"> </w:t>
      </w:r>
    </w:p>
    <w:p w:rsidR="00000000" w:rsidDel="00000000" w:rsidP="00000000" w:rsidRDefault="00000000" w:rsidRPr="00000000" w14:paraId="0000001E">
      <w:pPr>
        <w:tabs>
          <w:tab w:val="left" w:pos="360"/>
        </w:tabs>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F">
      <w:pPr>
        <w:tabs>
          <w:tab w:val="left" w:pos="5460"/>
        </w:tabs>
        <w:spacing w:after="120" w:lineRule="auto"/>
        <w:jc w:val="both"/>
        <w:rPr>
          <w:rFonts w:ascii="Arial" w:cs="Arial" w:eastAsia="Arial" w:hAnsi="Arial"/>
          <w:i w:val="1"/>
          <w:color w:val="0070c0"/>
          <w:sz w:val="22"/>
          <w:szCs w:val="22"/>
          <w:highlight w:val="white"/>
        </w:rPr>
      </w:pPr>
      <w:r w:rsidDel="00000000" w:rsidR="00000000" w:rsidRPr="00000000">
        <w:rPr>
          <w:rFonts w:ascii="Arial" w:cs="Arial" w:eastAsia="Arial" w:hAnsi="Arial"/>
          <w:b w:val="1"/>
          <w:i w:val="1"/>
          <w:color w:val="000000"/>
          <w:sz w:val="22"/>
          <w:szCs w:val="22"/>
          <w:highlight w:val="white"/>
          <w:rtl w:val="0"/>
        </w:rPr>
        <w:t xml:space="preserve">COMPROMISOS: </w:t>
      </w:r>
      <w:r w:rsidDel="00000000" w:rsidR="00000000" w:rsidRPr="00000000">
        <w:rPr>
          <w:rtl w:val="0"/>
        </w:rPr>
      </w:r>
    </w:p>
    <w:tbl>
      <w:tblPr>
        <w:tblStyle w:val="Table2"/>
        <w:tblW w:w="8933.0" w:type="dxa"/>
        <w:jc w:val="left"/>
        <w:tblInd w:w="42.0" w:type="dxa"/>
        <w:tblLayout w:type="fixed"/>
        <w:tblLook w:val="0000"/>
      </w:tblPr>
      <w:tblGrid>
        <w:gridCol w:w="2198"/>
        <w:gridCol w:w="2250"/>
        <w:gridCol w:w="2242"/>
        <w:gridCol w:w="2243"/>
        <w:tblGridChange w:id="0">
          <w:tblGrid>
            <w:gridCol w:w="2198"/>
            <w:gridCol w:w="2250"/>
            <w:gridCol w:w="2242"/>
            <w:gridCol w:w="2243"/>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Fecha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Estado</w:t>
            </w:r>
            <w:r w:rsidDel="00000000" w:rsidR="00000000" w:rsidRPr="00000000">
              <w:rPr>
                <w:rtl w:val="0"/>
              </w:rPr>
            </w:r>
          </w:p>
        </w:tc>
      </w:tr>
      <w:tr>
        <w:trPr>
          <w:trHeight w:val="6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Informe General del Sistema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04/06/2021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Arial" w:cs="Arial" w:eastAsia="Arial" w:hAnsi="Arial"/>
                <w:color w:val="3c78d8"/>
                <w:sz w:val="22"/>
                <w:szCs w:val="22"/>
              </w:rPr>
            </w:pPr>
            <w:r w:rsidDel="00000000" w:rsidR="00000000" w:rsidRPr="00000000">
              <w:rPr>
                <w:rFonts w:ascii="Arial" w:cs="Arial" w:eastAsia="Arial" w:hAnsi="Arial"/>
                <w:sz w:val="22"/>
                <w:szCs w:val="22"/>
                <w:rtl w:val="0"/>
              </w:rPr>
              <w:t xml:space="preserve">Terminado</w:t>
            </w:r>
            <w:r w:rsidDel="00000000" w:rsidR="00000000" w:rsidRPr="00000000">
              <w:rPr>
                <w:rtl w:val="0"/>
              </w:rPr>
            </w:r>
          </w:p>
        </w:tc>
      </w:tr>
      <w:tr>
        <w:trPr>
          <w:trHeight w:val="6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Ajuste cronograma de actividades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9">
            <w:pPr>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Yeferson Garcia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28/05/2021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Terminado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w:t>
            </w:r>
            <w:r w:rsidDel="00000000" w:rsidR="00000000" w:rsidRPr="00000000">
              <w:rPr>
                <w:rFonts w:ascii="Arial" w:cs="Arial" w:eastAsia="Arial" w:hAnsi="Arial"/>
                <w:sz w:val="22"/>
                <w:szCs w:val="22"/>
                <w:highlight w:val="white"/>
                <w:rtl w:val="0"/>
              </w:rPr>
              <w:t xml:space="preserve">RF-4.1 Subir hojas de vida, CV o certificador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07/06/2021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Arial" w:cs="Arial" w:eastAsia="Arial" w:hAnsi="Arial"/>
                <w:color w:val="3c78d8"/>
                <w:sz w:val="22"/>
                <w:szCs w:val="22"/>
              </w:rPr>
            </w:pPr>
            <w:r w:rsidDel="00000000" w:rsidR="00000000" w:rsidRPr="00000000">
              <w:rPr>
                <w:rFonts w:ascii="Arial" w:cs="Arial" w:eastAsia="Arial" w:hAnsi="Arial"/>
                <w:color w:val="3c78d8"/>
                <w:sz w:val="22"/>
                <w:szCs w:val="22"/>
                <w:rtl w:val="0"/>
              </w:rPr>
              <w:t xml:space="preserve">En proceso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Pruebas </w:t>
            </w:r>
            <w:r w:rsidDel="00000000" w:rsidR="00000000" w:rsidRPr="00000000">
              <w:rPr>
                <w:rFonts w:ascii="Arial" w:cs="Arial" w:eastAsia="Arial" w:hAnsi="Arial"/>
                <w:sz w:val="22"/>
                <w:szCs w:val="22"/>
                <w:highlight w:val="white"/>
                <w:rtl w:val="0"/>
              </w:rPr>
              <w:t xml:space="preserve">RF-4.1 Subir hojas de vida, CV o certificador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08/06/2021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rPr>
          <w:trHeight w:val="596.8505859375001"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RF1.1 Registro empresa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07/06/2021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Terminado</w:t>
            </w:r>
          </w:p>
        </w:tc>
      </w:tr>
      <w:tr>
        <w:trPr>
          <w:trHeight w:val="596.8505859375001"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RF1.1 Registro empresa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sz w:val="22"/>
                <w:szCs w:val="22"/>
                <w:rtl w:val="0"/>
              </w:rPr>
              <w:t xml:space="preserve">08/06/2021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Arial" w:cs="Arial" w:eastAsia="Arial" w:hAnsi="Arial"/>
                <w:color w:val="3c78d8"/>
                <w:sz w:val="22"/>
                <w:szCs w:val="22"/>
              </w:rPr>
            </w:pPr>
            <w:r w:rsidDel="00000000" w:rsidR="00000000" w:rsidRPr="00000000">
              <w:rPr>
                <w:rFonts w:ascii="Arial" w:cs="Arial" w:eastAsia="Arial" w:hAnsi="Arial"/>
                <w:sz w:val="22"/>
                <w:szCs w:val="22"/>
                <w:rtl w:val="0"/>
              </w:rPr>
              <w:t xml:space="preserve">Terminado</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RF2.1 Login empresa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08/06/2021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Terminado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RF2.1 Login empresa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09/06/2021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Terminado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RF3.0 - Actualizar datos usuario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10/06/2021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RF3.0 - Actualizar datos usuario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11/06/2021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RF9.0 - Publicar una oferta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14/06/2021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RF9.0 - Publicar una oferta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15/06/2021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RF10.0 - Gestionar ofertas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15/06/2021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RF10.0 - Gestionar ofertas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16/06/2021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Asignado</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Hacer Manual de Usuario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Yeferson Garcia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15/06/2021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color w:val="3c78d8"/>
                <w:sz w:val="22"/>
                <w:szCs w:val="22"/>
                <w:rtl w:val="0"/>
              </w:rPr>
              <w:t xml:space="preserve">En proceso</w:t>
            </w:r>
            <w:r w:rsidDel="00000000" w:rsidR="00000000" w:rsidRPr="00000000">
              <w:rPr>
                <w:rtl w:val="0"/>
              </w:rPr>
            </w:r>
          </w:p>
        </w:tc>
      </w:tr>
    </w:tbl>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tabs>
          <w:tab w:val="left" w:pos="360"/>
        </w:tabs>
        <w:jc w:val="both"/>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firma la presente Acta por quienes en ella intervinieron.</w:t>
      </w:r>
    </w:p>
    <w:p w:rsidR="00000000" w:rsidDel="00000000" w:rsidP="00000000" w:rsidRDefault="00000000" w:rsidRPr="00000000" w14:paraId="00000063">
      <w:pPr>
        <w:jc w:val="center"/>
        <w:rPr>
          <w:rFonts w:ascii="Arial" w:cs="Arial" w:eastAsia="Arial" w:hAnsi="Arial"/>
        </w:rPr>
      </w:pPr>
      <w:r w:rsidDel="00000000" w:rsidR="00000000" w:rsidRPr="00000000">
        <w:rPr>
          <w:rtl w:val="0"/>
        </w:rPr>
      </w:r>
    </w:p>
    <w:tbl>
      <w:tblPr>
        <w:tblStyle w:val="Table3"/>
        <w:tblW w:w="9447.0" w:type="dxa"/>
        <w:jc w:val="left"/>
        <w:tblInd w:w="0.0" w:type="dxa"/>
        <w:tblLayout w:type="fixed"/>
        <w:tblLook w:val="0000"/>
      </w:tblPr>
      <w:tblGrid>
        <w:gridCol w:w="5174"/>
        <w:gridCol w:w="4273"/>
        <w:tblGridChange w:id="0">
          <w:tblGrid>
            <w:gridCol w:w="5174"/>
            <w:gridCol w:w="4273"/>
          </w:tblGrid>
        </w:tblGridChange>
      </w:tblGrid>
      <w:tr>
        <w:trPr>
          <w:trHeight w:val="600" w:hRule="atLeast"/>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Nombres y Apellidos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Firma :</w:t>
            </w:r>
          </w:p>
        </w:tc>
      </w:tr>
      <w:tr>
        <w:trPr>
          <w:trHeight w:val="460" w:hRule="atLeast"/>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Yeferson Andres Garcia Martinez</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sz w:val="23"/>
                <w:szCs w:val="23"/>
                <w:highlight w:val="white"/>
                <w:rtl w:val="0"/>
              </w:rPr>
              <w:t xml:space="preserve">Yeferson Andres Garcia Martinez</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headerReference r:id="rId7" w:type="default"/>
      <w:footerReference r:id="rId8" w:type="default"/>
      <w:pgSz w:h="15840" w:w="12240" w:orient="portrait"/>
      <w:pgMar w:bottom="1701" w:top="1242"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tabs>
        <w:tab w:val="center" w:pos="4252"/>
        <w:tab w:val="right" w:pos="8504"/>
      </w:tabs>
      <w:spacing w:after="794"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Página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000000"/>
        <w:sz w:val="18"/>
        <w:szCs w:val="18"/>
        <w:rtl w:val="0"/>
      </w:rPr>
      <w:t xml:space="preserve"> de </w:t>
    </w:r>
    <w:r w:rsidDel="00000000" w:rsidR="00000000" w:rsidRPr="00000000">
      <w:rPr>
        <w:rFonts w:ascii="Arial" w:cs="Arial" w:eastAsia="Arial" w:hAnsi="Arial"/>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spacing w:before="567" w:line="276" w:lineRule="auto"/>
      <w:rPr/>
    </w:pPr>
    <w:r w:rsidDel="00000000" w:rsidR="00000000" w:rsidRPr="00000000">
      <w:rPr>
        <w:rtl w:val="0"/>
      </w:rPr>
    </w:r>
  </w:p>
  <w:tbl>
    <w:tblPr>
      <w:tblStyle w:val="Table4"/>
      <w:tblW w:w="9747.0" w:type="dxa"/>
      <w:jc w:val="left"/>
      <w:tblInd w:w="0.0" w:type="dxa"/>
      <w:tblLayout w:type="fixed"/>
      <w:tblLook w:val="0000"/>
    </w:tblPr>
    <w:tblGrid>
      <w:gridCol w:w="6345"/>
      <w:gridCol w:w="3402"/>
      <w:tblGridChange w:id="0">
        <w:tblGrid>
          <w:gridCol w:w="6345"/>
          <w:gridCol w:w="3402"/>
        </w:tblGrid>
      </w:tblGridChange>
    </w:tblGrid>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tabs>
              <w:tab w:val="center" w:pos="4252"/>
              <w:tab w:val="right" w:pos="8504"/>
            </w:tabs>
            <w:rPr>
              <w:rFonts w:ascii="Arial" w:cs="Arial" w:eastAsia="Arial" w:hAnsi="Arial"/>
              <w:color w:val="000000"/>
            </w:rPr>
          </w:pPr>
          <w:r w:rsidDel="00000000" w:rsidR="00000000" w:rsidRPr="00000000">
            <w:rPr>
              <w:rFonts w:ascii="Arial" w:cs="Arial" w:eastAsia="Arial" w:hAnsi="Arial"/>
              <w:b w:val="1"/>
              <w:color w:val="000000"/>
              <w:rtl w:val="0"/>
            </w:rPr>
            <w:t xml:space="preserve">ACTA DE REUNION</w:t>
          </w:r>
          <w:r w:rsidDel="00000000" w:rsidR="00000000" w:rsidRPr="00000000">
            <w:rPr>
              <w:rtl w:val="0"/>
            </w:rPr>
          </w:r>
        </w:p>
        <w:p w:rsidR="00000000" w:rsidDel="00000000" w:rsidP="00000000" w:rsidRDefault="00000000" w:rsidRPr="00000000" w14:paraId="0000006B">
          <w:pPr>
            <w:tabs>
              <w:tab w:val="center" w:pos="4252"/>
              <w:tab w:val="right" w:pos="8504"/>
            </w:tabs>
            <w:rPr>
              <w:rFonts w:ascii="Arial" w:cs="Arial" w:eastAsia="Arial" w:hAnsi="Arial"/>
              <w:color w:val="000000"/>
            </w:rPr>
          </w:pPr>
          <w:r w:rsidDel="00000000" w:rsidR="00000000" w:rsidRPr="00000000">
            <w:rPr>
              <w:rFonts w:ascii="Arial" w:cs="Arial" w:eastAsia="Arial" w:hAnsi="Arial"/>
              <w:color w:val="000000"/>
              <w:rtl w:val="0"/>
            </w:rPr>
            <w:t xml:space="preserve">PT-AR-01</w:t>
          </w:r>
        </w:p>
        <w:p w:rsidR="00000000" w:rsidDel="00000000" w:rsidP="00000000" w:rsidRDefault="00000000" w:rsidRPr="00000000" w14:paraId="0000006C">
          <w:pPr>
            <w:tabs>
              <w:tab w:val="center" w:pos="4252"/>
              <w:tab w:val="right" w:pos="850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tabs>
              <w:tab w:val="center" w:pos="4252"/>
              <w:tab w:val="right" w:pos="8504"/>
            </w:tabs>
            <w:rPr>
              <w:color w:val="000000"/>
            </w:rPr>
          </w:pPr>
          <w:r w:rsidDel="00000000" w:rsidR="00000000" w:rsidRPr="00000000">
            <w:rPr>
              <w:rFonts w:ascii="Arial" w:cs="Arial" w:eastAsia="Arial" w:hAnsi="Arial"/>
              <w:color w:val="000000"/>
              <w:rtl w:val="0"/>
            </w:rPr>
            <w:t xml:space="preserve">PROYECTO: </w:t>
          </w:r>
          <w:r w:rsidDel="00000000" w:rsidR="00000000" w:rsidRPr="00000000">
            <w:rPr>
              <w:rFonts w:ascii="Arial" w:cs="Arial" w:eastAsia="Arial" w:hAnsi="Arial"/>
              <w:rtl w:val="0"/>
            </w:rPr>
            <w:t xml:space="preserve">Evenhome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rFonts w:ascii="Arial" w:cs="Arial" w:eastAsia="Arial" w:hAnsi="Arial"/>
              <w:color w:val="000000"/>
              <w:sz w:val="16"/>
              <w:szCs w:val="16"/>
            </w:rPr>
          </w:pPr>
          <w:r w:rsidDel="00000000" w:rsidR="00000000" w:rsidRPr="00000000">
            <w:rPr>
              <w:rFonts w:ascii="Tahoma" w:cs="Tahoma" w:eastAsia="Tahoma" w:hAnsi="Tahoma"/>
              <w:b w:val="1"/>
              <w:sz w:val="16"/>
              <w:szCs w:val="16"/>
            </w:rPr>
            <w:drawing>
              <wp:inline distB="114300" distT="114300" distL="114300" distR="114300">
                <wp:extent cx="1329690" cy="81150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9690" cy="8115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tabs>
        <w:tab w:val="left" w:pos="2550"/>
      </w:tabs>
      <w:rPr>
        <w:color w:val="000000"/>
      </w:rPr>
    </w:pPr>
    <w:r w:rsidDel="00000000" w:rsidR="00000000" w:rsidRPr="00000000">
      <w:rPr>
        <w:color w:val="000000"/>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widowControl w:val="0"/>
    </w:pPr>
  </w:style>
  <w:style w:type="paragraph" w:styleId="Ttulo1">
    <w:name w:val="heading 1"/>
    <w:basedOn w:val="Normal"/>
    <w:next w:val="Normal"/>
    <w:qFormat w:val="1"/>
    <w:pPr>
      <w:keepNext w:val="1"/>
      <w:keepLines w:val="1"/>
      <w:spacing w:after="120" w:before="480"/>
      <w:outlineLvl w:val="0"/>
    </w:pPr>
    <w:rPr>
      <w:b w:val="1"/>
      <w:sz w:val="48"/>
      <w:szCs w:val="48"/>
    </w:rPr>
  </w:style>
  <w:style w:type="paragraph" w:styleId="Ttulo2">
    <w:name w:val="heading 2"/>
    <w:basedOn w:val="Normal"/>
    <w:next w:val="Normal"/>
    <w:qFormat w:val="1"/>
    <w:pPr>
      <w:keepNext w:val="1"/>
      <w:keepLines w:val="1"/>
      <w:spacing w:after="80" w:before="360"/>
      <w:outlineLvl w:val="1"/>
    </w:pPr>
    <w:rPr>
      <w:b w:val="1"/>
      <w:sz w:val="36"/>
      <w:szCs w:val="36"/>
    </w:rPr>
  </w:style>
  <w:style w:type="paragraph" w:styleId="Ttulo3">
    <w:name w:val="heading 3"/>
    <w:basedOn w:val="Normal"/>
    <w:next w:val="Normal"/>
    <w:qFormat w:val="1"/>
    <w:pPr>
      <w:keepNext w:val="1"/>
      <w:keepLines w:val="1"/>
      <w:spacing w:after="80" w:before="280"/>
      <w:outlineLvl w:val="2"/>
    </w:pPr>
    <w:rPr>
      <w:b w:val="1"/>
      <w:sz w:val="28"/>
      <w:szCs w:val="28"/>
    </w:rPr>
  </w:style>
  <w:style w:type="paragraph" w:styleId="Ttulo4">
    <w:name w:val="heading 4"/>
    <w:basedOn w:val="Normal"/>
    <w:next w:val="Normal"/>
    <w:qFormat w:val="1"/>
    <w:pPr>
      <w:keepNext w:val="1"/>
      <w:keepLines w:val="1"/>
      <w:spacing w:after="40" w:before="240"/>
      <w:outlineLvl w:val="3"/>
    </w:pPr>
    <w:rPr>
      <w:b w:val="1"/>
      <w:sz w:val="24"/>
      <w:szCs w:val="24"/>
    </w:rPr>
  </w:style>
  <w:style w:type="paragraph" w:styleId="Ttulo5">
    <w:name w:val="heading 5"/>
    <w:basedOn w:val="Normal"/>
    <w:next w:val="Normal"/>
    <w:qFormat w:val="1"/>
    <w:pPr>
      <w:keepNext w:val="1"/>
      <w:keepLines w:val="1"/>
      <w:spacing w:after="40" w:before="220"/>
      <w:outlineLvl w:val="4"/>
    </w:pPr>
    <w:rPr>
      <w:b w:val="1"/>
      <w:sz w:val="22"/>
      <w:szCs w:val="22"/>
    </w:rPr>
  </w:style>
  <w:style w:type="paragraph" w:styleId="Ttulo6">
    <w:name w:val="heading 6"/>
    <w:basedOn w:val="Normal"/>
    <w:next w:val="Normal"/>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extodegloboCar" w:customStyle="1">
    <w:name w:val="Texto de globo Car"/>
    <w:basedOn w:val="Fuentedeprrafopredeter"/>
    <w:link w:val="Textodeglobo"/>
    <w:uiPriority w:val="99"/>
    <w:semiHidden w:val="1"/>
    <w:qFormat w:val="1"/>
    <w:rsid w:val="00DD1F69"/>
    <w:rPr>
      <w:rFonts w:ascii="Tahoma" w:cs="Tahoma" w:hAnsi="Tahoma"/>
      <w:sz w:val="16"/>
      <w:szCs w:val="16"/>
    </w:rPr>
  </w:style>
  <w:style w:type="character" w:styleId="EncabezadoCar" w:customStyle="1">
    <w:name w:val="Encabezado Car"/>
    <w:basedOn w:val="Fuentedeprrafopredeter"/>
    <w:link w:val="Encabezado"/>
    <w:uiPriority w:val="99"/>
    <w:qFormat w:val="1"/>
    <w:rsid w:val="00DD1F69"/>
  </w:style>
  <w:style w:type="character" w:styleId="PiedepginaCar" w:customStyle="1">
    <w:name w:val="Pie de página Car"/>
    <w:basedOn w:val="Fuentedeprrafopredeter"/>
    <w:link w:val="Piedepgina"/>
    <w:uiPriority w:val="99"/>
    <w:qFormat w:val="1"/>
    <w:rsid w:val="00DD1F69"/>
  </w:style>
  <w:style w:type="character" w:styleId="EnlacedeInternet" w:customStyle="1">
    <w:name w:val="Enlace de Internet"/>
    <w:basedOn w:val="Fuentedeprrafopredeter"/>
    <w:uiPriority w:val="99"/>
    <w:semiHidden w:val="1"/>
    <w:unhideWhenUsed w:val="1"/>
    <w:rsid w:val="00B954D3"/>
    <w:rPr>
      <w:color w:val="0000ff"/>
      <w:u w:val="single"/>
    </w:rPr>
  </w:style>
  <w:style w:type="paragraph" w:styleId="Ttulo">
    <w:name w:val="Title"/>
    <w:basedOn w:val="Normal"/>
    <w:next w:val="Textoindependiente"/>
    <w:qFormat w:val="1"/>
    <w:pPr>
      <w:keepNext w:val="1"/>
      <w:keepLines w:val="1"/>
      <w:spacing w:after="120" w:before="480"/>
    </w:pPr>
    <w:rPr>
      <w:b w:val="1"/>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val="1"/>
    <w:pPr>
      <w:suppressLineNumbers w:val="1"/>
      <w:spacing w:after="120" w:before="120"/>
    </w:pPr>
    <w:rPr>
      <w:rFonts w:cs="Lohit Devanagari"/>
      <w:i w:val="1"/>
      <w:iCs w:val="1"/>
      <w:sz w:val="24"/>
      <w:szCs w:val="24"/>
    </w:rPr>
  </w:style>
  <w:style w:type="paragraph" w:styleId="ndice" w:customStyle="1">
    <w:name w:val="Índice"/>
    <w:basedOn w:val="Normal"/>
    <w:qFormat w:val="1"/>
    <w:pPr>
      <w:suppressLineNumbers w:val="1"/>
    </w:pPr>
    <w:rPr>
      <w:rFonts w:cs="Lohit Devanagari"/>
    </w:rPr>
  </w:style>
  <w:style w:type="paragraph" w:styleId="Subttulo">
    <w:name w:val="Subtitle"/>
    <w:basedOn w:val="Normal"/>
    <w:next w:val="Normal"/>
    <w:qFormat w:val="1"/>
    <w:pPr>
      <w:keepNext w:val="1"/>
      <w:keepLines w:val="1"/>
      <w:spacing w:after="80" w:before="360"/>
    </w:pPr>
    <w:rPr>
      <w:rFonts w:ascii="Georgia" w:cs="Georgia" w:eastAsia="Georgia" w:hAnsi="Georgia"/>
      <w:i w:val="1"/>
      <w:color w:val="666666"/>
      <w:sz w:val="48"/>
      <w:szCs w:val="48"/>
    </w:rPr>
  </w:style>
  <w:style w:type="paragraph" w:styleId="Textodeglobo">
    <w:name w:val="Balloon Text"/>
    <w:basedOn w:val="Normal"/>
    <w:link w:val="TextodegloboCar"/>
    <w:uiPriority w:val="99"/>
    <w:semiHidden w:val="1"/>
    <w:unhideWhenUsed w:val="1"/>
    <w:qFormat w:val="1"/>
    <w:rsid w:val="00DD1F69"/>
    <w:rPr>
      <w:rFonts w:ascii="Tahoma" w:cs="Tahoma" w:hAnsi="Tahoma"/>
      <w:sz w:val="16"/>
      <w:szCs w:val="16"/>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DD1F69"/>
    <w:pPr>
      <w:tabs>
        <w:tab w:val="center" w:pos="4419"/>
        <w:tab w:val="right" w:pos="8838"/>
      </w:tabs>
    </w:pPr>
  </w:style>
  <w:style w:type="paragraph" w:styleId="Piedepgina">
    <w:name w:val="footer"/>
    <w:basedOn w:val="Normal"/>
    <w:link w:val="PiedepginaCar"/>
    <w:uiPriority w:val="99"/>
    <w:unhideWhenUsed w:val="1"/>
    <w:rsid w:val="00DD1F69"/>
    <w:pPr>
      <w:tabs>
        <w:tab w:val="center" w:pos="4419"/>
        <w:tab w:val="right" w:pos="8838"/>
      </w:tabs>
    </w:pPr>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9D59B8"/>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kQnyyjetrBvGAwd08xqNhlGbJA==">AMUW2mVOEfJEQLxZFAaigGTjkNXqDuVtzV6Vj+aTWmyTu8ZfjZXNk1C/c4rkU0iXVQo7Yr+hPQPhG4nQ3EueA+8TThOl+hV3fWbjO9gbsS+BtIP93aPJBxM=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