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32"/>
          <w:szCs w:val="32"/>
        </w:rPr>
      </w:pPr>
      <w:r w:rsidDel="00000000" w:rsidR="00000000" w:rsidRPr="00000000">
        <w:rPr>
          <w:rtl w:val="0"/>
        </w:rPr>
      </w:r>
    </w:p>
    <w:p w:rsidR="00000000" w:rsidDel="00000000" w:rsidP="00000000" w:rsidRDefault="00000000" w:rsidRPr="00000000" w14:paraId="00000010">
      <w:pPr>
        <w:pStyle w:val="Title"/>
        <w:spacing w:line="360" w:lineRule="auto"/>
        <w:jc w:val="right"/>
        <w:rPr>
          <w:rFonts w:ascii="Tahoma" w:cs="Tahoma" w:eastAsia="Tahoma" w:hAnsi="Tahoma"/>
          <w:sz w:val="32"/>
          <w:szCs w:val="32"/>
        </w:rPr>
      </w:pPr>
      <w:r w:rsidDel="00000000" w:rsidR="00000000" w:rsidRPr="00000000">
        <w:rPr>
          <w:rFonts w:ascii="Tahoma" w:cs="Tahoma" w:eastAsia="Tahoma" w:hAnsi="Tahoma"/>
          <w:sz w:val="32"/>
          <w:szCs w:val="32"/>
          <w:rtl w:val="0"/>
        </w:rPr>
        <w:t xml:space="preserve">Manual Técnico: Configuracion </w:t>
      </w:r>
    </w:p>
    <w:p w:rsidR="00000000" w:rsidDel="00000000" w:rsidP="00000000" w:rsidRDefault="00000000" w:rsidRPr="00000000" w14:paraId="00000011">
      <w:pPr>
        <w:pStyle w:val="Title"/>
        <w:spacing w:line="360" w:lineRule="auto"/>
        <w:jc w:val="right"/>
        <w:rPr>
          <w:rFonts w:ascii="Tahoma" w:cs="Tahoma" w:eastAsia="Tahoma" w:hAnsi="Tahoma"/>
          <w:sz w:val="24"/>
          <w:szCs w:val="24"/>
        </w:rPr>
      </w:pPr>
      <w:bookmarkStart w:colFirst="0" w:colLast="0" w:name="_heading=h.d6d5t4qfrmsn" w:id="0"/>
      <w:bookmarkEnd w:id="0"/>
      <w:r w:rsidDel="00000000" w:rsidR="00000000" w:rsidRPr="00000000">
        <w:rPr>
          <w:rFonts w:ascii="Tahoma" w:cs="Tahoma" w:eastAsia="Tahoma" w:hAnsi="Tahoma"/>
          <w:sz w:val="24"/>
          <w:szCs w:val="24"/>
          <w:rtl w:val="0"/>
        </w:rPr>
        <w:t xml:space="preserve">Evenhome</w:t>
      </w:r>
    </w:p>
    <w:p w:rsidR="00000000" w:rsidDel="00000000" w:rsidP="00000000" w:rsidRDefault="00000000" w:rsidRPr="00000000" w14:paraId="00000012">
      <w:pPr>
        <w:pStyle w:val="Title"/>
        <w:spacing w:line="360" w:lineRule="auto"/>
        <w:jc w:val="right"/>
        <w:rPr>
          <w:rFonts w:ascii="Tahoma" w:cs="Tahoma" w:eastAsia="Tahoma" w:hAnsi="Tahoma"/>
          <w:sz w:val="24"/>
          <w:szCs w:val="24"/>
        </w:rPr>
      </w:pPr>
      <w:r w:rsidDel="00000000" w:rsidR="00000000" w:rsidRPr="00000000">
        <w:rPr>
          <w:rFonts w:ascii="Tahoma" w:cs="Tahoma" w:eastAsia="Tahoma" w:hAnsi="Tahoma"/>
          <w:sz w:val="24"/>
          <w:szCs w:val="24"/>
          <w:rtl w:val="0"/>
        </w:rPr>
        <w:t xml:space="preserve">Versión:  1.0</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40" w:lineRule="auto"/>
        <w:jc w:val="right"/>
        <w:rPr>
          <w:rFonts w:ascii="Arial" w:cs="Arial" w:eastAsia="Arial" w:hAnsi="Arial"/>
          <w:i w:val="1"/>
          <w:color w:val="3333ff"/>
          <w:sz w:val="20"/>
          <w:szCs w:val="2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40" w:lineRule="auto"/>
        <w:jc w:val="right"/>
        <w:rPr>
          <w:rFonts w:ascii="Arial" w:cs="Arial" w:eastAsia="Arial" w:hAnsi="Arial"/>
          <w:i w:val="1"/>
          <w:color w:val="3333ff"/>
          <w:sz w:val="20"/>
          <w:szCs w:val="2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40" w:lineRule="auto"/>
        <w:jc w:val="right"/>
        <w:rPr>
          <w:rFonts w:ascii="Arial" w:cs="Arial" w:eastAsia="Arial" w:hAnsi="Arial"/>
          <w:i w:val="1"/>
          <w:color w:val="3333ff"/>
          <w:sz w:val="20"/>
          <w:szCs w:val="2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40" w:lineRule="auto"/>
        <w:jc w:val="right"/>
        <w:rPr>
          <w:rFonts w:ascii="Arial" w:cs="Arial" w:eastAsia="Arial" w:hAnsi="Arial"/>
          <w:i w:val="1"/>
          <w:color w:val="3333ff"/>
          <w:sz w:val="20"/>
          <w:szCs w:val="2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40" w:lineRule="auto"/>
        <w:jc w:val="right"/>
        <w:rPr>
          <w:rFonts w:ascii="Arial" w:cs="Arial" w:eastAsia="Arial" w:hAnsi="Arial"/>
          <w:i w:val="1"/>
          <w:color w:val="3333ff"/>
          <w:sz w:val="20"/>
          <w:szCs w:val="20"/>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jc w:val="right"/>
        <w:rPr>
          <w:rFonts w:ascii="Arial" w:cs="Arial" w:eastAsia="Arial" w:hAnsi="Arial"/>
          <w:i w:val="1"/>
          <w:color w:val="3333ff"/>
          <w:sz w:val="20"/>
          <w:szCs w:val="20"/>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HISTORIAL DE REVISIÓN</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tbl>
      <w:tblPr>
        <w:tblStyle w:val="Table1"/>
        <w:tblW w:w="86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7"/>
        <w:gridCol w:w="1162"/>
        <w:gridCol w:w="1365"/>
        <w:gridCol w:w="1171"/>
        <w:gridCol w:w="1308"/>
        <w:gridCol w:w="1206"/>
        <w:gridCol w:w="1416"/>
        <w:tblGridChange w:id="0">
          <w:tblGrid>
            <w:gridCol w:w="1017"/>
            <w:gridCol w:w="1162"/>
            <w:gridCol w:w="1365"/>
            <w:gridCol w:w="1171"/>
            <w:gridCol w:w="1308"/>
            <w:gridCol w:w="1206"/>
            <w:gridCol w:w="1416"/>
          </w:tblGrid>
        </w:tblGridChange>
      </w:tblGrid>
      <w:tr>
        <w:trPr>
          <w:trHeight w:val="280" w:hRule="atLeast"/>
        </w:trPr>
        <w:tc>
          <w:tcPr>
            <w:vMerge w:val="restart"/>
            <w:shd w:fill="cccccc" w:val="clear"/>
            <w:vAlign w:val="center"/>
          </w:tcPr>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VERSIÓN</w:t>
            </w:r>
          </w:p>
        </w:tc>
        <w:tc>
          <w:tcPr>
            <w:gridSpan w:val="2"/>
            <w:shd w:fill="cccccc" w:val="clear"/>
            <w:vAlign w:val="center"/>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ELABORACIÓN</w:t>
            </w:r>
          </w:p>
        </w:tc>
        <w:tc>
          <w:tcPr>
            <w:gridSpan w:val="2"/>
            <w:shd w:fill="cccccc" w:val="clear"/>
            <w:vAlign w:val="center"/>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REVISIÓN</w:t>
            </w:r>
          </w:p>
        </w:tc>
        <w:tc>
          <w:tcPr>
            <w:gridSpan w:val="2"/>
            <w:shd w:fill="cccccc" w:val="clear"/>
            <w:vAlign w:val="center"/>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APROBACIÓN</w:t>
            </w:r>
          </w:p>
        </w:tc>
      </w:tr>
      <w:tr>
        <w:trPr>
          <w:trHeight w:val="300" w:hRule="atLeast"/>
        </w:trPr>
        <w:tc>
          <w:tcPr>
            <w:vMerge w:val="continue"/>
            <w:shd w:fill="cccccc" w:val="clear"/>
            <w:vAlign w:val="center"/>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18"/>
                <w:szCs w:val="18"/>
              </w:rPr>
            </w:pPr>
            <w:r w:rsidDel="00000000" w:rsidR="00000000" w:rsidRPr="00000000">
              <w:rPr>
                <w:rtl w:val="0"/>
              </w:rPr>
            </w:r>
          </w:p>
        </w:tc>
        <w:tc>
          <w:tcPr>
            <w:shd w:fill="cccccc" w:val="clear"/>
            <w:vAlign w:val="center"/>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Fecha</w:t>
            </w:r>
          </w:p>
        </w:tc>
        <w:tc>
          <w:tcPr>
            <w:shd w:fill="cccccc" w:val="clear"/>
            <w:vAlign w:val="center"/>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Responsable</w:t>
            </w:r>
          </w:p>
        </w:tc>
        <w:tc>
          <w:tcPr>
            <w:shd w:fill="cccccc" w:val="clear"/>
            <w:vAlign w:val="center"/>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Fecha</w:t>
            </w:r>
          </w:p>
        </w:tc>
        <w:tc>
          <w:tcPr>
            <w:shd w:fill="cccccc" w:val="clear"/>
            <w:vAlign w:val="center"/>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Responsable</w:t>
            </w:r>
          </w:p>
        </w:tc>
        <w:tc>
          <w:tcPr>
            <w:shd w:fill="cccccc" w:val="clear"/>
            <w:vAlign w:val="center"/>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Fecha</w:t>
            </w:r>
          </w:p>
        </w:tc>
        <w:tc>
          <w:tcPr>
            <w:shd w:fill="cccccc" w:val="clear"/>
            <w:vAlign w:val="center"/>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Responsable</w:t>
            </w:r>
          </w:p>
        </w:tc>
      </w:tr>
      <w:tr>
        <w:trPr>
          <w:trHeight w:val="220" w:hRule="atLeast"/>
        </w:trPr>
        <w:tc>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1.0</w:t>
            </w:r>
            <w:r w:rsidDel="00000000" w:rsidR="00000000" w:rsidRPr="00000000">
              <w:rPr>
                <w:rtl w:val="0"/>
              </w:rPr>
            </w:r>
          </w:p>
        </w:tc>
        <w:tc>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30/06/2021</w:t>
            </w:r>
            <w:r w:rsidDel="00000000" w:rsidR="00000000" w:rsidRPr="00000000">
              <w:rPr>
                <w:rtl w:val="0"/>
              </w:rPr>
            </w:r>
          </w:p>
        </w:tc>
        <w:tc>
          <w:tcPr/>
          <w:p w:rsidR="00000000" w:rsidDel="00000000" w:rsidP="00000000" w:rsidRDefault="00000000" w:rsidRPr="00000000" w14:paraId="0000003D">
            <w:pPr>
              <w:spacing w:after="0" w:line="240" w:lineRule="auto"/>
              <w:jc w:val="center"/>
              <w:rPr>
                <w:rFonts w:ascii="Arial" w:cs="Arial" w:eastAsia="Arial" w:hAnsi="Arial"/>
                <w:sz w:val="20"/>
                <w:szCs w:val="20"/>
              </w:rPr>
            </w:pPr>
            <w:r w:rsidDel="00000000" w:rsidR="00000000" w:rsidRPr="00000000">
              <w:rPr>
                <w:rFonts w:ascii="Arial" w:cs="Arial" w:eastAsia="Arial" w:hAnsi="Arial"/>
                <w:sz w:val="16"/>
                <w:szCs w:val="16"/>
                <w:rtl w:val="0"/>
              </w:rPr>
              <w:t xml:space="preserve">Yeferson Andrés García Martínez</w:t>
            </w:r>
            <w:r w:rsidDel="00000000" w:rsidR="00000000" w:rsidRPr="00000000">
              <w:rPr>
                <w:rtl w:val="0"/>
              </w:rPr>
            </w:r>
          </w:p>
        </w:tc>
        <w:tc>
          <w:tcPr/>
          <w:p w:rsidR="00000000" w:rsidDel="00000000" w:rsidP="00000000" w:rsidRDefault="00000000" w:rsidRPr="00000000" w14:paraId="0000003E">
            <w:pPr>
              <w:spacing w:after="0" w:line="240" w:lineRule="auto"/>
              <w:jc w:val="center"/>
              <w:rPr>
                <w:rFonts w:ascii="Arial" w:cs="Arial" w:eastAsia="Arial" w:hAnsi="Arial"/>
                <w:sz w:val="20"/>
                <w:szCs w:val="20"/>
              </w:rPr>
            </w:pPr>
            <w:r w:rsidDel="00000000" w:rsidR="00000000" w:rsidRPr="00000000">
              <w:rPr>
                <w:rFonts w:ascii="Arial" w:cs="Arial" w:eastAsia="Arial" w:hAnsi="Arial"/>
                <w:sz w:val="16"/>
                <w:szCs w:val="16"/>
                <w:rtl w:val="0"/>
              </w:rPr>
              <w:t xml:space="preserve">30/06/2021</w:t>
            </w:r>
            <w:r w:rsidDel="00000000" w:rsidR="00000000" w:rsidRPr="00000000">
              <w:rPr>
                <w:rtl w:val="0"/>
              </w:rPr>
            </w:r>
          </w:p>
        </w:tc>
        <w:tc>
          <w:tcPr/>
          <w:p w:rsidR="00000000" w:rsidDel="00000000" w:rsidP="00000000" w:rsidRDefault="00000000" w:rsidRPr="00000000" w14:paraId="0000003F">
            <w:pPr>
              <w:spacing w:after="0" w:line="240" w:lineRule="auto"/>
              <w:jc w:val="center"/>
              <w:rPr>
                <w:rFonts w:ascii="Arial" w:cs="Arial" w:eastAsia="Arial" w:hAnsi="Arial"/>
                <w:sz w:val="20"/>
                <w:szCs w:val="20"/>
              </w:rPr>
            </w:pPr>
            <w:r w:rsidDel="00000000" w:rsidR="00000000" w:rsidRPr="00000000">
              <w:rPr>
                <w:rFonts w:ascii="Arial" w:cs="Arial" w:eastAsia="Arial" w:hAnsi="Arial"/>
                <w:sz w:val="16"/>
                <w:szCs w:val="16"/>
                <w:rtl w:val="0"/>
              </w:rPr>
              <w:t xml:space="preserve">Cristian Henao</w:t>
            </w:r>
            <w:r w:rsidDel="00000000" w:rsidR="00000000" w:rsidRPr="00000000">
              <w:rPr>
                <w:rtl w:val="0"/>
              </w:rPr>
            </w:r>
          </w:p>
        </w:tc>
        <w:tc>
          <w:tcPr/>
          <w:p w:rsidR="00000000" w:rsidDel="00000000" w:rsidP="00000000" w:rsidRDefault="00000000" w:rsidRPr="00000000" w14:paraId="00000040">
            <w:pPr>
              <w:spacing w:after="0" w:line="240" w:lineRule="auto"/>
              <w:jc w:val="center"/>
              <w:rPr>
                <w:rFonts w:ascii="Arial" w:cs="Arial" w:eastAsia="Arial" w:hAnsi="Arial"/>
                <w:sz w:val="20"/>
                <w:szCs w:val="20"/>
              </w:rPr>
            </w:pPr>
            <w:r w:rsidDel="00000000" w:rsidR="00000000" w:rsidRPr="00000000">
              <w:rPr>
                <w:rFonts w:ascii="Arial" w:cs="Arial" w:eastAsia="Arial" w:hAnsi="Arial"/>
                <w:sz w:val="16"/>
                <w:szCs w:val="16"/>
                <w:rtl w:val="0"/>
              </w:rPr>
              <w:t xml:space="preserve">30/06/2021</w:t>
            </w:r>
            <w:r w:rsidDel="00000000" w:rsidR="00000000" w:rsidRPr="00000000">
              <w:rPr>
                <w:rtl w:val="0"/>
              </w:rPr>
            </w:r>
          </w:p>
        </w:tc>
        <w:tc>
          <w:tcPr/>
          <w:p w:rsidR="00000000" w:rsidDel="00000000" w:rsidP="00000000" w:rsidRDefault="00000000" w:rsidRPr="00000000" w14:paraId="00000041">
            <w:pPr>
              <w:spacing w:after="0" w:line="240" w:lineRule="auto"/>
              <w:jc w:val="center"/>
              <w:rPr>
                <w:rFonts w:ascii="Arial" w:cs="Arial" w:eastAsia="Arial" w:hAnsi="Arial"/>
                <w:sz w:val="20"/>
                <w:szCs w:val="20"/>
              </w:rPr>
            </w:pPr>
            <w:r w:rsidDel="00000000" w:rsidR="00000000" w:rsidRPr="00000000">
              <w:rPr>
                <w:rFonts w:ascii="Arial" w:cs="Arial" w:eastAsia="Arial" w:hAnsi="Arial"/>
                <w:sz w:val="16"/>
                <w:szCs w:val="16"/>
                <w:rtl w:val="0"/>
              </w:rPr>
              <w:t xml:space="preserve">Cristian Henao</w:t>
            </w:r>
            <w:r w:rsidDel="00000000" w:rsidR="00000000" w:rsidRPr="00000000">
              <w:rPr>
                <w:rtl w:val="0"/>
              </w:rPr>
            </w:r>
          </w:p>
        </w:tc>
      </w:tr>
      <w:tr>
        <w:trPr>
          <w:trHeight w:val="300" w:hRule="atLeast"/>
        </w:trPr>
        <w:tc>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240" w:lineRule="auto"/>
              <w:rPr>
                <w:rFonts w:ascii="Arial" w:cs="Arial" w:eastAsia="Arial" w:hAnsi="Arial"/>
                <w:sz w:val="20"/>
                <w:szCs w:val="20"/>
              </w:rPr>
            </w:pPr>
            <w:r w:rsidDel="00000000" w:rsidR="00000000" w:rsidRPr="00000000">
              <w:rPr>
                <w:rtl w:val="0"/>
              </w:rPr>
            </w:r>
          </w:p>
        </w:tc>
      </w:tr>
      <w:tr>
        <w:trPr>
          <w:trHeight w:val="280" w:hRule="atLeast"/>
        </w:trPr>
        <w:tc>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240" w:lineRule="auto"/>
              <w:rPr>
                <w:rFonts w:ascii="Arial" w:cs="Arial" w:eastAsia="Arial" w:hAnsi="Arial"/>
                <w:sz w:val="20"/>
                <w:szCs w:val="20"/>
              </w:rPr>
            </w:pPr>
            <w:r w:rsidDel="00000000" w:rsidR="00000000" w:rsidRPr="00000000">
              <w:rPr>
                <w:rtl w:val="0"/>
              </w:rPr>
            </w:r>
          </w:p>
        </w:tc>
      </w:tr>
      <w:tr>
        <w:trPr>
          <w:trHeight w:val="280" w:hRule="atLeast"/>
        </w:trPr>
        <w:tc>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240" w:lineRule="auto"/>
              <w:rPr>
                <w:rFonts w:ascii="Arial" w:cs="Arial" w:eastAsia="Arial" w:hAnsi="Arial"/>
                <w:sz w:val="20"/>
                <w:szCs w:val="20"/>
              </w:rPr>
            </w:pPr>
            <w:r w:rsidDel="00000000" w:rsidR="00000000" w:rsidRPr="00000000">
              <w:rPr>
                <w:rtl w:val="0"/>
              </w:rPr>
            </w:r>
          </w:p>
        </w:tc>
      </w:tr>
      <w:tr>
        <w:trPr>
          <w:trHeight w:val="60" w:hRule="atLeast"/>
        </w:trPr>
        <w:tc>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CAMBIOS RESPECTO A LA VERSIÓN ANTERIOR</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tbl>
      <w:tblPr>
        <w:tblStyle w:val="Table2"/>
        <w:tblW w:w="859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69"/>
        <w:gridCol w:w="7521"/>
        <w:tblGridChange w:id="0">
          <w:tblGrid>
            <w:gridCol w:w="1069"/>
            <w:gridCol w:w="7521"/>
          </w:tblGrid>
        </w:tblGridChange>
      </w:tblGrid>
      <w:tr>
        <w:tc>
          <w:tcPr>
            <w:shd w:fill="cccccc" w:val="clear"/>
            <w:vAlign w:val="center"/>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VERSIÓN</w:t>
            </w:r>
          </w:p>
        </w:tc>
        <w:tc>
          <w:tcPr>
            <w:shd w:fill="cccccc" w:val="clear"/>
            <w:vAlign w:val="center"/>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MODIFICACIÓN RESPECTO VERSIÓN ANTERIOR</w:t>
            </w:r>
          </w:p>
        </w:tc>
      </w:tr>
      <w:tr>
        <w:tc>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240" w:lineRule="auto"/>
              <w:rPr>
                <w:rFonts w:ascii="Arial" w:cs="Arial" w:eastAsia="Arial" w:hAnsi="Arial"/>
                <w:sz w:val="24"/>
                <w:szCs w:val="24"/>
              </w:rPr>
            </w:pPr>
            <w:r w:rsidDel="00000000" w:rsidR="00000000" w:rsidRPr="00000000">
              <w:rPr>
                <w:rFonts w:ascii="Arial" w:cs="Arial" w:eastAsia="Arial" w:hAnsi="Arial"/>
                <w:sz w:val="16"/>
                <w:szCs w:val="16"/>
                <w:rtl w:val="0"/>
              </w:rPr>
              <w:t xml:space="preserve">1.0</w:t>
            </w:r>
            <w:r w:rsidDel="00000000" w:rsidR="00000000" w:rsidRPr="00000000">
              <w:rPr>
                <w:rtl w:val="0"/>
              </w:rPr>
            </w:r>
          </w:p>
        </w:tc>
        <w:tc>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240" w:lineRule="auto"/>
              <w:rPr>
                <w:rFonts w:ascii="Arial" w:cs="Arial" w:eastAsia="Arial" w:hAnsi="Arial"/>
                <w:sz w:val="24"/>
                <w:szCs w:val="24"/>
              </w:rPr>
            </w:pPr>
            <w:r w:rsidDel="00000000" w:rsidR="00000000" w:rsidRPr="00000000">
              <w:rPr>
                <w:rFonts w:ascii="Arial" w:cs="Arial" w:eastAsia="Arial" w:hAnsi="Arial"/>
                <w:sz w:val="16"/>
                <w:szCs w:val="16"/>
                <w:rtl w:val="0"/>
              </w:rPr>
              <w:t xml:space="preserve">Creación del documento</w:t>
            </w:r>
            <w:r w:rsidDel="00000000" w:rsidR="00000000" w:rsidRPr="00000000">
              <w:rPr>
                <w:rtl w:val="0"/>
              </w:rPr>
            </w:r>
          </w:p>
        </w:tc>
      </w:tr>
      <w:tr>
        <w:tc>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240" w:lineRule="auto"/>
              <w:rPr>
                <w:rFonts w:ascii="Arial" w:cs="Arial" w:eastAsia="Arial" w:hAnsi="Arial"/>
                <w:sz w:val="24"/>
                <w:szCs w:val="24"/>
              </w:rPr>
            </w:pPr>
            <w:r w:rsidDel="00000000" w:rsidR="00000000" w:rsidRPr="00000000">
              <w:rPr>
                <w:rtl w:val="0"/>
              </w:rPr>
            </w:r>
          </w:p>
        </w:tc>
      </w:tr>
      <w:tr>
        <w:tc>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240" w:lineRule="auto"/>
              <w:rPr>
                <w:rFonts w:ascii="Arial" w:cs="Arial" w:eastAsia="Arial" w:hAnsi="Arial"/>
                <w:sz w:val="24"/>
                <w:szCs w:val="24"/>
              </w:rPr>
            </w:pPr>
            <w:r w:rsidDel="00000000" w:rsidR="00000000" w:rsidRPr="00000000">
              <w:rPr>
                <w:rtl w:val="0"/>
              </w:rPr>
            </w:r>
          </w:p>
        </w:tc>
      </w:tr>
      <w:tr>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240" w:lineRule="auto"/>
              <w:rPr>
                <w:rFonts w:ascii="Arial" w:cs="Arial" w:eastAsia="Arial" w:hAnsi="Arial"/>
                <w:sz w:val="24"/>
                <w:szCs w:val="24"/>
              </w:rPr>
            </w:pPr>
            <w:r w:rsidDel="00000000" w:rsidR="00000000" w:rsidRPr="00000000">
              <w:rPr>
                <w:rtl w:val="0"/>
              </w:rPr>
            </w:r>
          </w:p>
        </w:tc>
      </w:tr>
      <w:tr>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240" w:lineRule="auto"/>
              <w:rPr>
                <w:rFonts w:ascii="Arial" w:cs="Arial" w:eastAsia="Arial" w:hAnsi="Arial"/>
                <w:sz w:val="24"/>
                <w:szCs w:val="24"/>
              </w:rPr>
            </w:pPr>
            <w:r w:rsidDel="00000000" w:rsidR="00000000" w:rsidRPr="00000000">
              <w:rPr>
                <w:rtl w:val="0"/>
              </w:rPr>
            </w:r>
          </w:p>
        </w:tc>
      </w:tr>
      <w:tr>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85">
      <w:pPr>
        <w:keepNext w:val="1"/>
        <w:keepLines w:val="1"/>
        <w:pBdr>
          <w:top w:space="0" w:sz="0" w:val="nil"/>
          <w:left w:space="0" w:sz="0" w:val="nil"/>
          <w:bottom w:space="0" w:sz="0" w:val="nil"/>
          <w:right w:space="0" w:sz="0" w:val="nil"/>
          <w:between w:space="0" w:sz="0" w:val="nil"/>
        </w:pBdr>
        <w:spacing w:after="0" w:before="480" w:lineRule="auto"/>
        <w:rPr>
          <w:rFonts w:ascii="Cambria" w:cs="Cambria" w:eastAsia="Cambria" w:hAnsi="Cambria"/>
          <w:b w:val="1"/>
          <w:color w:val="000000"/>
          <w:sz w:val="28"/>
          <w:szCs w:val="28"/>
        </w:rPr>
      </w:pPr>
      <w:r w:rsidDel="00000000" w:rsidR="00000000" w:rsidRPr="00000000">
        <w:rPr>
          <w:rFonts w:ascii="Cambria" w:cs="Cambria" w:eastAsia="Cambria" w:hAnsi="Cambria"/>
          <w:b w:val="1"/>
          <w:color w:val="000000"/>
          <w:sz w:val="28"/>
          <w:szCs w:val="28"/>
          <w:rtl w:val="0"/>
        </w:rPr>
        <w:t xml:space="preserve">Tabla de contenido</w:t>
      </w:r>
    </w:p>
    <w:sdt>
      <w:sdtPr>
        <w:docPartObj>
          <w:docPartGallery w:val="Table of Contents"/>
          <w:docPartUnique w:val="1"/>
        </w:docPartObj>
      </w:sdtPr>
      <w:sdtContent>
        <w:p w:rsidR="00000000" w:rsidDel="00000000" w:rsidP="00000000" w:rsidRDefault="00000000" w:rsidRPr="00000000" w14:paraId="00000086">
          <w:pPr>
            <w:tabs>
              <w:tab w:val="right" w:pos="8503.511811023624"/>
            </w:tabs>
            <w:spacing w:before="80" w:line="240" w:lineRule="auto"/>
            <w:ind w:left="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30j0zl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Introducción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_heading=h.30j0zll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7">
          <w:pPr>
            <w:tabs>
              <w:tab w:val="right" w:pos="8503.511811023624"/>
            </w:tabs>
            <w:spacing w:before="20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Alcance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_heading=h.1fob9te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8">
          <w:pPr>
            <w:tabs>
              <w:tab w:val="right" w:pos="8503.511811023624"/>
            </w:tabs>
            <w:spacing w:before="20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Definiciones, siglas y abreviaturas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_heading=h.3znysh7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9">
          <w:pPr>
            <w:tabs>
              <w:tab w:val="right" w:pos="8503.511811023624"/>
            </w:tabs>
            <w:spacing w:before="20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Responsables e involucrados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_heading=h.2et92p0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A">
          <w:pPr>
            <w:tabs>
              <w:tab w:val="right" w:pos="8503.511811023624"/>
            </w:tabs>
            <w:spacing w:before="20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Aspectos Técnicos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_heading=h.tyjcwt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B">
          <w:pPr>
            <w:tabs>
              <w:tab w:val="right" w:pos="8503.511811023624"/>
            </w:tabs>
            <w:spacing w:before="20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Requisitos de Configuración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_heading=h.3dy6vkm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C">
          <w:pPr>
            <w:tabs>
              <w:tab w:val="right" w:pos="8503.511811023624"/>
            </w:tabs>
            <w:spacing w:before="20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Proceso de Configuración o Despliegue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_heading=h.1t3h5sf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D">
          <w:pPr>
            <w:tabs>
              <w:tab w:val="right" w:pos="8503.511811023624"/>
            </w:tabs>
            <w:spacing w:before="20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Ingreso al Sistema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_heading=h.4d34og8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E">
          <w:pPr>
            <w:tabs>
              <w:tab w:val="right" w:pos="8503.511811023624"/>
            </w:tabs>
            <w:spacing w:after="80" w:before="20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Otras Consideraciones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_heading=h.2s8eyo1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line="240" w:lineRule="auto"/>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bookmarkStart w:colFirst="0" w:colLast="0" w:name="_heading=h.gjdgxs" w:id="1"/>
      <w:bookmarkEnd w:id="1"/>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1"/>
        <w:rPr>
          <w:rFonts w:ascii="Arial" w:cs="Arial" w:eastAsia="Arial" w:hAnsi="Arial"/>
          <w:color w:val="000000"/>
          <w:sz w:val="24"/>
          <w:szCs w:val="24"/>
        </w:rPr>
      </w:pPr>
      <w:bookmarkStart w:colFirst="0" w:colLast="0" w:name="_heading=h.30j0zll" w:id="2"/>
      <w:bookmarkEnd w:id="2"/>
      <w:r w:rsidDel="00000000" w:rsidR="00000000" w:rsidRPr="00000000">
        <w:rPr>
          <w:rFonts w:ascii="Arial" w:cs="Arial" w:eastAsia="Arial" w:hAnsi="Arial"/>
          <w:color w:val="000000"/>
          <w:sz w:val="24"/>
          <w:szCs w:val="24"/>
          <w:rtl w:val="0"/>
        </w:rPr>
        <w:t xml:space="preserve">1.  Introducción</w:t>
      </w:r>
    </w:p>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left" w:pos="5460"/>
        </w:tabs>
        <w:spacing w:after="0" w:line="240" w:lineRule="auto"/>
        <w:ind w:left="78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el documento se encontrarán todos los aspectos técnicos del proyecto Evenhome,</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20"/>
          <w:szCs w:val="20"/>
          <w:rtl w:val="0"/>
        </w:rPr>
        <w:t xml:space="preserve">además de su configuración o despliegue del software. Se encuentra en el proyecto los diferentes tipos de configuración trabajados en el mismo para un resultado rápido y fácil al usuario. </w:t>
      </w:r>
    </w:p>
    <w:p w:rsidR="00000000" w:rsidDel="00000000" w:rsidP="00000000" w:rsidRDefault="00000000" w:rsidRPr="00000000" w14:paraId="000000A8">
      <w:pPr>
        <w:pStyle w:val="Heading1"/>
        <w:rPr>
          <w:rFonts w:ascii="Arial" w:cs="Arial" w:eastAsia="Arial" w:hAnsi="Arial"/>
          <w:color w:val="000000"/>
          <w:sz w:val="24"/>
          <w:szCs w:val="24"/>
        </w:rPr>
      </w:pPr>
      <w:bookmarkStart w:colFirst="0" w:colLast="0" w:name="_heading=h.1fob9te" w:id="3"/>
      <w:bookmarkEnd w:id="3"/>
      <w:r w:rsidDel="00000000" w:rsidR="00000000" w:rsidRPr="00000000">
        <w:rPr>
          <w:rFonts w:ascii="Arial" w:cs="Arial" w:eastAsia="Arial" w:hAnsi="Arial"/>
          <w:color w:val="000000"/>
          <w:sz w:val="24"/>
          <w:szCs w:val="24"/>
          <w:rtl w:val="0"/>
        </w:rPr>
        <w:t xml:space="preserve">2.  Alcance</w:t>
      </w:r>
    </w:p>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left" w:pos="5460"/>
        </w:tabs>
        <w:spacing w:after="0" w:line="240" w:lineRule="auto"/>
        <w:ind w:left="78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Conocer mejor la parte de configuración para un aseguramiento del proyecto, puesto que las funcionalidades en él son importantes para un buen uso al usuario, ya que Evenhome busca cumplir con todas las expectativas, funcionalidades y requerimientos de la instalación y función de él para que tenga un fácil manejo al utilizarlo.</w:t>
      </w:r>
      <w:r w:rsidDel="00000000" w:rsidR="00000000" w:rsidRPr="00000000">
        <w:rPr>
          <w:rtl w:val="0"/>
        </w:rPr>
      </w:r>
    </w:p>
    <w:p w:rsidR="00000000" w:rsidDel="00000000" w:rsidP="00000000" w:rsidRDefault="00000000" w:rsidRPr="00000000" w14:paraId="000000AA">
      <w:pPr>
        <w:pStyle w:val="Heading1"/>
        <w:rPr>
          <w:rFonts w:ascii="Arial" w:cs="Arial" w:eastAsia="Arial" w:hAnsi="Arial"/>
          <w:color w:val="000000"/>
          <w:sz w:val="24"/>
          <w:szCs w:val="24"/>
        </w:rPr>
      </w:pPr>
      <w:bookmarkStart w:colFirst="0" w:colLast="0" w:name="_heading=h.3znysh7" w:id="4"/>
      <w:bookmarkEnd w:id="4"/>
      <w:r w:rsidDel="00000000" w:rsidR="00000000" w:rsidRPr="00000000">
        <w:rPr>
          <w:rFonts w:ascii="Arial" w:cs="Arial" w:eastAsia="Arial" w:hAnsi="Arial"/>
          <w:color w:val="000000"/>
          <w:sz w:val="24"/>
          <w:szCs w:val="24"/>
          <w:rtl w:val="0"/>
        </w:rPr>
        <w:t xml:space="preserve">3. Definiciones, siglas y abreviaturas</w:t>
      </w:r>
    </w:p>
    <w:p w:rsidR="00000000" w:rsidDel="00000000" w:rsidP="00000000" w:rsidRDefault="00000000" w:rsidRPr="00000000" w14:paraId="000000AB">
      <w:pPr>
        <w:numPr>
          <w:ilvl w:val="0"/>
          <w:numId w:val="1"/>
        </w:numPr>
        <w:spacing w:after="0" w:line="240" w:lineRule="auto"/>
        <w:ind w:left="720" w:hanging="360"/>
        <w:rPr>
          <w:rFonts w:ascii="Arial" w:cs="Arial" w:eastAsia="Arial" w:hAnsi="Arial"/>
          <w:sz w:val="20"/>
          <w:szCs w:val="20"/>
        </w:rPr>
      </w:pPr>
      <w:bookmarkStart w:colFirst="0" w:colLast="0" w:name="_heading=h.2et92p0" w:id="5"/>
      <w:bookmarkEnd w:id="5"/>
      <w:r w:rsidDel="00000000" w:rsidR="00000000" w:rsidRPr="00000000">
        <w:rPr>
          <w:rFonts w:ascii="Arial" w:cs="Arial" w:eastAsia="Arial" w:hAnsi="Arial"/>
          <w:sz w:val="20"/>
          <w:szCs w:val="20"/>
          <w:rtl w:val="0"/>
        </w:rPr>
        <w:t xml:space="preserve">Un servidor: es un conjunto de computadoras capaz de atender las peticiones de un cliente y devolverle una respuesta en concordancia.</w:t>
      </w:r>
    </w:p>
    <w:p w:rsidR="00000000" w:rsidDel="00000000" w:rsidP="00000000" w:rsidRDefault="00000000" w:rsidRPr="00000000" w14:paraId="000000AC">
      <w:pPr>
        <w:numPr>
          <w:ilvl w:val="0"/>
          <w:numId w:val="1"/>
        </w:numPr>
        <w:spacing w:after="0" w:afterAutospacing="0" w:line="24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Windows es un término de origen inglés, que significa ventanas. Windows es un sistema operativo para computadoras, es propiedad de Microsoft y de su fundador, Bill Gates, y es uno de los más utilizados en todo el mundo.</w:t>
      </w:r>
    </w:p>
    <w:p w:rsidR="00000000" w:rsidDel="00000000" w:rsidP="00000000" w:rsidRDefault="00000000" w:rsidRPr="00000000" w14:paraId="000000AD">
      <w:pPr>
        <w:numPr>
          <w:ilvl w:val="0"/>
          <w:numId w:val="1"/>
        </w:numPr>
        <w:spacing w:after="0" w:afterAutospacing="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librerías: es el conjunto de implementos funcionales que te ayudan a codificar lenguajes de programación para crear una interfaz independiente.</w:t>
      </w:r>
    </w:p>
    <w:p w:rsidR="00000000" w:rsidDel="00000000" w:rsidP="00000000" w:rsidRDefault="00000000" w:rsidRPr="00000000" w14:paraId="000000AE">
      <w:pPr>
        <w:numPr>
          <w:ilvl w:val="0"/>
          <w:numId w:val="1"/>
        </w:numPr>
        <w:spacing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framework: un entorno de trabajo (del inglés framework), o marco de trabajo es un conjunto estandarizado de conceptos, prácticas y criterios para enfocar un tipo de problemática particular que sirve como referencia, para enfrentar y resolver nuevos problemas de índole similar.</w:t>
      </w:r>
    </w:p>
    <w:p w:rsidR="00000000" w:rsidDel="00000000" w:rsidP="00000000" w:rsidRDefault="00000000" w:rsidRPr="00000000" w14:paraId="000000AF">
      <w:pPr>
        <w:pStyle w:val="Heading1"/>
        <w:rPr>
          <w:rFonts w:ascii="Arial" w:cs="Arial" w:eastAsia="Arial" w:hAnsi="Arial"/>
          <w:i w:val="1"/>
          <w:color w:val="0000ff"/>
          <w:sz w:val="20"/>
          <w:szCs w:val="20"/>
        </w:rPr>
      </w:pPr>
      <w:bookmarkStart w:colFirst="0" w:colLast="0" w:name="_heading=h.2et92p0" w:id="5"/>
      <w:bookmarkEnd w:id="5"/>
      <w:r w:rsidDel="00000000" w:rsidR="00000000" w:rsidRPr="00000000">
        <w:rPr>
          <w:rFonts w:ascii="Arial" w:cs="Arial" w:eastAsia="Arial" w:hAnsi="Arial"/>
          <w:color w:val="000000"/>
          <w:sz w:val="24"/>
          <w:szCs w:val="24"/>
          <w:rtl w:val="0"/>
        </w:rPr>
        <w:t xml:space="preserve">4. Responsables e involucrados</w:t>
      </w:r>
      <w:r w:rsidDel="00000000" w:rsidR="00000000" w:rsidRPr="00000000">
        <w:rPr>
          <w:rtl w:val="0"/>
        </w:rPr>
      </w:r>
    </w:p>
    <w:tbl>
      <w:tblPr>
        <w:tblStyle w:val="Table3"/>
        <w:tblW w:w="8310.0" w:type="dxa"/>
        <w:jc w:val="left"/>
        <w:tblInd w:w="479.00000000000006" w:type="dxa"/>
        <w:tblLayout w:type="fixed"/>
        <w:tblLook w:val="0000"/>
      </w:tblPr>
      <w:tblGrid>
        <w:gridCol w:w="2205"/>
        <w:gridCol w:w="3615"/>
        <w:gridCol w:w="2490"/>
        <w:tblGridChange w:id="0">
          <w:tblGrid>
            <w:gridCol w:w="2205"/>
            <w:gridCol w:w="3615"/>
            <w:gridCol w:w="2490"/>
          </w:tblGrid>
        </w:tblGridChange>
      </w:tblGrid>
      <w:tr>
        <w:trPr>
          <w:trHeight w:val="220" w:hRule="atLeast"/>
        </w:trPr>
        <w:tc>
          <w:tcPr>
            <w:tcBorders>
              <w:top w:color="000000" w:space="0" w:sz="4" w:val="single"/>
              <w:left w:color="000000" w:space="0" w:sz="4" w:val="single"/>
              <w:bottom w:color="000000" w:space="0" w:sz="4" w:val="single"/>
            </w:tcBorders>
            <w:shd w:fill="c0c0c0" w:val="clear"/>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Nombre</w:t>
            </w:r>
          </w:p>
        </w:tc>
        <w:tc>
          <w:tcPr>
            <w:tcBorders>
              <w:top w:color="000000" w:space="0" w:sz="4" w:val="single"/>
              <w:left w:color="000000" w:space="0" w:sz="4" w:val="single"/>
              <w:bottom w:color="000000" w:space="0" w:sz="4" w:val="single"/>
            </w:tcBorders>
            <w:shd w:fill="c0c0c0" w:val="clear"/>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Tipo (Responsable/ Involucrado)</w:t>
            </w:r>
          </w:p>
        </w:tc>
        <w:tc>
          <w:tcPr>
            <w:tcBorders>
              <w:top w:color="000000" w:space="0" w:sz="4" w:val="single"/>
              <w:left w:color="000000" w:space="0" w:sz="4" w:val="single"/>
              <w:bottom w:color="000000" w:space="0" w:sz="4" w:val="single"/>
              <w:right w:color="000000" w:space="0" w:sz="4" w:val="single"/>
            </w:tcBorders>
            <w:shd w:fill="c0c0c0" w:val="clear"/>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Rol</w:t>
            </w:r>
          </w:p>
        </w:tc>
      </w:tr>
      <w:tr>
        <w:trPr>
          <w:trHeight w:val="431.953125" w:hRule="atLeast"/>
        </w:trPr>
        <w:tc>
          <w:tcPr>
            <w:tcBorders>
              <w:left w:color="000000" w:space="0" w:sz="4" w:val="single"/>
              <w:bottom w:color="000000" w:space="0" w:sz="4" w:val="single"/>
            </w:tcBorders>
          </w:tcPr>
          <w:p w:rsidR="00000000" w:rsidDel="00000000" w:rsidP="00000000" w:rsidRDefault="00000000" w:rsidRPr="00000000" w14:paraId="000000B3">
            <w:pPr>
              <w:tabs>
                <w:tab w:val="left" w:pos="426"/>
              </w:tabs>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Yeferson Andrés García Martínez</w:t>
            </w:r>
          </w:p>
        </w:tc>
        <w:tc>
          <w:tcPr>
            <w:tcBorders>
              <w:left w:color="000000" w:space="0" w:sz="4" w:val="single"/>
              <w:bottom w:color="000000" w:space="0" w:sz="4" w:val="single"/>
            </w:tcBorders>
          </w:tcPr>
          <w:p w:rsidR="00000000" w:rsidDel="00000000" w:rsidP="00000000" w:rsidRDefault="00000000" w:rsidRPr="00000000" w14:paraId="000000B4">
            <w:pPr>
              <w:tabs>
                <w:tab w:val="left" w:pos="426"/>
              </w:tabs>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Responsable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B5">
            <w:pPr>
              <w:tabs>
                <w:tab w:val="left" w:pos="426"/>
              </w:tabs>
              <w:spacing w:after="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Análisis, Diseño, Desarrollo y testing</w:t>
            </w:r>
          </w:p>
        </w:tc>
      </w:tr>
    </w:tbl>
    <w:p w:rsidR="00000000" w:rsidDel="00000000" w:rsidP="00000000" w:rsidRDefault="00000000" w:rsidRPr="00000000" w14:paraId="000000B6">
      <w:pPr>
        <w:pStyle w:val="Heading1"/>
        <w:rPr>
          <w:rFonts w:ascii="Arial" w:cs="Arial" w:eastAsia="Arial" w:hAnsi="Arial"/>
          <w:color w:val="000000"/>
          <w:sz w:val="24"/>
          <w:szCs w:val="24"/>
        </w:rPr>
      </w:pPr>
      <w:bookmarkStart w:colFirst="0" w:colLast="0" w:name="_heading=h.tyjcwt" w:id="6"/>
      <w:bookmarkEnd w:id="6"/>
      <w:r w:rsidDel="00000000" w:rsidR="00000000" w:rsidRPr="00000000">
        <w:rPr>
          <w:rFonts w:ascii="Arial" w:cs="Arial" w:eastAsia="Arial" w:hAnsi="Arial"/>
          <w:color w:val="000000"/>
          <w:sz w:val="24"/>
          <w:szCs w:val="24"/>
          <w:rtl w:val="0"/>
        </w:rPr>
        <w:t xml:space="preserve">5. Aspectos Técnicos</w:t>
      </w:r>
    </w:p>
    <w:p w:rsidR="00000000" w:rsidDel="00000000" w:rsidP="00000000" w:rsidRDefault="00000000" w:rsidRPr="00000000" w14:paraId="000000B7">
      <w:pPr>
        <w:tabs>
          <w:tab w:val="left" w:pos="5460"/>
        </w:tabs>
        <w:spacing w:after="0" w:line="240" w:lineRule="auto"/>
        <w:ind w:left="780" w:firstLine="0"/>
        <w:jc w:val="both"/>
        <w:rPr>
          <w:rFonts w:ascii="Arial" w:cs="Arial" w:eastAsia="Arial" w:hAnsi="Arial"/>
          <w:i w:val="1"/>
          <w:color w:val="0000ff"/>
          <w:sz w:val="18"/>
          <w:szCs w:val="18"/>
        </w:rPr>
      </w:pPr>
      <w:r w:rsidDel="00000000" w:rsidR="00000000" w:rsidRPr="00000000">
        <w:rPr>
          <w:rFonts w:ascii="Arial" w:cs="Arial" w:eastAsia="Arial" w:hAnsi="Arial"/>
          <w:sz w:val="20"/>
          <w:szCs w:val="20"/>
          <w:rtl w:val="0"/>
        </w:rPr>
        <w:t xml:space="preserve">En el proyecto Evenhome el aspecto técnico sería como en cualquier sistema operativo con una memoria mínima de 2 ram y con un solo núcleo procesando.</w:t>
      </w:r>
      <w:r w:rsidDel="00000000" w:rsidR="00000000" w:rsidRPr="00000000">
        <w:rPr>
          <w:rtl w:val="0"/>
        </w:rPr>
      </w:r>
    </w:p>
    <w:p w:rsidR="00000000" w:rsidDel="00000000" w:rsidP="00000000" w:rsidRDefault="00000000" w:rsidRPr="00000000" w14:paraId="000000B8">
      <w:pPr>
        <w:pStyle w:val="Heading1"/>
        <w:rPr>
          <w:rFonts w:ascii="Arial" w:cs="Arial" w:eastAsia="Arial" w:hAnsi="Arial"/>
          <w:color w:val="000000"/>
          <w:sz w:val="24"/>
          <w:szCs w:val="24"/>
        </w:rPr>
      </w:pPr>
      <w:bookmarkStart w:colFirst="0" w:colLast="0" w:name="_heading=h.3dy6vkm" w:id="7"/>
      <w:bookmarkEnd w:id="7"/>
      <w:r w:rsidDel="00000000" w:rsidR="00000000" w:rsidRPr="00000000">
        <w:rPr>
          <w:rFonts w:ascii="Arial" w:cs="Arial" w:eastAsia="Arial" w:hAnsi="Arial"/>
          <w:color w:val="000000"/>
          <w:sz w:val="24"/>
          <w:szCs w:val="24"/>
          <w:rtl w:val="0"/>
        </w:rPr>
        <w:t xml:space="preserve">6. Requisitos de Configuración</w:t>
      </w:r>
    </w:p>
    <w:p w:rsidR="00000000" w:rsidDel="00000000" w:rsidP="00000000" w:rsidRDefault="00000000" w:rsidRPr="00000000" w14:paraId="000000B9">
      <w:pPr>
        <w:ind w:left="720" w:hanging="12.000000000000028"/>
        <w:jc w:val="both"/>
        <w:rPr>
          <w:rFonts w:ascii="Arial" w:cs="Arial" w:eastAsia="Arial" w:hAnsi="Arial"/>
          <w:i w:val="1"/>
          <w:color w:val="0000ff"/>
          <w:sz w:val="18"/>
          <w:szCs w:val="18"/>
        </w:rPr>
      </w:pPr>
      <w:r w:rsidDel="00000000" w:rsidR="00000000" w:rsidRPr="00000000">
        <w:rPr>
          <w:rFonts w:ascii="Arial" w:cs="Arial" w:eastAsia="Arial" w:hAnsi="Arial"/>
          <w:sz w:val="20"/>
          <w:szCs w:val="20"/>
          <w:rtl w:val="0"/>
        </w:rPr>
        <w:t xml:space="preserve">El motor de búsqueda fue MySQL, el IDE utilizado fue Visual Studio Code, se manejó insomnia como prueba de backend, librerías utilizadas request de flask, flask como framework, by crypt como encriptación de contraseñas, sweetalert como librería para la creación de tokens, firebase para consumo de archivos estáticos, undraw para Ilustraciones con licencia MIT.</w:t>
      </w:r>
      <w:r w:rsidDel="00000000" w:rsidR="00000000" w:rsidRPr="00000000">
        <w:rPr>
          <w:rtl w:val="0"/>
        </w:rPr>
      </w:r>
    </w:p>
    <w:p w:rsidR="00000000" w:rsidDel="00000000" w:rsidP="00000000" w:rsidRDefault="00000000" w:rsidRPr="00000000" w14:paraId="000000BA">
      <w:pPr>
        <w:pStyle w:val="Heading1"/>
        <w:rPr>
          <w:rFonts w:ascii="Arial" w:cs="Arial" w:eastAsia="Arial" w:hAnsi="Arial"/>
          <w:color w:val="000000"/>
          <w:sz w:val="24"/>
          <w:szCs w:val="24"/>
        </w:rPr>
      </w:pPr>
      <w:bookmarkStart w:colFirst="0" w:colLast="0" w:name="_heading=h.1t3h5sf" w:id="8"/>
      <w:bookmarkEnd w:id="8"/>
      <w:r w:rsidDel="00000000" w:rsidR="00000000" w:rsidRPr="00000000">
        <w:rPr>
          <w:rFonts w:ascii="Arial" w:cs="Arial" w:eastAsia="Arial" w:hAnsi="Arial"/>
          <w:color w:val="000000"/>
          <w:sz w:val="24"/>
          <w:szCs w:val="24"/>
          <w:rtl w:val="0"/>
        </w:rPr>
        <w:t xml:space="preserve">7. Proceso de Configuración o Despliegue </w:t>
      </w:r>
    </w:p>
    <w:p w:rsidR="00000000" w:rsidDel="00000000" w:rsidP="00000000" w:rsidRDefault="00000000" w:rsidRPr="00000000" w14:paraId="000000BB">
      <w:pPr>
        <w:tabs>
          <w:tab w:val="left" w:pos="5460"/>
        </w:tabs>
        <w:spacing w:after="0" w:line="240" w:lineRule="auto"/>
        <w:ind w:left="78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despliegue del sistema, sería: La persona que no tenía el proyecto con anterioridad, es decir no tiene los módulos instalados, deben instalarlos con </w:t>
      </w:r>
      <w:r w:rsidDel="00000000" w:rsidR="00000000" w:rsidRPr="00000000">
        <w:rPr>
          <w:rFonts w:ascii="Arial" w:cs="Arial" w:eastAsia="Arial" w:hAnsi="Arial"/>
          <w:rtl w:val="0"/>
        </w:rPr>
        <w:t xml:space="preserve">npm install, después </w:t>
      </w:r>
      <w:r w:rsidDel="00000000" w:rsidR="00000000" w:rsidRPr="00000000">
        <w:rPr>
          <w:rFonts w:ascii="Arial" w:cs="Arial" w:eastAsia="Arial" w:hAnsi="Arial"/>
          <w:sz w:val="20"/>
          <w:szCs w:val="20"/>
          <w:rtl w:val="0"/>
        </w:rPr>
        <w:t xml:space="preserve">de abrir el cmd en la carpeta del back debe poner Python main.py y para el front debe poner ng serve, después abrí MySQL y xampp, después de esto debes copiar el local host </w:t>
      </w:r>
      <w:hyperlink r:id="rId7">
        <w:r w:rsidDel="00000000" w:rsidR="00000000" w:rsidRPr="00000000">
          <w:rPr>
            <w:rFonts w:ascii="Arial" w:cs="Arial" w:eastAsia="Arial" w:hAnsi="Arial"/>
            <w:color w:val="1155cc"/>
            <w:sz w:val="20"/>
            <w:szCs w:val="20"/>
            <w:u w:val="single"/>
            <w:rtl w:val="0"/>
          </w:rPr>
          <w:t xml:space="preserve">http://localhost:4200/</w:t>
        </w:r>
      </w:hyperlink>
      <w:r w:rsidDel="00000000" w:rsidR="00000000" w:rsidRPr="00000000">
        <w:rPr>
          <w:rFonts w:ascii="Arial" w:cs="Arial" w:eastAsia="Arial" w:hAnsi="Arial"/>
          <w:sz w:val="20"/>
          <w:szCs w:val="20"/>
          <w:rtl w:val="0"/>
        </w:rPr>
        <w:t xml:space="preserve"> y se abrirá la aplicación desde que este codificado correctamente.</w:t>
      </w:r>
    </w:p>
    <w:p w:rsidR="00000000" w:rsidDel="00000000" w:rsidP="00000000" w:rsidRDefault="00000000" w:rsidRPr="00000000" w14:paraId="000000BC">
      <w:pPr>
        <w:pStyle w:val="Heading1"/>
        <w:rPr>
          <w:rFonts w:ascii="Arial" w:cs="Arial" w:eastAsia="Arial" w:hAnsi="Arial"/>
          <w:color w:val="000000"/>
          <w:sz w:val="24"/>
          <w:szCs w:val="24"/>
        </w:rPr>
      </w:pPr>
      <w:bookmarkStart w:colFirst="0" w:colLast="0" w:name="_heading=h.4d34og8" w:id="9"/>
      <w:bookmarkEnd w:id="9"/>
      <w:r w:rsidDel="00000000" w:rsidR="00000000" w:rsidRPr="00000000">
        <w:rPr>
          <w:rFonts w:ascii="Arial" w:cs="Arial" w:eastAsia="Arial" w:hAnsi="Arial"/>
          <w:color w:val="000000"/>
          <w:sz w:val="24"/>
          <w:szCs w:val="24"/>
          <w:rtl w:val="0"/>
        </w:rPr>
        <w:t xml:space="preserve">8. Ingreso al Sistema</w:t>
      </w:r>
    </w:p>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left" w:pos="5460"/>
        </w:tabs>
        <w:spacing w:after="0" w:line="240" w:lineRule="auto"/>
        <w:ind w:left="78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esta sección se exponen las consideraciones básicas para iniciar la aplicación después de realizado el paso anterior, se debe mostrar el resultado esperado y referenciar al manual de usuario de la aplicación.</w:t>
      </w:r>
    </w:p>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left" w:pos="5460"/>
        </w:tabs>
        <w:spacing w:after="0" w:line="240" w:lineRule="auto"/>
        <w:ind w:left="78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Podemos encontrar en la página principal se encuentra el nav, con las siguientes funciones: ingresar al sistema, registrarse al sistema, en empresas se encontra información importante sobre ellas, en formación podemos observar links que llevan a plataformas de educación online, en empleos se ven las diferentes ofertas de ocupaciones disponibles además en la misma vista se encuentra un buscador de palabras claves, y por último en la página inicial se observa un buscador para encontrar tu empleo. </w:t>
      </w:r>
    </w:p>
    <w:p w:rsidR="00000000" w:rsidDel="00000000" w:rsidP="00000000" w:rsidRDefault="00000000" w:rsidRPr="00000000" w14:paraId="000000BF">
      <w:pPr>
        <w:pStyle w:val="Heading1"/>
        <w:rPr>
          <w:rFonts w:ascii="Arial" w:cs="Arial" w:eastAsia="Arial" w:hAnsi="Arial"/>
          <w:color w:val="000000"/>
          <w:sz w:val="24"/>
          <w:szCs w:val="24"/>
        </w:rPr>
      </w:pPr>
      <w:bookmarkStart w:colFirst="0" w:colLast="0" w:name="_heading=h.2s8eyo1" w:id="10"/>
      <w:bookmarkEnd w:id="10"/>
      <w:r w:rsidDel="00000000" w:rsidR="00000000" w:rsidRPr="00000000">
        <w:rPr>
          <w:rFonts w:ascii="Arial" w:cs="Arial" w:eastAsia="Arial" w:hAnsi="Arial"/>
          <w:color w:val="000000"/>
          <w:sz w:val="24"/>
          <w:szCs w:val="24"/>
          <w:rtl w:val="0"/>
        </w:rPr>
        <w:t xml:space="preserve">9. Otras Consideraciones</w:t>
      </w:r>
    </w:p>
    <w:p w:rsidR="00000000" w:rsidDel="00000000" w:rsidP="00000000" w:rsidRDefault="00000000" w:rsidRPr="00000000" w14:paraId="000000C0">
      <w:pPr>
        <w:ind w:left="70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utilizó </w:t>
      </w:r>
      <w:r w:rsidDel="00000000" w:rsidR="00000000" w:rsidRPr="00000000">
        <w:rPr>
          <w:rFonts w:ascii="Arial" w:cs="Arial" w:eastAsia="Arial" w:hAnsi="Arial"/>
          <w:sz w:val="20"/>
          <w:szCs w:val="20"/>
          <w:rtl w:val="0"/>
        </w:rPr>
        <w:t xml:space="preserve">heroku para el despliegue de la aplicación.</w:t>
      </w:r>
    </w:p>
    <w:p w:rsidR="00000000" w:rsidDel="00000000" w:rsidP="00000000" w:rsidRDefault="00000000" w:rsidRPr="00000000" w14:paraId="000000C1">
      <w:pPr>
        <w:rPr>
          <w:rFonts w:ascii="Arial" w:cs="Arial" w:eastAsia="Arial" w:hAnsi="Arial"/>
          <w:sz w:val="24"/>
          <w:szCs w:val="24"/>
        </w:rPr>
      </w:pPr>
      <w:r w:rsidDel="00000000" w:rsidR="00000000" w:rsidRPr="00000000">
        <w:rPr>
          <w:rtl w:val="0"/>
        </w:rPr>
      </w:r>
    </w:p>
    <w:sectPr>
      <w:headerReference r:id="rId8" w:type="default"/>
      <w:pgSz w:h="16838" w:w="11906" w:orient="portrait"/>
      <w:pgMar w:bottom="1417" w:top="1417" w:left="1701" w:right="1701"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Arial"/>
  <w:font w:name="Georgia"/>
  <w:font w:name="Courier New"/>
  <w:font w:name="Tahoma">
    <w:embedRegular w:fontKey="{00000000-0000-0000-0000-000000000000}" r:id="rId1" w:subsetted="0"/>
    <w:embedBold w:fontKey="{00000000-0000-0000-0000-000000000000}" r:id="rId2" w:subsetted="0"/>
  </w:font>
  <w:font w:name="Noto Sans Symbol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0" w:before="708" w:lineRule="auto"/>
      <w:rPr>
        <w:rFonts w:ascii="Arial" w:cs="Arial" w:eastAsia="Arial" w:hAnsi="Arial"/>
        <w:sz w:val="24"/>
        <w:szCs w:val="24"/>
      </w:rPr>
    </w:pPr>
    <w:r w:rsidDel="00000000" w:rsidR="00000000" w:rsidRPr="00000000">
      <w:rPr>
        <w:rtl w:val="0"/>
      </w:rPr>
    </w:r>
  </w:p>
  <w:tbl>
    <w:tblPr>
      <w:tblStyle w:val="Table4"/>
      <w:tblW w:w="9215.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3"/>
      <w:gridCol w:w="2551"/>
      <w:gridCol w:w="1560"/>
      <w:gridCol w:w="1701"/>
      <w:tblGridChange w:id="0">
        <w:tblGrid>
          <w:gridCol w:w="3403"/>
          <w:gridCol w:w="2551"/>
          <w:gridCol w:w="1560"/>
          <w:gridCol w:w="1701"/>
        </w:tblGrid>
      </w:tblGridChange>
    </w:tblGrid>
    <w:tr>
      <w:trPr>
        <w:trHeight w:val="260" w:hRule="atLeast"/>
      </w:trPr>
      <w:tc>
        <w:tcPr>
          <w:vMerge w:val="restart"/>
          <w:shd w:fill="ffffff" w:val="clear"/>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0" w:line="240" w:lineRule="auto"/>
            <w:jc w:val="center"/>
            <w:rPr>
              <w:rFonts w:ascii="Tahoma" w:cs="Tahoma" w:eastAsia="Tahoma" w:hAnsi="Tahoma"/>
              <w:b w:val="1"/>
              <w:color w:val="000000"/>
              <w:sz w:val="16"/>
              <w:szCs w:val="16"/>
            </w:rPr>
          </w:pPr>
          <w:r w:rsidDel="00000000" w:rsidR="00000000" w:rsidRPr="00000000">
            <w:rPr/>
            <w:drawing>
              <wp:inline distB="114300" distT="114300" distL="114300" distR="114300">
                <wp:extent cx="1227048" cy="743666"/>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27048" cy="743666"/>
                        </a:xfrm>
                        <a:prstGeom prst="rect"/>
                        <a:ln/>
                      </pic:spPr>
                    </pic:pic>
                  </a:graphicData>
                </a:graphic>
              </wp:inline>
            </w:drawing>
          </w:r>
          <w:r w:rsidDel="00000000" w:rsidR="00000000" w:rsidRPr="00000000">
            <w:rPr>
              <w:rtl w:val="0"/>
            </w:rPr>
          </w:r>
        </w:p>
      </w:tc>
      <w:tc>
        <w:tcPr>
          <w:shd w:fill="ffffff" w:val="clear"/>
        </w:tcPr>
        <w:p w:rsidR="00000000" w:rsidDel="00000000" w:rsidP="00000000" w:rsidRDefault="00000000" w:rsidRPr="00000000" w14:paraId="000000C4">
          <w:pPr>
            <w:pBdr>
              <w:top w:space="0" w:sz="0" w:val="nil"/>
              <w:left w:space="0" w:sz="0" w:val="nil"/>
              <w:bottom w:space="0" w:sz="0" w:val="nil"/>
              <w:right w:space="0" w:sz="0" w:val="nil"/>
              <w:between w:space="0" w:sz="0" w:val="nil"/>
            </w:pBdr>
            <w:tabs>
              <w:tab w:val="center" w:pos="4419"/>
              <w:tab w:val="center" w:pos="4818"/>
              <w:tab w:val="right" w:pos="8838"/>
              <w:tab w:val="right" w:pos="9637"/>
            </w:tabs>
            <w:spacing w:after="0" w:line="240" w:lineRule="auto"/>
            <w:ind w:left="71" w:hanging="71"/>
            <w:jc w:val="center"/>
            <w:rPr>
              <w:rFonts w:ascii="Tahoma" w:cs="Tahoma" w:eastAsia="Tahoma" w:hAnsi="Tahoma"/>
              <w:b w:val="1"/>
              <w:i w:val="1"/>
              <w:color w:val="000000"/>
              <w:sz w:val="16"/>
              <w:szCs w:val="16"/>
            </w:rPr>
          </w:pPr>
          <w:r w:rsidDel="00000000" w:rsidR="00000000" w:rsidRPr="00000000">
            <w:rPr>
              <w:rFonts w:ascii="Tahoma" w:cs="Tahoma" w:eastAsia="Tahoma" w:hAnsi="Tahoma"/>
              <w:b w:val="1"/>
              <w:i w:val="1"/>
              <w:color w:val="000000"/>
              <w:sz w:val="16"/>
              <w:szCs w:val="16"/>
              <w:rtl w:val="0"/>
            </w:rPr>
            <w:t xml:space="preserve">Curso/ Grupo</w:t>
          </w:r>
        </w:p>
      </w:tc>
      <w:tc>
        <w:tcPr>
          <w:gridSpan w:val="2"/>
          <w:shd w:fill="ffffff" w:val="clear"/>
        </w:tcPr>
        <w:p w:rsidR="00000000" w:rsidDel="00000000" w:rsidP="00000000" w:rsidRDefault="00000000" w:rsidRPr="00000000" w14:paraId="000000C5">
          <w:pPr>
            <w:pBdr>
              <w:top w:space="0" w:sz="0" w:val="nil"/>
              <w:left w:space="0" w:sz="0" w:val="nil"/>
              <w:bottom w:space="0" w:sz="0" w:val="nil"/>
              <w:right w:space="0" w:sz="0" w:val="nil"/>
              <w:between w:space="0" w:sz="0" w:val="nil"/>
            </w:pBdr>
            <w:tabs>
              <w:tab w:val="center" w:pos="4419"/>
              <w:tab w:val="center" w:pos="4818"/>
              <w:tab w:val="right" w:pos="8838"/>
              <w:tab w:val="right" w:pos="9637"/>
            </w:tabs>
            <w:spacing w:after="0" w:line="240" w:lineRule="auto"/>
            <w:ind w:left="71" w:hanging="71"/>
            <w:jc w:val="center"/>
            <w:rPr>
              <w:rFonts w:ascii="Tahoma" w:cs="Tahoma" w:eastAsia="Tahoma" w:hAnsi="Tahoma"/>
              <w:b w:val="1"/>
              <w:i w:val="1"/>
              <w:color w:val="000000"/>
              <w:sz w:val="16"/>
              <w:szCs w:val="16"/>
            </w:rPr>
          </w:pPr>
          <w:r w:rsidDel="00000000" w:rsidR="00000000" w:rsidRPr="00000000">
            <w:rPr>
              <w:rFonts w:ascii="Tahoma" w:cs="Tahoma" w:eastAsia="Tahoma" w:hAnsi="Tahoma"/>
              <w:b w:val="1"/>
              <w:i w:val="1"/>
              <w:color w:val="000000"/>
              <w:sz w:val="16"/>
              <w:szCs w:val="16"/>
              <w:rtl w:val="0"/>
            </w:rPr>
            <w:t xml:space="preserve">Proyecto</w:t>
          </w:r>
        </w:p>
      </w:tc>
    </w:tr>
    <w:tr>
      <w:trPr>
        <w:trHeight w:val="268.125" w:hRule="atLeast"/>
      </w:trPr>
      <w:tc>
        <w:tcPr>
          <w:vMerge w:val="continue"/>
          <w:shd w:fill="ffffff" w:val="clear"/>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i w:val="1"/>
              <w:color w:val="000000"/>
              <w:sz w:val="16"/>
              <w:szCs w:val="16"/>
            </w:rPr>
          </w:pPr>
          <w:r w:rsidDel="00000000" w:rsidR="00000000" w:rsidRPr="00000000">
            <w:rPr>
              <w:rtl w:val="0"/>
            </w:rPr>
          </w:r>
        </w:p>
      </w:tc>
      <w:tc>
        <w:tcPr>
          <w:shd w:fill="ffffff" w:val="clear"/>
        </w:tcPr>
        <w:p w:rsidR="00000000" w:rsidDel="00000000" w:rsidP="00000000" w:rsidRDefault="00000000" w:rsidRPr="00000000" w14:paraId="000000C8">
          <w:pPr>
            <w:tabs>
              <w:tab w:val="center" w:pos="4419"/>
              <w:tab w:val="right" w:pos="8838"/>
            </w:tabs>
            <w:spacing w:after="0" w:line="240" w:lineRule="auto"/>
            <w:ind w:left="71"/>
            <w:jc w:val="center"/>
            <w:rPr>
              <w:rFonts w:ascii="Tahoma" w:cs="Tahoma" w:eastAsia="Tahoma" w:hAnsi="Tahoma"/>
              <w:color w:val="000000"/>
              <w:sz w:val="16"/>
              <w:szCs w:val="16"/>
            </w:rPr>
          </w:pPr>
          <w:r w:rsidDel="00000000" w:rsidR="00000000" w:rsidRPr="00000000">
            <w:rPr>
              <w:rFonts w:ascii="Tahoma" w:cs="Tahoma" w:eastAsia="Tahoma" w:hAnsi="Tahoma"/>
              <w:sz w:val="16"/>
              <w:szCs w:val="16"/>
              <w:rtl w:val="0"/>
            </w:rPr>
            <w:t xml:space="preserve">2026914</w:t>
          </w:r>
          <w:r w:rsidDel="00000000" w:rsidR="00000000" w:rsidRPr="00000000">
            <w:rPr>
              <w:rtl w:val="0"/>
            </w:rPr>
          </w:r>
        </w:p>
      </w:tc>
      <w:tc>
        <w:tcPr>
          <w:gridSpan w:val="2"/>
          <w:shd w:fill="ffffff" w:val="clear"/>
        </w:tcPr>
        <w:p w:rsidR="00000000" w:rsidDel="00000000" w:rsidP="00000000" w:rsidRDefault="00000000" w:rsidRPr="00000000" w14:paraId="000000C9">
          <w:pPr>
            <w:tabs>
              <w:tab w:val="center" w:pos="4419"/>
              <w:tab w:val="right" w:pos="8838"/>
            </w:tabs>
            <w:spacing w:after="0" w:line="240" w:lineRule="auto"/>
            <w:ind w:left="71"/>
            <w:jc w:val="center"/>
            <w:rPr>
              <w:rFonts w:ascii="Tahoma" w:cs="Tahoma" w:eastAsia="Tahoma" w:hAnsi="Tahoma"/>
              <w:color w:val="000000"/>
              <w:sz w:val="16"/>
              <w:szCs w:val="16"/>
            </w:rPr>
          </w:pPr>
          <w:r w:rsidDel="00000000" w:rsidR="00000000" w:rsidRPr="00000000">
            <w:rPr>
              <w:rFonts w:ascii="Tahoma" w:cs="Tahoma" w:eastAsia="Tahoma" w:hAnsi="Tahoma"/>
              <w:sz w:val="16"/>
              <w:szCs w:val="16"/>
              <w:rtl w:val="0"/>
            </w:rPr>
            <w:t xml:space="preserve">Evenhome</w:t>
          </w:r>
          <w:r w:rsidDel="00000000" w:rsidR="00000000" w:rsidRPr="00000000">
            <w:rPr>
              <w:rtl w:val="0"/>
            </w:rPr>
          </w:r>
        </w:p>
      </w:tc>
    </w:tr>
    <w:tr>
      <w:trPr>
        <w:trHeight w:val="140" w:hRule="atLeast"/>
      </w:trPr>
      <w:tc>
        <w:tcPr>
          <w:vMerge w:val="continue"/>
          <w:shd w:fill="ffffff" w:val="clear"/>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6"/>
              <w:szCs w:val="16"/>
            </w:rPr>
          </w:pPr>
          <w:r w:rsidDel="00000000" w:rsidR="00000000" w:rsidRPr="00000000">
            <w:rPr>
              <w:rtl w:val="0"/>
            </w:rPr>
          </w:r>
        </w:p>
      </w:tc>
      <w:tc>
        <w:tcPr>
          <w:shd w:fill="ffffff" w:val="clear"/>
        </w:tcPr>
        <w:p w:rsidR="00000000" w:rsidDel="00000000" w:rsidP="00000000" w:rsidRDefault="00000000" w:rsidRPr="00000000" w14:paraId="000000CC">
          <w:pPr>
            <w:pBdr>
              <w:top w:space="0" w:sz="0" w:val="nil"/>
              <w:left w:space="0" w:sz="0" w:val="nil"/>
              <w:bottom w:space="0" w:sz="0" w:val="nil"/>
              <w:right w:space="0" w:sz="0" w:val="nil"/>
              <w:between w:space="0" w:sz="0" w:val="nil"/>
            </w:pBdr>
            <w:tabs>
              <w:tab w:val="center" w:pos="4419"/>
              <w:tab w:val="center" w:pos="4818"/>
              <w:tab w:val="right" w:pos="8838"/>
              <w:tab w:val="right" w:pos="9637"/>
            </w:tabs>
            <w:spacing w:after="0" w:line="240" w:lineRule="auto"/>
            <w:ind w:left="71" w:hanging="71"/>
            <w:jc w:val="center"/>
            <w:rPr>
              <w:rFonts w:ascii="Tahoma" w:cs="Tahoma" w:eastAsia="Tahoma" w:hAnsi="Tahoma"/>
              <w:b w:val="1"/>
              <w:i w:val="1"/>
              <w:color w:val="000000"/>
              <w:sz w:val="16"/>
              <w:szCs w:val="16"/>
            </w:rPr>
          </w:pPr>
          <w:r w:rsidDel="00000000" w:rsidR="00000000" w:rsidRPr="00000000">
            <w:rPr>
              <w:rFonts w:ascii="Tahoma" w:cs="Tahoma" w:eastAsia="Tahoma" w:hAnsi="Tahoma"/>
              <w:b w:val="1"/>
              <w:i w:val="1"/>
              <w:color w:val="000000"/>
              <w:sz w:val="16"/>
              <w:szCs w:val="16"/>
              <w:rtl w:val="0"/>
            </w:rPr>
            <w:t xml:space="preserve">Fecha</w:t>
          </w:r>
        </w:p>
      </w:tc>
      <w:tc>
        <w:tcPr>
          <w:shd w:fill="ffffff" w:val="clear"/>
        </w:tcPr>
        <w:p w:rsidR="00000000" w:rsidDel="00000000" w:rsidP="00000000" w:rsidRDefault="00000000" w:rsidRPr="00000000" w14:paraId="000000CD">
          <w:pPr>
            <w:pBdr>
              <w:top w:space="0" w:sz="0" w:val="nil"/>
              <w:left w:space="0" w:sz="0" w:val="nil"/>
              <w:bottom w:space="0" w:sz="0" w:val="nil"/>
              <w:right w:space="0" w:sz="0" w:val="nil"/>
              <w:between w:space="0" w:sz="0" w:val="nil"/>
            </w:pBdr>
            <w:tabs>
              <w:tab w:val="center" w:pos="4419"/>
              <w:tab w:val="center" w:pos="4818"/>
              <w:tab w:val="right" w:pos="8838"/>
              <w:tab w:val="right" w:pos="9637"/>
            </w:tabs>
            <w:spacing w:after="0" w:line="240" w:lineRule="auto"/>
            <w:ind w:left="71" w:hanging="71"/>
            <w:jc w:val="center"/>
            <w:rPr>
              <w:rFonts w:ascii="Tahoma" w:cs="Tahoma" w:eastAsia="Tahoma" w:hAnsi="Tahoma"/>
              <w:b w:val="1"/>
              <w:i w:val="1"/>
              <w:color w:val="000000"/>
              <w:sz w:val="16"/>
              <w:szCs w:val="16"/>
            </w:rPr>
          </w:pPr>
          <w:r w:rsidDel="00000000" w:rsidR="00000000" w:rsidRPr="00000000">
            <w:rPr>
              <w:rFonts w:ascii="Tahoma" w:cs="Tahoma" w:eastAsia="Tahoma" w:hAnsi="Tahoma"/>
              <w:b w:val="1"/>
              <w:i w:val="1"/>
              <w:color w:val="000000"/>
              <w:sz w:val="16"/>
              <w:szCs w:val="16"/>
              <w:rtl w:val="0"/>
            </w:rPr>
            <w:t xml:space="preserve">Versión</w:t>
          </w:r>
        </w:p>
      </w:tc>
      <w:tc>
        <w:tcPr>
          <w:shd w:fill="ffffff" w:val="clear"/>
        </w:tcPr>
        <w:p w:rsidR="00000000" w:rsidDel="00000000" w:rsidP="00000000" w:rsidRDefault="00000000" w:rsidRPr="00000000" w14:paraId="000000CE">
          <w:pPr>
            <w:pBdr>
              <w:top w:space="0" w:sz="0" w:val="nil"/>
              <w:left w:space="0" w:sz="0" w:val="nil"/>
              <w:bottom w:space="0" w:sz="0" w:val="nil"/>
              <w:right w:space="0" w:sz="0" w:val="nil"/>
              <w:between w:space="0" w:sz="0" w:val="nil"/>
            </w:pBdr>
            <w:tabs>
              <w:tab w:val="center" w:pos="4419"/>
              <w:tab w:val="center" w:pos="4818"/>
              <w:tab w:val="right" w:pos="8838"/>
              <w:tab w:val="right" w:pos="9637"/>
            </w:tabs>
            <w:spacing w:after="0" w:line="240" w:lineRule="auto"/>
            <w:ind w:left="71" w:hanging="71"/>
            <w:jc w:val="center"/>
            <w:rPr>
              <w:rFonts w:ascii="Tahoma" w:cs="Tahoma" w:eastAsia="Tahoma" w:hAnsi="Tahoma"/>
              <w:b w:val="1"/>
              <w:i w:val="1"/>
              <w:color w:val="000000"/>
              <w:sz w:val="16"/>
              <w:szCs w:val="16"/>
            </w:rPr>
          </w:pPr>
          <w:r w:rsidDel="00000000" w:rsidR="00000000" w:rsidRPr="00000000">
            <w:rPr>
              <w:rFonts w:ascii="Tahoma" w:cs="Tahoma" w:eastAsia="Tahoma" w:hAnsi="Tahoma"/>
              <w:b w:val="1"/>
              <w:i w:val="1"/>
              <w:color w:val="000000"/>
              <w:sz w:val="16"/>
              <w:szCs w:val="16"/>
              <w:rtl w:val="0"/>
            </w:rPr>
            <w:t xml:space="preserve">Código</w:t>
          </w:r>
        </w:p>
      </w:tc>
    </w:tr>
    <w:tr>
      <w:trPr>
        <w:trHeight w:val="340" w:hRule="atLeast"/>
      </w:trPr>
      <w:tc>
        <w:tcPr>
          <w:vMerge w:val="continue"/>
          <w:shd w:fill="ffffff" w:val="clear"/>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i w:val="1"/>
              <w:color w:val="000000"/>
              <w:sz w:val="16"/>
              <w:szCs w:val="16"/>
            </w:rPr>
          </w:pPr>
          <w:r w:rsidDel="00000000" w:rsidR="00000000" w:rsidRPr="00000000">
            <w:rPr>
              <w:rtl w:val="0"/>
            </w:rPr>
          </w:r>
        </w:p>
      </w:tc>
      <w:tc>
        <w:tcPr>
          <w:shd w:fill="ffffff" w:val="clear"/>
        </w:tcPr>
        <w:p w:rsidR="00000000" w:rsidDel="00000000" w:rsidP="00000000" w:rsidRDefault="00000000" w:rsidRPr="00000000" w14:paraId="000000D0">
          <w:pPr>
            <w:tabs>
              <w:tab w:val="center" w:pos="4252"/>
              <w:tab w:val="right" w:pos="8504"/>
            </w:tabs>
            <w:spacing w:after="0" w:line="240" w:lineRule="auto"/>
            <w:ind w:left="71"/>
            <w:jc w:val="center"/>
            <w:rPr>
              <w:rFonts w:ascii="Tahoma" w:cs="Tahoma" w:eastAsia="Tahoma" w:hAnsi="Tahoma"/>
              <w:color w:val="000000"/>
              <w:sz w:val="16"/>
              <w:szCs w:val="16"/>
            </w:rPr>
          </w:pPr>
          <w:r w:rsidDel="00000000" w:rsidR="00000000" w:rsidRPr="00000000">
            <w:rPr>
              <w:rFonts w:ascii="Tahoma" w:cs="Tahoma" w:eastAsia="Tahoma" w:hAnsi="Tahoma"/>
              <w:sz w:val="16"/>
              <w:szCs w:val="16"/>
              <w:rtl w:val="0"/>
            </w:rPr>
            <w:t xml:space="preserve">2021/06/30</w:t>
          </w:r>
          <w:r w:rsidDel="00000000" w:rsidR="00000000" w:rsidRPr="00000000">
            <w:rPr>
              <w:rtl w:val="0"/>
            </w:rPr>
          </w:r>
        </w:p>
      </w:tc>
      <w:tc>
        <w:tcPr>
          <w:shd w:fill="ffffff" w:val="clear"/>
        </w:tcPr>
        <w:p w:rsidR="00000000" w:rsidDel="00000000" w:rsidP="00000000" w:rsidRDefault="00000000" w:rsidRPr="00000000" w14:paraId="000000D1">
          <w:pPr>
            <w:pBdr>
              <w:top w:space="0" w:sz="0" w:val="nil"/>
              <w:left w:space="0" w:sz="0" w:val="nil"/>
              <w:bottom w:space="0" w:sz="0" w:val="nil"/>
              <w:right w:space="0" w:sz="0" w:val="nil"/>
              <w:between w:space="0" w:sz="0" w:val="nil"/>
            </w:pBdr>
            <w:tabs>
              <w:tab w:val="center" w:pos="4252"/>
              <w:tab w:val="right" w:pos="8504"/>
            </w:tabs>
            <w:spacing w:after="0" w:line="240" w:lineRule="auto"/>
            <w:ind w:left="71" w:hanging="71"/>
            <w:jc w:val="center"/>
            <w:rPr>
              <w:rFonts w:ascii="Tahoma" w:cs="Tahoma" w:eastAsia="Tahoma" w:hAnsi="Tahoma"/>
              <w:color w:val="000000"/>
              <w:sz w:val="16"/>
              <w:szCs w:val="16"/>
            </w:rPr>
          </w:pPr>
          <w:r w:rsidDel="00000000" w:rsidR="00000000" w:rsidRPr="00000000">
            <w:rPr>
              <w:rFonts w:ascii="Tahoma" w:cs="Tahoma" w:eastAsia="Tahoma" w:hAnsi="Tahoma"/>
              <w:color w:val="000000"/>
              <w:sz w:val="16"/>
              <w:szCs w:val="16"/>
              <w:rtl w:val="0"/>
            </w:rPr>
            <w:t xml:space="preserve">1.0</w:t>
          </w:r>
        </w:p>
      </w:tc>
      <w:tc>
        <w:tcPr>
          <w:shd w:fill="ffffff" w:val="clear"/>
        </w:tcPr>
        <w:p w:rsidR="00000000" w:rsidDel="00000000" w:rsidP="00000000" w:rsidRDefault="00000000" w:rsidRPr="00000000" w14:paraId="000000D2">
          <w:pPr>
            <w:pBdr>
              <w:top w:space="0" w:sz="0" w:val="nil"/>
              <w:left w:space="0" w:sz="0" w:val="nil"/>
              <w:bottom w:space="0" w:sz="0" w:val="nil"/>
              <w:right w:space="0" w:sz="0" w:val="nil"/>
              <w:between w:space="0" w:sz="0" w:val="nil"/>
            </w:pBdr>
            <w:tabs>
              <w:tab w:val="center" w:pos="4252"/>
              <w:tab w:val="right" w:pos="8504"/>
            </w:tabs>
            <w:spacing w:after="0" w:line="240" w:lineRule="auto"/>
            <w:jc w:val="center"/>
            <w:rPr>
              <w:rFonts w:ascii="Tahoma" w:cs="Tahoma" w:eastAsia="Tahoma" w:hAnsi="Tahoma"/>
              <w:color w:val="000000"/>
              <w:sz w:val="16"/>
              <w:szCs w:val="16"/>
            </w:rPr>
          </w:pPr>
          <w:r w:rsidDel="00000000" w:rsidR="00000000" w:rsidRPr="00000000">
            <w:rPr>
              <w:rFonts w:ascii="Tahoma" w:cs="Tahoma" w:eastAsia="Tahoma" w:hAnsi="Tahoma"/>
              <w:color w:val="000000"/>
              <w:sz w:val="16"/>
              <w:szCs w:val="16"/>
              <w:rtl w:val="0"/>
            </w:rPr>
            <w:t xml:space="preserve">PT-MTCA-01</w:t>
          </w:r>
        </w:p>
      </w:tc>
    </w:tr>
  </w:tbl>
  <w:p w:rsidR="00000000" w:rsidDel="00000000" w:rsidP="00000000" w:rsidRDefault="00000000" w:rsidRPr="00000000" w14:paraId="000000D3">
    <w:pPr>
      <w:pBdr>
        <w:top w:space="0" w:sz="0" w:val="nil"/>
        <w:left w:space="0" w:sz="0" w:val="nil"/>
        <w:bottom w:space="0" w:sz="0" w:val="nil"/>
        <w:right w:space="0" w:sz="0" w:val="nil"/>
        <w:between w:space="0" w:sz="0" w:val="nil"/>
      </w:pBdr>
      <w:tabs>
        <w:tab w:val="center" w:pos="4252"/>
        <w:tab w:val="right" w:pos="8504"/>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widowControl w:val="0"/>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top w:space="0" w:sz="0" w:val="nil"/>
        <w:left w:space="0" w:sz="0" w:val="nil"/>
        <w:bottom w:space="0" w:sz="0" w:val="nil"/>
        <w:right w:space="0" w:sz="0" w:val="nil"/>
        <w:between w:space="0" w:sz="0" w:val="nil"/>
      </w:pBdr>
      <w:spacing w:after="0" w:line="240" w:lineRule="auto"/>
      <w:jc w:val="center"/>
    </w:pPr>
    <w:rPr>
      <w:rFonts w:ascii="Arial" w:cs="Arial" w:eastAsia="Arial" w:hAnsi="Arial"/>
      <w:b w:val="1"/>
      <w:color w:val="000000"/>
      <w:sz w:val="36"/>
      <w:szCs w:val="36"/>
    </w:rPr>
  </w:style>
  <w:style w:type="paragraph" w:styleId="Normal" w:default="1">
    <w:name w:val="Normal"/>
  </w:style>
  <w:style w:type="paragraph" w:styleId="Ttulo1">
    <w:name w:val="heading 1"/>
    <w:basedOn w:val="Normal"/>
    <w:next w:val="Normal"/>
    <w:pPr>
      <w:keepNext w:val="1"/>
      <w:keepLines w:val="1"/>
      <w:pBdr>
        <w:top w:space="0" w:sz="0" w:val="nil"/>
        <w:left w:space="0" w:sz="0" w:val="nil"/>
        <w:bottom w:space="0" w:sz="0" w:val="nil"/>
        <w:right w:space="0" w:sz="0" w:val="nil"/>
        <w:between w:space="0" w:sz="0" w:val="nil"/>
      </w:pBdr>
      <w:spacing w:after="0" w:before="480"/>
      <w:outlineLvl w:val="0"/>
    </w:pPr>
    <w:rPr>
      <w:rFonts w:ascii="Cambria" w:cs="Cambria" w:eastAsia="Cambria" w:hAnsi="Cambria"/>
      <w:b w:val="1"/>
      <w:color w:val="366091"/>
      <w:sz w:val="28"/>
      <w:szCs w:val="28"/>
    </w:rPr>
  </w:style>
  <w:style w:type="paragraph" w:styleId="Ttulo2">
    <w:name w:val="heading 2"/>
    <w:basedOn w:val="Normal"/>
    <w:next w:val="Normal"/>
    <w:pPr>
      <w:keepNext w:val="1"/>
      <w:keepLines w:val="1"/>
      <w:pBdr>
        <w:top w:space="0" w:sz="0" w:val="nil"/>
        <w:left w:space="0" w:sz="0" w:val="nil"/>
        <w:bottom w:space="0" w:sz="0" w:val="nil"/>
        <w:right w:space="0" w:sz="0" w:val="nil"/>
        <w:between w:space="0" w:sz="0" w:val="nil"/>
      </w:pBdr>
      <w:spacing w:after="0" w:before="200"/>
      <w:outlineLvl w:val="1"/>
    </w:pPr>
    <w:rPr>
      <w:rFonts w:ascii="Cambria" w:cs="Cambria" w:eastAsia="Cambria" w:hAnsi="Cambria"/>
      <w:b w:val="1"/>
      <w:color w:val="4f81bd"/>
      <w:sz w:val="26"/>
      <w:szCs w:val="26"/>
    </w:rPr>
  </w:style>
  <w:style w:type="paragraph" w:styleId="Ttulo3">
    <w:name w:val="heading 3"/>
    <w:basedOn w:val="Normal"/>
    <w:next w:val="Normal"/>
    <w:pPr>
      <w:keepNext w:val="1"/>
      <w:keepLines w:val="1"/>
      <w:spacing w:after="80" w:before="280"/>
      <w:outlineLvl w:val="2"/>
    </w:pPr>
    <w:rPr>
      <w:b w:val="1"/>
      <w:sz w:val="28"/>
      <w:szCs w:val="28"/>
    </w:rPr>
  </w:style>
  <w:style w:type="paragraph" w:styleId="Ttulo4">
    <w:name w:val="heading 4"/>
    <w:basedOn w:val="Normal"/>
    <w:next w:val="Normal"/>
    <w:pPr>
      <w:keepNext w:val="1"/>
      <w:keepLines w:val="1"/>
      <w:spacing w:after="40" w:before="240"/>
      <w:outlineLvl w:val="3"/>
    </w:pPr>
    <w:rPr>
      <w:b w:val="1"/>
      <w:sz w:val="24"/>
      <w:szCs w:val="24"/>
    </w:rPr>
  </w:style>
  <w:style w:type="paragraph" w:styleId="Ttulo5">
    <w:name w:val="heading 5"/>
    <w:basedOn w:val="Normal"/>
    <w:next w:val="Normal"/>
    <w:pPr>
      <w:keepNext w:val="1"/>
      <w:keepLines w:val="1"/>
      <w:spacing w:after="40" w:before="220"/>
      <w:outlineLvl w:val="4"/>
    </w:pPr>
    <w:rPr>
      <w:b w:val="1"/>
    </w:rPr>
  </w:style>
  <w:style w:type="paragraph" w:styleId="Ttulo6">
    <w:name w:val="heading 6"/>
    <w:basedOn w:val="Normal"/>
    <w:next w:val="Normal"/>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pPr>
      <w:pBdr>
        <w:top w:space="0" w:sz="0" w:val="nil"/>
        <w:left w:space="0" w:sz="0" w:val="nil"/>
        <w:bottom w:space="0" w:sz="0" w:val="nil"/>
        <w:right w:space="0" w:sz="0" w:val="nil"/>
        <w:between w:space="0" w:sz="0" w:val="nil"/>
      </w:pBdr>
      <w:spacing w:after="0" w:line="240" w:lineRule="auto"/>
      <w:jc w:val="center"/>
    </w:pPr>
    <w:rPr>
      <w:rFonts w:ascii="Arial" w:cs="Arial" w:eastAsia="Arial" w:hAnsi="Arial"/>
      <w:b w:val="1"/>
      <w:color w:val="000000"/>
      <w:sz w:val="36"/>
      <w:szCs w:val="36"/>
    </w:rPr>
  </w:style>
  <w:style w:type="paragraph" w:styleId="Subttulo">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70.0" w:type="dxa"/>
        <w:right w:w="70.0" w:type="dxa"/>
      </w:tblCellMar>
    </w:tblPr>
  </w:style>
  <w:style w:type="table" w:styleId="a0" w:customStyle="1">
    <w:basedOn w:val="TableNormal"/>
    <w:tblPr>
      <w:tblStyleRowBandSize w:val="1"/>
      <w:tblStyleColBandSize w:val="1"/>
      <w:tblCellMar>
        <w:left w:w="70.0" w:type="dxa"/>
        <w:right w:w="70.0" w:type="dxa"/>
      </w:tblCellMar>
    </w:tblPr>
  </w:style>
  <w:style w:type="table" w:styleId="a1" w:customStyle="1">
    <w:basedOn w:val="TableNormal"/>
    <w:tblPr>
      <w:tblStyleRowBandSize w:val="1"/>
      <w:tblStyleColBandSize w:val="1"/>
      <w:tblCellMar>
        <w:top w:w="55.0" w:type="dxa"/>
        <w:left w:w="55.0" w:type="dxa"/>
        <w:bottom w:w="55.0" w:type="dxa"/>
        <w:right w:w="55.0" w:type="dxa"/>
      </w:tblCellMar>
    </w:tblPr>
  </w:style>
  <w:style w:type="table" w:styleId="a2" w:customStyle="1">
    <w:basedOn w:val="TableNormal"/>
    <w:tblPr>
      <w:tblStyleRowBandSize w:val="1"/>
      <w:tblStyleColBandSize w:val="1"/>
      <w:tblCellMar>
        <w:left w:w="115.0" w:type="dxa"/>
        <w:right w:w="115.0" w:type="dxa"/>
      </w:tblCellMar>
    </w:tblPr>
  </w:style>
  <w:style w:type="paragraph" w:styleId="Encabezado">
    <w:name w:val="header"/>
    <w:basedOn w:val="Normal"/>
    <w:link w:val="EncabezadoCar"/>
    <w:uiPriority w:val="99"/>
    <w:unhideWhenUsed w:val="1"/>
    <w:rsid w:val="00524AC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24AC4"/>
  </w:style>
  <w:style w:type="paragraph" w:styleId="Piedepgina">
    <w:name w:val="footer"/>
    <w:basedOn w:val="Normal"/>
    <w:link w:val="PiedepginaCar"/>
    <w:uiPriority w:val="99"/>
    <w:unhideWhenUsed w:val="1"/>
    <w:rsid w:val="00524AC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524AC4"/>
  </w:style>
  <w:style w:type="character" w:styleId="Hipervnculo">
    <w:name w:val="Hyperlink"/>
    <w:basedOn w:val="Fuentedeprrafopredeter"/>
    <w:uiPriority w:val="99"/>
    <w:unhideWhenUsed w:val="1"/>
    <w:rsid w:val="00524AC4"/>
    <w:rPr>
      <w:color w:val="0000ff"/>
      <w:u w:val="single"/>
    </w:rPr>
  </w:style>
  <w:style w:type="paragraph" w:styleId="Textodeglobo">
    <w:name w:val="Balloon Text"/>
    <w:basedOn w:val="Normal"/>
    <w:link w:val="TextodegloboCar"/>
    <w:uiPriority w:val="99"/>
    <w:semiHidden w:val="1"/>
    <w:unhideWhenUsed w:val="1"/>
    <w:rsid w:val="00524AC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524AC4"/>
    <w:rPr>
      <w:rFonts w:ascii="Tahoma" w:cs="Tahoma" w:hAnsi="Tahoma"/>
      <w:sz w:val="16"/>
      <w:szCs w:val="16"/>
    </w:rPr>
  </w:style>
  <w:style w:type="paragraph" w:styleId="Contenidodelatabla" w:customStyle="1">
    <w:name w:val="Contenido de la tabla"/>
    <w:basedOn w:val="Normal"/>
    <w:qFormat w:val="1"/>
    <w:rsid w:val="007738E9"/>
    <w:pPr>
      <w:widowControl w:val="1"/>
      <w:suppressLineNumbers w:val="1"/>
      <w:suppressAutoHyphens w:val="1"/>
      <w:spacing w:after="0" w:line="240" w:lineRule="auto"/>
    </w:pPr>
    <w:rPr>
      <w:rFonts w:ascii="Nimbus Roman No9 L" w:cs="DejaVu Sans" w:eastAsia="DejaVu Sans" w:hAnsi="Nimbus Roman No9 L"/>
      <w:kern w:val="2"/>
      <w:sz w:val="24"/>
      <w:szCs w:val="24"/>
      <w:lang w:bidi="en-US" w:eastAsia="zh-CN" w:val="es-VE"/>
    </w:rPr>
  </w:style>
  <w:style w:type="paragraph" w:styleId="TDC1">
    <w:name w:val="toc 1"/>
    <w:basedOn w:val="Normal"/>
    <w:next w:val="Normal"/>
    <w:autoRedefine w:val="1"/>
    <w:uiPriority w:val="39"/>
    <w:unhideWhenUsed w:val="1"/>
    <w:rsid w:val="007738E9"/>
    <w:pPr>
      <w:spacing w:after="100"/>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115.0" w:type="dxa"/>
        <w:bottom w:w="55.0" w:type="dxa"/>
        <w:right w:w="115.0" w:type="dxa"/>
      </w:tblCellMar>
    </w:tblPr>
  </w:style>
  <w:style w:type="table" w:styleId="Table2">
    <w:basedOn w:val="TableNormal"/>
    <w:tblPr>
      <w:tblStyleRowBandSize w:val="1"/>
      <w:tblStyleColBandSize w:val="1"/>
      <w:tblCellMar>
        <w:top w:w="55.0" w:type="dxa"/>
        <w:left w:w="115.0" w:type="dxa"/>
        <w:bottom w:w="55.0" w:type="dxa"/>
        <w:right w:w="115.0" w:type="dxa"/>
      </w:tblCellMar>
    </w:tblPr>
  </w:style>
  <w:style w:type="table" w:styleId="Table3">
    <w:basedOn w:val="TableNormal"/>
    <w:tblPr>
      <w:tblStyleRowBandSize w:val="1"/>
      <w:tblStyleColBandSize w:val="1"/>
      <w:tblCellMar>
        <w:top w:w="55.0" w:type="dxa"/>
        <w:left w:w="115.0" w:type="dxa"/>
        <w:bottom w:w="55.0" w:type="dxa"/>
        <w:right w:w="115.0" w:type="dxa"/>
      </w:tblCellMar>
    </w:tblPr>
  </w:style>
  <w:style w:type="table" w:styleId="Table4">
    <w:basedOn w:val="TableNormal"/>
    <w:tblPr>
      <w:tblStyleRowBandSize w:val="1"/>
      <w:tblStyleColBandSize w:val="1"/>
      <w:tblCellMar>
        <w:top w:w="55.0" w:type="dxa"/>
        <w:left w:w="115.0" w:type="dxa"/>
        <w:bottom w:w="55.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localhost:4200/"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8jSDy74auDo6XJjtpvBnwW0EUA==">AMUW2mUMFUXLuvkIlchHhT41KLJlr33uqVKhCI1BSw9QlPXyZEP0pg+cc15Gw5Zrbesc4qUAVXnknpLUmKtJhcadM1LfLabpo2oj78Zwj9lmvAHfuIXjOi6GDEUjxrhMb5mAa/k3tnyz6Mm3nczGaegUHkhc+uV7VUTOOuLmpuIrFQNIBkKrA1PMboRVmO31P7sz4JYLNPsndJoj+/B9u85FkJk3rC9cG2Dzxx6zgvbpNAphZjnvnrHlbh8tbmuQ8Balx3nySlEb+LfpRdd47KDaB+riIhXrlONxHclzLPX4FbibIaU7m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2020-04-04T17:41:00Z</dcterms:created>
</cp:coreProperties>
</file>