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DOCUMENTO DE PROTOTIPADO DEL SISTEMA</w:t>
      </w:r>
    </w:p>
    <w:p w:rsidR="00000000" w:rsidDel="00000000" w:rsidP="00000000" w:rsidRDefault="00000000" w:rsidRPr="00000000" w14:paraId="00000012">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Evenhome</w:t>
      </w:r>
    </w:p>
    <w:p w:rsidR="00000000" w:rsidDel="00000000" w:rsidP="00000000" w:rsidRDefault="00000000" w:rsidRPr="00000000" w14:paraId="00000013">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1.0</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55"/>
        <w:gridCol w:w="1545"/>
        <w:gridCol w:w="1095"/>
        <w:gridCol w:w="1485"/>
        <w:gridCol w:w="1095"/>
        <w:gridCol w:w="1515"/>
        <w:tblGridChange w:id="0">
          <w:tblGrid>
            <w:gridCol w:w="1170"/>
            <w:gridCol w:w="1155"/>
            <w:gridCol w:w="1545"/>
            <w:gridCol w:w="1095"/>
            <w:gridCol w:w="1485"/>
            <w:gridCol w:w="1095"/>
            <w:gridCol w:w="1515"/>
          </w:tblGrid>
        </w:tblGridChange>
      </w:tblGrid>
      <w:tr>
        <w:trPr>
          <w:trHeight w:val="280" w:hRule="atLeast"/>
        </w:trPr>
        <w:tc>
          <w:tcPr>
            <w:vMerge w:val="restart"/>
            <w:shd w:fill="cccccc"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trHeight w:val="300" w:hRule="atLeast"/>
        </w:trPr>
        <w:tc>
          <w:tcPr>
            <w:vMerge w:val="continue"/>
            <w:shd w:fill="cccccc"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trHeight w:val="220" w:hRule="atLeast"/>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3A">
            <w:pPr>
              <w:tabs>
                <w:tab w:val="center" w:pos="4419"/>
                <w:tab w:val="right" w:pos="8838"/>
              </w:tabs>
              <w:spacing w:after="0" w:line="240" w:lineRule="auto"/>
              <w:ind w:left="71"/>
              <w:jc w:val="center"/>
              <w:rPr>
                <w:rFonts w:ascii="Arial" w:cs="Arial" w:eastAsia="Arial" w:hAnsi="Arial"/>
                <w:sz w:val="20"/>
                <w:szCs w:val="20"/>
              </w:rPr>
            </w:pPr>
            <w:r w:rsidDel="00000000" w:rsidR="00000000" w:rsidRPr="00000000">
              <w:rPr>
                <w:rFonts w:ascii="Tahoma" w:cs="Tahoma" w:eastAsia="Tahoma" w:hAnsi="Tahoma"/>
                <w:sz w:val="16"/>
                <w:szCs w:val="16"/>
                <w:rtl w:val="0"/>
              </w:rPr>
              <w:t xml:space="preserve">2021/03/25</w:t>
            </w:r>
            <w:r w:rsidDel="00000000" w:rsidR="00000000" w:rsidRPr="00000000">
              <w:rPr>
                <w:rtl w:val="0"/>
              </w:rPr>
            </w:r>
          </w:p>
        </w:tc>
        <w:tc>
          <w:tcPr/>
          <w:p w:rsidR="00000000" w:rsidDel="00000000" w:rsidP="00000000" w:rsidRDefault="00000000" w:rsidRPr="00000000" w14:paraId="0000003B">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06</w:t>
            </w:r>
            <w:r w:rsidDel="00000000" w:rsidR="00000000" w:rsidRPr="00000000">
              <w:rPr>
                <w:rFonts w:ascii="Arial" w:cs="Arial" w:eastAsia="Arial" w:hAnsi="Arial"/>
                <w:sz w:val="16"/>
                <w:szCs w:val="16"/>
                <w:rtl w:val="0"/>
              </w:rPr>
              <w:t xml:space="preserve">/04/2021</w:t>
            </w:r>
            <w:r w:rsidDel="00000000" w:rsidR="00000000" w:rsidRPr="00000000">
              <w:rPr>
                <w:rtl w:val="0"/>
              </w:rPr>
            </w:r>
          </w:p>
        </w:tc>
        <w:tc>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06</w:t>
            </w:r>
            <w:r w:rsidDel="00000000" w:rsidR="00000000" w:rsidRPr="00000000">
              <w:rPr>
                <w:rFonts w:ascii="Arial" w:cs="Arial" w:eastAsia="Arial" w:hAnsi="Arial"/>
                <w:sz w:val="16"/>
                <w:szCs w:val="16"/>
                <w:rtl w:val="0"/>
              </w:rPr>
              <w:t xml:space="preserve">/04/2021</w:t>
            </w:r>
            <w:r w:rsidDel="00000000" w:rsidR="00000000" w:rsidRPr="00000000">
              <w:rPr>
                <w:rtl w:val="0"/>
              </w:rPr>
            </w:r>
          </w:p>
        </w:tc>
        <w:tc>
          <w:tcPr/>
          <w:p w:rsidR="00000000" w:rsidDel="00000000" w:rsidP="00000000" w:rsidRDefault="00000000" w:rsidRPr="00000000" w14:paraId="0000003F">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r>
      <w:tr>
        <w:trPr>
          <w:trHeight w:val="300" w:hRule="atLeast"/>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r>
      <w:tr>
        <w:trPr>
          <w:trHeight w:val="280" w:hRule="atLeast"/>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r>
      <w:tr>
        <w:trPr>
          <w:trHeight w:val="280" w:hRule="atLeast"/>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r>
      <w:tr>
        <w:trPr>
          <w:trHeight w:val="60" w:hRule="atLeast"/>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90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5"/>
        <w:gridCol w:w="7995"/>
        <w:tblGridChange w:id="0">
          <w:tblGrid>
            <w:gridCol w:w="1065"/>
            <w:gridCol w:w="7995"/>
          </w:tblGrid>
        </w:tblGridChange>
      </w:tblGrid>
      <w:tr>
        <w:tc>
          <w:tcPr>
            <w:shd w:fill="cccccc" w:val="cle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64">
            <w:pPr>
              <w:spacing w:after="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Se crea el documento y </w:t>
            </w:r>
            <w:r w:rsidDel="00000000" w:rsidR="00000000" w:rsidRPr="00000000">
              <w:rPr>
                <w:rFonts w:ascii="Arial" w:cs="Arial" w:eastAsia="Arial" w:hAnsi="Arial"/>
                <w:sz w:val="16"/>
                <w:szCs w:val="16"/>
                <w:highlight w:val="white"/>
                <w:rtl w:val="0"/>
              </w:rPr>
              <w:t xml:space="preserve">se realizan todos los puntos agregando las prototipos iniciales del sistema</w:t>
            </w:r>
            <w:r w:rsidDel="00000000" w:rsidR="00000000" w:rsidRPr="00000000">
              <w:rPr>
                <w:rtl w:val="0"/>
              </w:rPr>
            </w:r>
          </w:p>
        </w:tc>
      </w:tr>
      <w:t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rPr>
          <w:b w:val="1"/>
          <w:color w:val="000000"/>
          <w:sz w:val="32"/>
          <w:szCs w:val="32"/>
        </w:rPr>
      </w:pPr>
      <w:r w:rsidDel="00000000" w:rsidR="00000000" w:rsidRPr="00000000">
        <w:rPr>
          <w:b w:val="1"/>
          <w:color w:val="000000"/>
          <w:sz w:val="32"/>
          <w:szCs w:val="32"/>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81">
          <w:pPr>
            <w:tabs>
              <w:tab w:val="right" w:pos="8838"/>
            </w:tabs>
            <w:spacing w:before="80" w:line="240" w:lineRule="auto"/>
            <w:ind w:left="0" w:firstLine="0"/>
            <w:rPr/>
          </w:pPr>
          <w:r w:rsidDel="00000000" w:rsidR="00000000" w:rsidRPr="00000000">
            <w:fldChar w:fldCharType="begin"/>
            <w:instrText xml:space="preserve"> TOC \h \u \z </w:instrText>
            <w:fldChar w:fldCharType="separate"/>
          </w:r>
          <w:hyperlink w:anchor="_heading=h.hlmz7u4ju64c">
            <w:r w:rsidDel="00000000" w:rsidR="00000000" w:rsidRPr="00000000">
              <w:rPr>
                <w:b w:val="1"/>
                <w:rtl w:val="0"/>
              </w:rPr>
              <w:t xml:space="preserve">1. Introducción</w:t>
            </w:r>
          </w:hyperlink>
          <w:r w:rsidDel="00000000" w:rsidR="00000000" w:rsidRPr="00000000">
            <w:rPr>
              <w:b w:val="1"/>
              <w:rtl w:val="0"/>
            </w:rPr>
            <w:tab/>
          </w:r>
          <w:r w:rsidDel="00000000" w:rsidR="00000000" w:rsidRPr="00000000">
            <w:fldChar w:fldCharType="begin"/>
            <w:instrText xml:space="preserve"> PAGEREF _heading=h.hlmz7u4ju64c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8838"/>
            </w:tabs>
            <w:spacing w:before="60" w:line="240" w:lineRule="auto"/>
            <w:ind w:left="360" w:firstLine="0"/>
            <w:rPr/>
          </w:pPr>
          <w:hyperlink w:anchor="_heading=h.k1sdl9i0389y">
            <w:r w:rsidDel="00000000" w:rsidR="00000000" w:rsidRPr="00000000">
              <w:rPr>
                <w:rtl w:val="0"/>
              </w:rPr>
              <w:t xml:space="preserve">1.1 Propósito</w:t>
            </w:r>
          </w:hyperlink>
          <w:r w:rsidDel="00000000" w:rsidR="00000000" w:rsidRPr="00000000">
            <w:rPr>
              <w:rtl w:val="0"/>
            </w:rPr>
            <w:tab/>
          </w:r>
          <w:r w:rsidDel="00000000" w:rsidR="00000000" w:rsidRPr="00000000">
            <w:fldChar w:fldCharType="begin"/>
            <w:instrText xml:space="preserve"> PAGEREF _heading=h.k1sdl9i0389y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Responsables e involucrados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8838"/>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Prototipos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Ventana inicio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l9uqs95as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Ventana empleos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_heading=h.nl9uqs95ases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Ventana modal ver más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aajc1mhe7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Ventana modal aplicar oferta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_heading=h.zaajc1mhe7g7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sv2j21oe5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Ventana empresas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_heading=h.esv2j21oe57v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m87518rge8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Ventana inicio empresa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_heading=h.vm87518rge8i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r015sblf6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Ventana registro empresa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_heading=h.lr015sblf6st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2b1p4uto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Ventana crear oferta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_heading=h.d2b1p4utohv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bgf8hl4is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Ventana formacion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_heading=h.mbgf8hl4is1d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pfr2kw9gct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Ventana inicio usuario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_heading=h.bpfr2kw9gctt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8838"/>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66zbp2fcc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Ventana registro usuario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_heading=h.a66zbp2fcc47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8838"/>
            </w:tabs>
            <w:spacing w:after="8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t8zd7j4518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Ventana mis datos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_heading=h.xt8zd7j4518c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pStyle w:val="Heading1"/>
        <w:rPr>
          <w:rFonts w:ascii="Arial" w:cs="Arial" w:eastAsia="Arial" w:hAnsi="Arial"/>
          <w:b w:val="1"/>
          <w:color w:val="000000"/>
          <w:sz w:val="24"/>
          <w:szCs w:val="24"/>
        </w:rPr>
      </w:pPr>
      <w:bookmarkStart w:colFirst="0" w:colLast="0" w:name="_heading=h.hlmz7u4ju64c" w:id="0"/>
      <w:bookmarkEnd w:id="0"/>
      <w:r w:rsidDel="00000000" w:rsidR="00000000" w:rsidRPr="00000000">
        <w:rPr>
          <w:rFonts w:ascii="Arial" w:cs="Arial" w:eastAsia="Arial" w:hAnsi="Arial"/>
          <w:b w:val="1"/>
          <w:color w:val="000000"/>
          <w:sz w:val="24"/>
          <w:szCs w:val="24"/>
          <w:rtl w:val="0"/>
        </w:rPr>
        <w:t xml:space="preserve">1. Introducción</w:t>
      </w:r>
    </w:p>
    <w:p w:rsidR="00000000" w:rsidDel="00000000" w:rsidP="00000000" w:rsidRDefault="00000000" w:rsidRPr="00000000" w14:paraId="0000009E">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este documento se mostrarán los prototipos gráficos del software </w:t>
      </w:r>
      <w:r w:rsidDel="00000000" w:rsidR="00000000" w:rsidRPr="00000000">
        <w:rPr>
          <w:rFonts w:ascii="Arial" w:cs="Arial" w:eastAsia="Arial" w:hAnsi="Arial"/>
          <w:sz w:val="20"/>
          <w:szCs w:val="20"/>
          <w:rtl w:val="0"/>
        </w:rPr>
        <w:t xml:space="preserve">evenhome</w:t>
      </w:r>
      <w:r w:rsidDel="00000000" w:rsidR="00000000" w:rsidRPr="00000000">
        <w:rPr>
          <w:rFonts w:ascii="Arial" w:cs="Arial" w:eastAsia="Arial" w:hAnsi="Arial"/>
          <w:sz w:val="20"/>
          <w:szCs w:val="20"/>
          <w:rtl w:val="0"/>
        </w:rPr>
        <w:t xml:space="preserve"> que dará a entender cómo estará construido el sistema, </w:t>
      </w:r>
      <w:r w:rsidDel="00000000" w:rsidR="00000000" w:rsidRPr="00000000">
        <w:rPr>
          <w:rFonts w:ascii="Arial" w:cs="Arial" w:eastAsia="Arial" w:hAnsi="Arial"/>
          <w:sz w:val="20"/>
          <w:szCs w:val="20"/>
          <w:rtl w:val="0"/>
        </w:rPr>
        <w:t xml:space="preserve">se espera que con la realización del motor de búsqueda de empleos remotos </w:t>
      </w:r>
      <w:r w:rsidDel="00000000" w:rsidR="00000000" w:rsidRPr="00000000">
        <w:rPr>
          <w:rFonts w:ascii="Arial" w:cs="Arial" w:eastAsia="Arial" w:hAnsi="Arial"/>
          <w:sz w:val="20"/>
          <w:szCs w:val="20"/>
          <w:rtl w:val="0"/>
        </w:rPr>
        <w:t xml:space="preserve">evenhome</w:t>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se le facilite a los usuarios el proceso de búsqueda de vacantes remotas y así mismo a las empresas que tengan este modelo de trabajo, que quieran contratar a personas que tengan como enfoque el empleo remoto, buscando que dicho proceso sea bastante sencillo y eficaz mejorando algunos de los servicios ya existentes.</w:t>
      </w:r>
    </w:p>
    <w:p w:rsidR="00000000" w:rsidDel="00000000" w:rsidP="00000000" w:rsidRDefault="00000000" w:rsidRPr="00000000" w14:paraId="0000009F">
      <w:pPr>
        <w:pStyle w:val="Heading2"/>
        <w:rPr>
          <w:rFonts w:ascii="Arial" w:cs="Arial" w:eastAsia="Arial" w:hAnsi="Arial"/>
          <w:i w:val="1"/>
          <w:color w:val="0000ff"/>
          <w:sz w:val="20"/>
          <w:szCs w:val="20"/>
        </w:rPr>
      </w:pPr>
      <w:bookmarkStart w:colFirst="0" w:colLast="0" w:name="_heading=h.k1sdl9i0389y" w:id="1"/>
      <w:bookmarkEnd w:id="1"/>
      <w:r w:rsidDel="00000000" w:rsidR="00000000" w:rsidRPr="00000000">
        <w:rPr>
          <w:rFonts w:ascii="Arial" w:cs="Arial" w:eastAsia="Arial" w:hAnsi="Arial"/>
          <w:color w:val="000000"/>
          <w:sz w:val="24"/>
          <w:szCs w:val="24"/>
          <w:rtl w:val="0"/>
        </w:rPr>
        <w:t xml:space="preserve">1.1 Propósito</w:t>
      </w:r>
      <w:r w:rsidDel="00000000" w:rsidR="00000000" w:rsidRPr="00000000">
        <w:rPr>
          <w:rtl w:val="0"/>
        </w:rPr>
      </w:r>
    </w:p>
    <w:p w:rsidR="00000000" w:rsidDel="00000000" w:rsidP="00000000" w:rsidRDefault="00000000" w:rsidRPr="00000000" w14:paraId="000000A0">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Mediante estos prototipos se busca tener un primer acercamiento a los prototipos finales, gracias a esto se puede identificar cómo va a ser el desarrollo de cada una de las partes del sistema.</w:t>
      </w:r>
    </w:p>
    <w:p w:rsidR="00000000" w:rsidDel="00000000" w:rsidP="00000000" w:rsidRDefault="00000000" w:rsidRPr="00000000" w14:paraId="000000A1">
      <w:pPr>
        <w:pStyle w:val="Heading2"/>
        <w:rPr>
          <w:rFonts w:ascii="Arial" w:cs="Arial" w:eastAsia="Arial" w:hAnsi="Arial"/>
          <w:color w:val="000000"/>
          <w:sz w:val="24"/>
          <w:szCs w:val="24"/>
        </w:rPr>
      </w:pPr>
      <w:bookmarkStart w:colFirst="0" w:colLast="0" w:name="_heading=h.1fob9te" w:id="2"/>
      <w:bookmarkEnd w:id="2"/>
      <w:r w:rsidDel="00000000" w:rsidR="00000000" w:rsidRPr="00000000">
        <w:rPr>
          <w:rFonts w:ascii="Arial" w:cs="Arial" w:eastAsia="Arial" w:hAnsi="Arial"/>
          <w:color w:val="000000"/>
          <w:sz w:val="24"/>
          <w:szCs w:val="24"/>
          <w:rtl w:val="0"/>
        </w:rPr>
        <w:t xml:space="preserve">1.2 Alcance</w:t>
      </w:r>
    </w:p>
    <w:p w:rsidR="00000000" w:rsidDel="00000000" w:rsidP="00000000" w:rsidRDefault="00000000" w:rsidRPr="00000000" w14:paraId="000000A2">
      <w:pPr>
        <w:spacing w:line="240" w:lineRule="auto"/>
        <w:jc w:val="both"/>
        <w:rPr>
          <w:rFonts w:ascii="Arial" w:cs="Arial" w:eastAsia="Arial" w:hAnsi="Arial"/>
          <w:i w:val="1"/>
          <w:color w:val="0000ff"/>
          <w:sz w:val="20"/>
          <w:szCs w:val="20"/>
        </w:rPr>
      </w:pPr>
      <w:r w:rsidDel="00000000" w:rsidR="00000000" w:rsidRPr="00000000">
        <w:rPr>
          <w:rFonts w:ascii="Arial" w:cs="Arial" w:eastAsia="Arial" w:hAnsi="Arial"/>
          <w:sz w:val="20"/>
          <w:szCs w:val="20"/>
          <w:rtl w:val="0"/>
        </w:rPr>
        <w:t xml:space="preserve">El proyecto trae mejoras a las posibles páginas web ya existentes de búsqueda de empleos remotos, los usuarios tanto como las empresas tendrán acceso gratuito a todas las funciones de la plataforma web, se tendrá un perfil al que el usuario podrá subir datos personales como nombre, edad, experiencia laboral, adicional a esto se podrán registrar hojas de vida, CV, se tendrá una barra de búsqueda donde se podrán descubrir nuevas ofertas de empleo, esto se podrá hacer por localización o por palabras claves, se podrán publicar ofertas de empleo por parte de las empresas que acogen esta estructura de negocio, todas sus herramientas estarán optimizadas para tener un buen desempeño en su usabilidad, la plataforma le dará a los usuarios enlaces a cursos externos que lo ayudarán a cumplir sus objetivos, algunas excepciones que se tendrán en cuenta son que no Incluirá alertas de empleo por correo y no será multilenguaje.</w:t>
      </w:r>
      <w:r w:rsidDel="00000000" w:rsidR="00000000" w:rsidRPr="00000000">
        <w:rPr>
          <w:rtl w:val="0"/>
        </w:rPr>
      </w:r>
    </w:p>
    <w:p w:rsidR="00000000" w:rsidDel="00000000" w:rsidP="00000000" w:rsidRDefault="00000000" w:rsidRPr="00000000" w14:paraId="000000A3">
      <w:pPr>
        <w:pStyle w:val="Heading2"/>
        <w:rPr>
          <w:rFonts w:ascii="Arial" w:cs="Arial" w:eastAsia="Arial" w:hAnsi="Arial"/>
          <w:color w:val="000000"/>
          <w:sz w:val="24"/>
          <w:szCs w:val="24"/>
        </w:rPr>
      </w:pPr>
      <w:bookmarkStart w:colFirst="0" w:colLast="0" w:name="_heading=h.3znysh7" w:id="3"/>
      <w:bookmarkEnd w:id="3"/>
      <w:r w:rsidDel="00000000" w:rsidR="00000000" w:rsidRPr="00000000">
        <w:rPr>
          <w:rFonts w:ascii="Arial" w:cs="Arial" w:eastAsia="Arial" w:hAnsi="Arial"/>
          <w:color w:val="000000"/>
          <w:sz w:val="24"/>
          <w:szCs w:val="24"/>
          <w:rtl w:val="0"/>
        </w:rPr>
        <w:t xml:space="preserve">1.3 Responsables e involucrados</w:t>
      </w:r>
    </w:p>
    <w:p w:rsidR="00000000" w:rsidDel="00000000" w:rsidP="00000000" w:rsidRDefault="00000000" w:rsidRPr="00000000" w14:paraId="000000A4">
      <w:pPr>
        <w:tabs>
          <w:tab w:val="left" w:pos="426"/>
        </w:tabs>
        <w:spacing w:after="0" w:line="240" w:lineRule="auto"/>
        <w:jc w:val="both"/>
        <w:rPr>
          <w:rFonts w:ascii="Arial" w:cs="Arial" w:eastAsia="Arial" w:hAnsi="Arial"/>
          <w:i w:val="1"/>
          <w:sz w:val="20"/>
          <w:szCs w:val="20"/>
        </w:rPr>
      </w:pPr>
      <w:r w:rsidDel="00000000" w:rsidR="00000000" w:rsidRPr="00000000">
        <w:rPr>
          <w:rtl w:val="0"/>
        </w:rPr>
      </w:r>
    </w:p>
    <w:tbl>
      <w:tblPr>
        <w:tblStyle w:val="Table3"/>
        <w:tblW w:w="8820.0" w:type="dxa"/>
        <w:jc w:val="left"/>
        <w:tblInd w:w="-5.0" w:type="dxa"/>
        <w:tblLayout w:type="fixed"/>
        <w:tblLook w:val="0000"/>
      </w:tblPr>
      <w:tblGrid>
        <w:gridCol w:w="2684"/>
        <w:gridCol w:w="2986"/>
        <w:gridCol w:w="3150"/>
        <w:tblGridChange w:id="0">
          <w:tblGrid>
            <w:gridCol w:w="2684"/>
            <w:gridCol w:w="2986"/>
            <w:gridCol w:w="3150"/>
          </w:tblGrid>
        </w:tblGridChange>
      </w:tblGrid>
      <w:tr>
        <w:trPr>
          <w:trHeight w:val="220" w:hRule="atLeast"/>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A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A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7">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r>
      <w:tr>
        <w:trPr>
          <w:trHeight w:val="220" w:hRule="atLeast"/>
        </w:trPr>
        <w:tc>
          <w:tcPr>
            <w:tcBorders>
              <w:left w:color="000000" w:space="0" w:sz="4" w:val="single"/>
              <w:bottom w:color="000000" w:space="0" w:sz="4" w:val="single"/>
            </w:tcBorders>
          </w:tcPr>
          <w:p w:rsidR="00000000" w:rsidDel="00000000" w:rsidP="00000000" w:rsidRDefault="00000000" w:rsidRPr="00000000" w14:paraId="000000A8">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Yeferson Andrés García Martínez</w:t>
            </w:r>
          </w:p>
        </w:tc>
        <w:tc>
          <w:tcPr>
            <w:tcBorders>
              <w:left w:color="000000" w:space="0" w:sz="4" w:val="single"/>
              <w:bottom w:color="000000" w:space="0" w:sz="4" w:val="single"/>
            </w:tcBorders>
          </w:tcPr>
          <w:p w:rsidR="00000000" w:rsidDel="00000000" w:rsidP="00000000" w:rsidRDefault="00000000" w:rsidRPr="00000000" w14:paraId="000000A9">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A">
            <w:pPr>
              <w:tabs>
                <w:tab w:val="left" w:pos="426"/>
              </w:tabs>
              <w:spacing w:after="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Diseño, Desarrollo y testing</w:t>
            </w:r>
          </w:p>
        </w:tc>
      </w:tr>
    </w:tbl>
    <w:p w:rsidR="00000000" w:rsidDel="00000000" w:rsidP="00000000" w:rsidRDefault="00000000" w:rsidRPr="00000000" w14:paraId="000000AB">
      <w:pPr>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AC">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AD">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AE">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AF">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0">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1">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2">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3">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4">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5">
      <w:pPr>
        <w:pStyle w:val="Heading1"/>
        <w:rPr>
          <w:rFonts w:ascii="Arial" w:cs="Arial" w:eastAsia="Arial" w:hAnsi="Arial"/>
          <w:i w:val="1"/>
          <w:color w:val="0000ff"/>
          <w:sz w:val="20"/>
          <w:szCs w:val="20"/>
        </w:rPr>
      </w:pPr>
      <w:bookmarkStart w:colFirst="0" w:colLast="0" w:name="_heading=h.2et92p0" w:id="4"/>
      <w:bookmarkEnd w:id="4"/>
      <w:r w:rsidDel="00000000" w:rsidR="00000000" w:rsidRPr="00000000">
        <w:rPr>
          <w:rFonts w:ascii="Arial" w:cs="Arial" w:eastAsia="Arial" w:hAnsi="Arial"/>
          <w:b w:val="1"/>
          <w:color w:val="000000"/>
          <w:sz w:val="24"/>
          <w:szCs w:val="24"/>
          <w:rtl w:val="0"/>
        </w:rPr>
        <w:t xml:space="preserve">2. Prototipos</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72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B7">
      <w:pPr>
        <w:pStyle w:val="Heading2"/>
        <w:rPr/>
      </w:pPr>
      <w:bookmarkStart w:colFirst="0" w:colLast="0" w:name="_heading=h.3dy6vkm" w:id="5"/>
      <w:bookmarkEnd w:id="5"/>
      <w:r w:rsidDel="00000000" w:rsidR="00000000" w:rsidRPr="00000000">
        <w:rPr>
          <w:rFonts w:ascii="Arial" w:cs="Arial" w:eastAsia="Arial" w:hAnsi="Arial"/>
          <w:color w:val="000000"/>
          <w:sz w:val="24"/>
          <w:szCs w:val="24"/>
          <w:rtl w:val="0"/>
        </w:rPr>
        <w:t xml:space="preserve">2.1 Ventana inicio </w:t>
      </w: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Captura</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i w:val="1"/>
          <w:color w:val="0000ff"/>
          <w:sz w:val="20"/>
          <w:szCs w:val="20"/>
        </w:rPr>
        <w:drawing>
          <wp:inline distB="114300" distT="114300" distL="114300" distR="114300">
            <wp:extent cx="5612130" cy="3162300"/>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Fonts w:ascii="Arial" w:cs="Arial" w:eastAsia="Arial" w:hAnsi="Arial"/>
          <w:b w:val="1"/>
          <w:color w:val="000000"/>
          <w:sz w:val="20"/>
          <w:szCs w:val="20"/>
          <w:rtl w:val="0"/>
        </w:rPr>
        <w:t xml:space="preserve">Descripción</w:t>
      </w:r>
      <w:r w:rsidDel="00000000" w:rsidR="00000000" w:rsidRPr="00000000">
        <w:rPr>
          <w:rtl w:val="0"/>
        </w:rPr>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Esta será la primera ventana que verá al usuario, donde se le mostrará información relevante sobre el uso de la plataforma, además el usuario podrá buscar directamente ofertas de empleo remoto y navegar por otros componentes como por ejemplo ingresar o registrarse en esta misma.</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F">
      <w:pPr>
        <w:pStyle w:val="Heading2"/>
        <w:rPr>
          <w:rFonts w:ascii="Arial" w:cs="Arial" w:eastAsia="Arial" w:hAnsi="Arial"/>
          <w:color w:val="000000"/>
          <w:sz w:val="24"/>
          <w:szCs w:val="24"/>
        </w:rPr>
      </w:pPr>
      <w:bookmarkStart w:colFirst="0" w:colLast="0" w:name="_heading=h.1t3h5sf" w:id="6"/>
      <w:bookmarkEnd w:id="6"/>
      <w:r w:rsidDel="00000000" w:rsidR="00000000" w:rsidRPr="00000000">
        <w:rPr>
          <w:rtl w:val="0"/>
        </w:rPr>
      </w:r>
    </w:p>
    <w:p w:rsidR="00000000" w:rsidDel="00000000" w:rsidP="00000000" w:rsidRDefault="00000000" w:rsidRPr="00000000" w14:paraId="000000C0">
      <w:pPr>
        <w:pStyle w:val="Heading2"/>
        <w:rPr>
          <w:rFonts w:ascii="Arial" w:cs="Arial" w:eastAsia="Arial" w:hAnsi="Arial"/>
          <w:color w:val="000000"/>
          <w:sz w:val="24"/>
          <w:szCs w:val="24"/>
        </w:rPr>
      </w:pPr>
      <w:bookmarkStart w:colFirst="0" w:colLast="0" w:name="_heading=h.dbg192e8ax68" w:id="7"/>
      <w:bookmarkEnd w:id="7"/>
      <w:r w:rsidDel="00000000" w:rsidR="00000000" w:rsidRPr="00000000">
        <w:rPr>
          <w:rtl w:val="0"/>
        </w:rPr>
      </w:r>
    </w:p>
    <w:p w:rsidR="00000000" w:rsidDel="00000000" w:rsidP="00000000" w:rsidRDefault="00000000" w:rsidRPr="00000000" w14:paraId="000000C1">
      <w:pPr>
        <w:pStyle w:val="Heading2"/>
        <w:rPr>
          <w:rFonts w:ascii="Arial" w:cs="Arial" w:eastAsia="Arial" w:hAnsi="Arial"/>
          <w:color w:val="000000"/>
          <w:sz w:val="24"/>
          <w:szCs w:val="24"/>
        </w:rPr>
      </w:pPr>
      <w:bookmarkStart w:colFirst="0" w:colLast="0" w:name="_heading=h.qhzkgtuf291g" w:id="8"/>
      <w:bookmarkEnd w:id="8"/>
      <w:r w:rsidDel="00000000" w:rsidR="00000000" w:rsidRPr="00000000">
        <w:rPr>
          <w:rtl w:val="0"/>
        </w:rPr>
      </w:r>
    </w:p>
    <w:p w:rsidR="00000000" w:rsidDel="00000000" w:rsidP="00000000" w:rsidRDefault="00000000" w:rsidRPr="00000000" w14:paraId="000000C2">
      <w:pPr>
        <w:pStyle w:val="Heading2"/>
        <w:rPr>
          <w:rFonts w:ascii="Arial" w:cs="Arial" w:eastAsia="Arial" w:hAnsi="Arial"/>
          <w:color w:val="000000"/>
          <w:sz w:val="24"/>
          <w:szCs w:val="24"/>
        </w:rPr>
      </w:pPr>
      <w:bookmarkStart w:colFirst="0" w:colLast="0" w:name="_heading=h.k2o4uzq3ou3l" w:id="9"/>
      <w:bookmarkEnd w:id="9"/>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rFonts w:ascii="Arial" w:cs="Arial" w:eastAsia="Arial" w:hAnsi="Arial"/>
          <w:color w:val="000000"/>
          <w:sz w:val="24"/>
          <w:szCs w:val="24"/>
        </w:rPr>
      </w:pPr>
      <w:bookmarkStart w:colFirst="0" w:colLast="0" w:name="_heading=h.nl9uqs95ases" w:id="10"/>
      <w:bookmarkEnd w:id="10"/>
      <w:r w:rsidDel="00000000" w:rsidR="00000000" w:rsidRPr="00000000">
        <w:rPr>
          <w:rFonts w:ascii="Arial" w:cs="Arial" w:eastAsia="Arial" w:hAnsi="Arial"/>
          <w:color w:val="000000"/>
          <w:sz w:val="24"/>
          <w:szCs w:val="24"/>
          <w:rtl w:val="0"/>
        </w:rPr>
        <w:t xml:space="preserve">3.2 Ventana empleos</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Captura</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sz w:val="20"/>
          <w:szCs w:val="20"/>
        </w:rPr>
        <w:drawing>
          <wp:inline distB="114300" distT="114300" distL="114300" distR="114300">
            <wp:extent cx="5612130" cy="3162300"/>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Fonts w:ascii="Arial" w:cs="Arial" w:eastAsia="Arial" w:hAnsi="Arial"/>
          <w:b w:val="1"/>
          <w:color w:val="000000"/>
          <w:sz w:val="20"/>
          <w:szCs w:val="20"/>
          <w:rtl w:val="0"/>
        </w:rPr>
        <w:t xml:space="preserve">Descripción</w:t>
      </w: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el usuario podrá hacer búsquedas de empleo por filtros en caso de que lo  requiera, esto ayudará al usuario a encontrar la vacante que más se adecue a sus necesidades, además tendrá un botón que abrirá una ventana modal donde podrá ver más detalles sobre la vacante que solicite.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E">
      <w:pPr>
        <w:pStyle w:val="Heading2"/>
        <w:rPr>
          <w:rFonts w:ascii="Arial" w:cs="Arial" w:eastAsia="Arial" w:hAnsi="Arial"/>
          <w:color w:val="000000"/>
          <w:sz w:val="24"/>
          <w:szCs w:val="24"/>
        </w:rPr>
      </w:pPr>
      <w:bookmarkStart w:colFirst="0" w:colLast="0" w:name="_heading=h.4d34og8" w:id="11"/>
      <w:bookmarkEnd w:id="11"/>
      <w:r w:rsidDel="00000000" w:rsidR="00000000" w:rsidRPr="00000000">
        <w:rPr>
          <w:rFonts w:ascii="Arial" w:cs="Arial" w:eastAsia="Arial" w:hAnsi="Arial"/>
          <w:color w:val="000000"/>
          <w:sz w:val="24"/>
          <w:szCs w:val="24"/>
          <w:rtl w:val="0"/>
        </w:rPr>
        <w:t xml:space="preserve">4.3 Ventana modal ver más</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Captura</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5612130" cy="3162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modal se mostrará información más explícita sobre la oferta en la que el usuario está interesado, además tendrá un botón el cual abrirá otra ventana modal donde podrá inscribirse a la oferta.</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8">
      <w:pPr>
        <w:pStyle w:val="Heading2"/>
        <w:rPr>
          <w:rFonts w:ascii="Arial" w:cs="Arial" w:eastAsia="Arial" w:hAnsi="Arial"/>
          <w:color w:val="000000"/>
          <w:sz w:val="24"/>
          <w:szCs w:val="24"/>
        </w:rPr>
      </w:pPr>
      <w:bookmarkStart w:colFirst="0" w:colLast="0" w:name="_heading=h.zaajc1mhe7g7" w:id="12"/>
      <w:bookmarkEnd w:id="12"/>
      <w:r w:rsidDel="00000000" w:rsidR="00000000" w:rsidRPr="00000000">
        <w:rPr>
          <w:rFonts w:ascii="Arial" w:cs="Arial" w:eastAsia="Arial" w:hAnsi="Arial"/>
          <w:color w:val="000000"/>
          <w:sz w:val="24"/>
          <w:szCs w:val="24"/>
          <w:rtl w:val="0"/>
        </w:rPr>
        <w:t xml:space="preserve">4.4 Ventana modal aplicar oferta</w:t>
      </w:r>
    </w:p>
    <w:p w:rsidR="00000000" w:rsidDel="00000000" w:rsidP="00000000" w:rsidRDefault="00000000" w:rsidRPr="00000000" w14:paraId="000000F9">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0F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FB">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5612130" cy="31623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FD">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0FE">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modal el usuario podrá inscribirse a la oferta que allá cumplido con sus necesidades, para ello tendrá que llenar un cuestionario previo publicado por la empresa que lo solicite, además se adjuntará su CV o Virtual Currency.</w:t>
      </w:r>
    </w:p>
    <w:p w:rsidR="00000000" w:rsidDel="00000000" w:rsidP="00000000" w:rsidRDefault="00000000" w:rsidRPr="00000000" w14:paraId="000000F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1">
      <w:pPr>
        <w:pStyle w:val="Heading2"/>
        <w:rPr>
          <w:rFonts w:ascii="Arial" w:cs="Arial" w:eastAsia="Arial" w:hAnsi="Arial"/>
          <w:color w:val="000000"/>
          <w:sz w:val="24"/>
          <w:szCs w:val="24"/>
        </w:rPr>
      </w:pPr>
      <w:bookmarkStart w:colFirst="0" w:colLast="0" w:name="_heading=h.esv2j21oe57v" w:id="13"/>
      <w:bookmarkEnd w:id="13"/>
      <w:r w:rsidDel="00000000" w:rsidR="00000000" w:rsidRPr="00000000">
        <w:rPr>
          <w:rFonts w:ascii="Arial" w:cs="Arial" w:eastAsia="Arial" w:hAnsi="Arial"/>
          <w:color w:val="000000"/>
          <w:sz w:val="24"/>
          <w:szCs w:val="24"/>
          <w:rtl w:val="0"/>
        </w:rPr>
        <w:t xml:space="preserve">4.5 Ventana empresas</w:t>
      </w:r>
    </w:p>
    <w:p w:rsidR="00000000" w:rsidDel="00000000" w:rsidP="00000000" w:rsidRDefault="00000000" w:rsidRPr="00000000" w14:paraId="00000112">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1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4">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5495925" cy="3057571"/>
            <wp:effectExtent b="0" l="0" r="0" t="0"/>
            <wp:docPr id="5" name="image1.png"/>
            <a:graphic>
              <a:graphicData uri="http://schemas.openxmlformats.org/drawingml/2006/picture">
                <pic:pic>
                  <pic:nvPicPr>
                    <pic:cNvPr id="0" name="image1.png"/>
                    <pic:cNvPicPr preferRelativeResize="0"/>
                  </pic:nvPicPr>
                  <pic:blipFill>
                    <a:blip r:embed="rId11"/>
                    <a:srcRect b="12449" l="4197" r="25609" t="17893"/>
                    <a:stretch>
                      <a:fillRect/>
                    </a:stretch>
                  </pic:blipFill>
                  <pic:spPr>
                    <a:xfrm>
                      <a:off x="0" y="0"/>
                      <a:ext cx="5495925" cy="305757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6">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17">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se le mostrará a las empresas información relevante sobre el uso de la plataforma y los beneficios que tiene al usar la plataforma como medio de reclutamiento de personas en búsqueda de un empleo remoto y podrán iniciar sesión o registrarse.</w:t>
      </w:r>
    </w:p>
    <w:p w:rsidR="00000000" w:rsidDel="00000000" w:rsidP="00000000" w:rsidRDefault="00000000" w:rsidRPr="00000000" w14:paraId="0000011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1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B">
      <w:pPr>
        <w:pStyle w:val="Heading2"/>
        <w:rPr>
          <w:rFonts w:ascii="Arial" w:cs="Arial" w:eastAsia="Arial" w:hAnsi="Arial"/>
          <w:color w:val="000000"/>
          <w:sz w:val="24"/>
          <w:szCs w:val="24"/>
        </w:rPr>
      </w:pPr>
      <w:bookmarkStart w:colFirst="0" w:colLast="0" w:name="_heading=h.vm87518rge8i" w:id="14"/>
      <w:bookmarkEnd w:id="14"/>
      <w:r w:rsidDel="00000000" w:rsidR="00000000" w:rsidRPr="00000000">
        <w:rPr>
          <w:rFonts w:ascii="Arial" w:cs="Arial" w:eastAsia="Arial" w:hAnsi="Arial"/>
          <w:color w:val="000000"/>
          <w:sz w:val="24"/>
          <w:szCs w:val="24"/>
          <w:rtl w:val="0"/>
        </w:rPr>
        <w:t xml:space="preserve">4.6 Ventana inicio empresa</w:t>
      </w:r>
    </w:p>
    <w:p w:rsidR="00000000" w:rsidDel="00000000" w:rsidP="00000000" w:rsidRDefault="00000000" w:rsidRPr="00000000" w14:paraId="0000012C">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2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E">
      <w:pPr>
        <w:widowControl w:val="1"/>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612130" cy="31623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1"/>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30">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31">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las empresas podrán iniciar sesión con una cuenta empresarial, en caso de que ya hayan hecho el registro previo.</w:t>
      </w:r>
    </w:p>
    <w:p w:rsidR="00000000" w:rsidDel="00000000" w:rsidP="00000000" w:rsidRDefault="00000000" w:rsidRPr="00000000" w14:paraId="0000013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7">
      <w:pPr>
        <w:pStyle w:val="Heading2"/>
        <w:rPr>
          <w:rFonts w:ascii="Arial" w:cs="Arial" w:eastAsia="Arial" w:hAnsi="Arial"/>
          <w:color w:val="000000"/>
          <w:sz w:val="24"/>
          <w:szCs w:val="24"/>
        </w:rPr>
      </w:pPr>
      <w:bookmarkStart w:colFirst="0" w:colLast="0" w:name="_heading=h.lr015sblf6st" w:id="15"/>
      <w:bookmarkEnd w:id="15"/>
      <w:r w:rsidDel="00000000" w:rsidR="00000000" w:rsidRPr="00000000">
        <w:rPr>
          <w:rFonts w:ascii="Arial" w:cs="Arial" w:eastAsia="Arial" w:hAnsi="Arial"/>
          <w:color w:val="000000"/>
          <w:sz w:val="24"/>
          <w:szCs w:val="24"/>
          <w:rtl w:val="0"/>
        </w:rPr>
        <w:t xml:space="preserve">4.7 Ventana registro empresa</w:t>
      </w:r>
    </w:p>
    <w:p w:rsidR="00000000" w:rsidDel="00000000" w:rsidP="00000000" w:rsidRDefault="00000000" w:rsidRPr="00000000" w14:paraId="00000148">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4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A">
      <w:pPr>
        <w:widowControl w:val="1"/>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612130" cy="31623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1"/>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4C">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4D">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las empresas podrán registrarse, para esto se les pedirán algunos datos relevantes sobre su empresa.</w:t>
      </w:r>
    </w:p>
    <w:p w:rsidR="00000000" w:rsidDel="00000000" w:rsidP="00000000" w:rsidRDefault="00000000" w:rsidRPr="00000000" w14:paraId="0000014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3">
      <w:pPr>
        <w:pStyle w:val="Heading2"/>
        <w:rPr>
          <w:rFonts w:ascii="Arial" w:cs="Arial" w:eastAsia="Arial" w:hAnsi="Arial"/>
          <w:color w:val="000000"/>
          <w:sz w:val="24"/>
          <w:szCs w:val="24"/>
        </w:rPr>
      </w:pPr>
      <w:bookmarkStart w:colFirst="0" w:colLast="0" w:name="_heading=h.d2b1p4utohv" w:id="16"/>
      <w:bookmarkEnd w:id="16"/>
      <w:r w:rsidDel="00000000" w:rsidR="00000000" w:rsidRPr="00000000">
        <w:rPr>
          <w:rFonts w:ascii="Arial" w:cs="Arial" w:eastAsia="Arial" w:hAnsi="Arial"/>
          <w:color w:val="000000"/>
          <w:sz w:val="24"/>
          <w:szCs w:val="24"/>
          <w:rtl w:val="0"/>
        </w:rPr>
        <w:t xml:space="preserve">4.8 Ventana crear oferta</w:t>
      </w:r>
    </w:p>
    <w:p w:rsidR="00000000" w:rsidDel="00000000" w:rsidP="00000000" w:rsidRDefault="00000000" w:rsidRPr="00000000" w14:paraId="00000164">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6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6">
      <w:pPr>
        <w:widowControl w:val="1"/>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612130" cy="316230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1"/>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68">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69">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las empresas podrán publicar anuncios de ofertas de empleo después de que se hayan registrado en la plataforma exitosamente, una vez validada la información del anuncio de empleo aparecerán en la ventana empleo.</w:t>
      </w:r>
    </w:p>
    <w:p w:rsidR="00000000" w:rsidDel="00000000" w:rsidP="00000000" w:rsidRDefault="00000000" w:rsidRPr="00000000" w14:paraId="0000016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D">
      <w:pPr>
        <w:pStyle w:val="Heading2"/>
        <w:rPr>
          <w:rFonts w:ascii="Arial" w:cs="Arial" w:eastAsia="Arial" w:hAnsi="Arial"/>
          <w:color w:val="000000"/>
          <w:sz w:val="24"/>
          <w:szCs w:val="24"/>
        </w:rPr>
      </w:pPr>
      <w:bookmarkStart w:colFirst="0" w:colLast="0" w:name="_heading=h.mbgf8hl4is1d" w:id="17"/>
      <w:bookmarkEnd w:id="17"/>
      <w:r w:rsidDel="00000000" w:rsidR="00000000" w:rsidRPr="00000000">
        <w:rPr>
          <w:rFonts w:ascii="Arial" w:cs="Arial" w:eastAsia="Arial" w:hAnsi="Arial"/>
          <w:color w:val="000000"/>
          <w:sz w:val="24"/>
          <w:szCs w:val="24"/>
          <w:rtl w:val="0"/>
        </w:rPr>
        <w:t xml:space="preserve">4.9 Ventana formacion</w:t>
      </w:r>
    </w:p>
    <w:p w:rsidR="00000000" w:rsidDel="00000000" w:rsidP="00000000" w:rsidRDefault="00000000" w:rsidRPr="00000000" w14:paraId="0000017E">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7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0">
      <w:pPr>
        <w:widowControl w:val="1"/>
        <w:spacing w:after="0" w:line="240" w:lineRule="auto"/>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Pr>
        <w:drawing>
          <wp:inline distB="114300" distT="114300" distL="114300" distR="114300">
            <wp:extent cx="5611178" cy="3177414"/>
            <wp:effectExtent b="0" l="0" r="0" t="0"/>
            <wp:docPr id="2" name="image11.png"/>
            <a:graphic>
              <a:graphicData uri="http://schemas.openxmlformats.org/drawingml/2006/picture">
                <pic:pic>
                  <pic:nvPicPr>
                    <pic:cNvPr id="0" name="image11.png"/>
                    <pic:cNvPicPr preferRelativeResize="0"/>
                  </pic:nvPicPr>
                  <pic:blipFill>
                    <a:blip r:embed="rId15"/>
                    <a:srcRect b="11380" l="4172" r="25365" t="17524"/>
                    <a:stretch>
                      <a:fillRect/>
                    </a:stretch>
                  </pic:blipFill>
                  <pic:spPr>
                    <a:xfrm>
                      <a:off x="0" y="0"/>
                      <a:ext cx="5611178" cy="317741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1"/>
        <w:spacing w:after="0" w:line="240" w:lineRule="auto"/>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182">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83">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se le mostrará al usuario algunas de las páginas con las que podrían hacer cursos en plataformas externas, así el usuario podrá adquirir nuevas habilidades que lo ayudarán a alcanzar sus objetivos.</w:t>
      </w:r>
    </w:p>
    <w:p w:rsidR="00000000" w:rsidDel="00000000" w:rsidP="00000000" w:rsidRDefault="00000000" w:rsidRPr="00000000" w14:paraId="0000018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7">
      <w:pPr>
        <w:pStyle w:val="Heading2"/>
        <w:rPr>
          <w:rFonts w:ascii="Arial" w:cs="Arial" w:eastAsia="Arial" w:hAnsi="Arial"/>
          <w:color w:val="000000"/>
          <w:sz w:val="24"/>
          <w:szCs w:val="24"/>
        </w:rPr>
      </w:pPr>
      <w:bookmarkStart w:colFirst="0" w:colLast="0" w:name="_heading=h.bpfr2kw9gctt" w:id="18"/>
      <w:bookmarkEnd w:id="18"/>
      <w:r w:rsidDel="00000000" w:rsidR="00000000" w:rsidRPr="00000000">
        <w:rPr>
          <w:rFonts w:ascii="Arial" w:cs="Arial" w:eastAsia="Arial" w:hAnsi="Arial"/>
          <w:color w:val="000000"/>
          <w:sz w:val="24"/>
          <w:szCs w:val="24"/>
          <w:rtl w:val="0"/>
        </w:rPr>
        <w:t xml:space="preserve">4.10 Ventana inicio usuario</w:t>
      </w:r>
    </w:p>
    <w:p w:rsidR="00000000" w:rsidDel="00000000" w:rsidP="00000000" w:rsidRDefault="00000000" w:rsidRPr="00000000" w14:paraId="00000198">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9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A">
      <w:pPr>
        <w:widowControl w:val="1"/>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612130" cy="316230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1"/>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9C">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9D">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el usuario podrá iniciar sesión en caso de que ya se encuentre registrado en la plataforma.</w:t>
      </w:r>
    </w:p>
    <w:p w:rsidR="00000000" w:rsidDel="00000000" w:rsidP="00000000" w:rsidRDefault="00000000" w:rsidRPr="00000000" w14:paraId="0000019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2">
      <w:pPr>
        <w:pStyle w:val="Heading2"/>
        <w:rPr>
          <w:rFonts w:ascii="Arial" w:cs="Arial" w:eastAsia="Arial" w:hAnsi="Arial"/>
          <w:color w:val="000000"/>
          <w:sz w:val="24"/>
          <w:szCs w:val="24"/>
        </w:rPr>
      </w:pPr>
      <w:bookmarkStart w:colFirst="0" w:colLast="0" w:name="_heading=h.a66zbp2fcc47" w:id="19"/>
      <w:bookmarkEnd w:id="19"/>
      <w:r w:rsidDel="00000000" w:rsidR="00000000" w:rsidRPr="00000000">
        <w:rPr>
          <w:rFonts w:ascii="Arial" w:cs="Arial" w:eastAsia="Arial" w:hAnsi="Arial"/>
          <w:color w:val="000000"/>
          <w:sz w:val="24"/>
          <w:szCs w:val="24"/>
          <w:rtl w:val="0"/>
        </w:rPr>
        <w:t xml:space="preserve">4.11 Ventana registro usuario</w:t>
      </w:r>
    </w:p>
    <w:p w:rsidR="00000000" w:rsidDel="00000000" w:rsidP="00000000" w:rsidRDefault="00000000" w:rsidRPr="00000000" w14:paraId="000001B3">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B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5">
      <w:pPr>
        <w:widowControl w:val="1"/>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612130" cy="31623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widowControl w:val="1"/>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B7">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B8">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el usuario podrá registrarse, para esto se le pedirá asignar algunos datos, como correo y contraseña.</w:t>
      </w:r>
    </w:p>
    <w:p w:rsidR="00000000" w:rsidDel="00000000" w:rsidP="00000000" w:rsidRDefault="00000000" w:rsidRPr="00000000" w14:paraId="000001B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D">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E">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0">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1">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2">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3">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5">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6">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7">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8">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9">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A">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B">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C">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D">
      <w:pPr>
        <w:pStyle w:val="Heading2"/>
        <w:rPr>
          <w:rFonts w:ascii="Arial" w:cs="Arial" w:eastAsia="Arial" w:hAnsi="Arial"/>
          <w:color w:val="000000"/>
          <w:sz w:val="24"/>
          <w:szCs w:val="24"/>
        </w:rPr>
      </w:pPr>
      <w:bookmarkStart w:colFirst="0" w:colLast="0" w:name="_heading=h.xt8zd7j4518c" w:id="20"/>
      <w:bookmarkEnd w:id="20"/>
      <w:r w:rsidDel="00000000" w:rsidR="00000000" w:rsidRPr="00000000">
        <w:rPr>
          <w:rFonts w:ascii="Arial" w:cs="Arial" w:eastAsia="Arial" w:hAnsi="Arial"/>
          <w:color w:val="000000"/>
          <w:sz w:val="24"/>
          <w:szCs w:val="24"/>
          <w:rtl w:val="0"/>
        </w:rPr>
        <w:t xml:space="preserve">4.12  Ventana mis datos</w:t>
      </w:r>
    </w:p>
    <w:p w:rsidR="00000000" w:rsidDel="00000000" w:rsidP="00000000" w:rsidRDefault="00000000" w:rsidRPr="00000000" w14:paraId="000001CE">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Captura</w:t>
      </w:r>
    </w:p>
    <w:p w:rsidR="00000000" w:rsidDel="00000000" w:rsidP="00000000" w:rsidRDefault="00000000" w:rsidRPr="00000000" w14:paraId="000001CF">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D0">
      <w:pPr>
        <w:widowControl w:val="1"/>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612130" cy="31623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widowControl w:val="1"/>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D2">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p w:rsidR="00000000" w:rsidDel="00000000" w:rsidP="00000000" w:rsidRDefault="00000000" w:rsidRPr="00000000" w14:paraId="000001D3">
      <w:pPr>
        <w:widowControl w:val="1"/>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 esta ventana se le permitirá al usuario ver o actualizar sus datos personales en cualquier momento.</w:t>
      </w:r>
    </w:p>
    <w:p w:rsidR="00000000" w:rsidDel="00000000" w:rsidP="00000000" w:rsidRDefault="00000000" w:rsidRPr="00000000" w14:paraId="000001D4">
      <w:pPr>
        <w:widowControl w:val="1"/>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D5">
      <w:pPr>
        <w:widowControl w:val="1"/>
        <w:spacing w:after="0" w:line="240" w:lineRule="auto"/>
        <w:rPr>
          <w:rFonts w:ascii="Arial" w:cs="Arial" w:eastAsia="Arial" w:hAnsi="Arial"/>
          <w:b w:val="1"/>
          <w:sz w:val="20"/>
          <w:szCs w:val="20"/>
        </w:rPr>
      </w:pPr>
      <w:r w:rsidDel="00000000" w:rsidR="00000000" w:rsidRPr="00000000">
        <w:rPr>
          <w:rtl w:val="0"/>
        </w:rPr>
      </w:r>
    </w:p>
    <w:sectPr>
      <w:headerReference r:id="rId19" w:type="default"/>
      <w:pgSz w:h="15840" w:w="12240"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before="709" w:line="276" w:lineRule="auto"/>
      <w:rPr>
        <w:rFonts w:ascii="Arial" w:cs="Arial" w:eastAsia="Arial" w:hAnsi="Arial"/>
        <w:b w:val="1"/>
        <w:sz w:val="24"/>
        <w:szCs w:val="24"/>
      </w:rPr>
    </w:pPr>
    <w:r w:rsidDel="00000000" w:rsidR="00000000" w:rsidRPr="00000000">
      <w:rPr>
        <w:rtl w:val="0"/>
      </w:rPr>
    </w:r>
  </w:p>
  <w:tbl>
    <w:tblPr>
      <w:tblStyle w:val="Table4"/>
      <w:tblW w:w="957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gridCol w:w="2550"/>
      <w:gridCol w:w="1785"/>
      <w:gridCol w:w="1830"/>
      <w:tblGridChange w:id="0">
        <w:tblGrid>
          <w:gridCol w:w="3405"/>
          <w:gridCol w:w="2550"/>
          <w:gridCol w:w="1785"/>
          <w:gridCol w:w="1830"/>
        </w:tblGrid>
      </w:tblGridChange>
    </w:tblGrid>
    <w:tr>
      <w:trPr>
        <w:trHeight w:val="260" w:hRule="atLeast"/>
      </w:trPr>
      <w:tc>
        <w:tcPr>
          <w:vMerge w:val="restart"/>
          <w:shd w:fill="ffffff" w:val="clear"/>
        </w:tcPr>
        <w:p w:rsidR="00000000" w:rsidDel="00000000" w:rsidP="00000000" w:rsidRDefault="00000000" w:rsidRPr="00000000" w14:paraId="000001D7">
          <w:pPr>
            <w:spacing w:after="0" w:line="240" w:lineRule="auto"/>
            <w:jc w:val="center"/>
            <w:rPr>
              <w:rFonts w:ascii="Tahoma" w:cs="Tahoma" w:eastAsia="Tahoma" w:hAnsi="Tahoma"/>
              <w:b w:val="1"/>
              <w:sz w:val="16"/>
              <w:szCs w:val="16"/>
            </w:rPr>
          </w:pPr>
          <w:r w:rsidDel="00000000" w:rsidR="00000000" w:rsidRPr="00000000">
            <w:rPr/>
            <w:drawing>
              <wp:inline distB="114300" distT="114300" distL="114300" distR="114300">
                <wp:extent cx="1227048" cy="743666"/>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27048" cy="743666"/>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Ficha</w:t>
          </w:r>
        </w:p>
      </w:tc>
      <w:tc>
        <w:tcPr>
          <w:gridSpan w:val="2"/>
          <w:shd w:fill="ffffff" w:val="clear"/>
        </w:tcPr>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trHeight w:val="260" w:hRule="atLeast"/>
      </w:trPr>
      <w:tc>
        <w:tcPr>
          <w:vMerge w:val="continue"/>
          <w:shd w:fill="ffffff" w:val="clea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2026914</w:t>
          </w:r>
          <w:r w:rsidDel="00000000" w:rsidR="00000000" w:rsidRPr="00000000">
            <w:rPr>
              <w:rtl w:val="0"/>
            </w:rPr>
          </w:r>
        </w:p>
      </w:tc>
      <w:tc>
        <w:tcPr>
          <w:gridSpan w:val="2"/>
          <w:shd w:fill="ffffff" w:val="clear"/>
        </w:tcPr>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Evenhome</w:t>
          </w:r>
          <w:r w:rsidDel="00000000" w:rsidR="00000000" w:rsidRPr="00000000">
            <w:rPr>
              <w:rtl w:val="0"/>
            </w:rPr>
          </w:r>
        </w:p>
      </w:tc>
    </w:tr>
    <w:tr>
      <w:trPr>
        <w:trHeight w:val="140" w:hRule="atLeast"/>
      </w:trPr>
      <w:tc>
        <w:tcPr>
          <w:vMerge w:val="continue"/>
          <w:shd w:fill="ffffff" w:val="clea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ffffff" w:val="clear"/>
        </w:tcPr>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ffffff" w:val="clear"/>
        </w:tcPr>
        <w:p w:rsidR="00000000" w:rsidDel="00000000" w:rsidP="00000000" w:rsidRDefault="00000000" w:rsidRPr="00000000" w14:paraId="000001E2">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trHeight w:val="340" w:hRule="atLeast"/>
      </w:trPr>
      <w:tc>
        <w:tcPr>
          <w:vMerge w:val="continue"/>
          <w:shd w:fill="ffffff" w:val="clea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2021</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03</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25</w:t>
          </w:r>
          <w:r w:rsidDel="00000000" w:rsidR="00000000" w:rsidRPr="00000000">
            <w:rPr>
              <w:rtl w:val="0"/>
            </w:rPr>
          </w:r>
        </w:p>
      </w:tc>
      <w:tc>
        <w:tcPr>
          <w:shd w:fill="ffffff" w:val="clear"/>
        </w:tcPr>
        <w:p w:rsidR="00000000" w:rsidDel="00000000" w:rsidP="00000000" w:rsidRDefault="00000000" w:rsidRPr="00000000" w14:paraId="000001E5">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1.0</w:t>
          </w:r>
        </w:p>
      </w:tc>
      <w:tc>
        <w:tcPr>
          <w:shd w:fill="ffffff" w:val="clear"/>
        </w:tcPr>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center" w:pos="4419"/>
              <w:tab w:val="right" w:pos="8838"/>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PT-PS-01</w:t>
          </w:r>
        </w:p>
      </w:tc>
    </w:tr>
  </w:tbl>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pos="4419"/>
        <w:tab w:val="right"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VE"/>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240" w:lineRule="auto"/>
    </w:pPr>
    <w:rPr>
      <w:color w:val="2e75b5"/>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b w:val="1"/>
      <w:color w:val="5b9bd5"/>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b w:val="1"/>
      <w:color w:val="5b9bd5"/>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qFormat w:val="1"/>
  </w:style>
  <w:style w:type="paragraph" w:styleId="Ttulo1">
    <w:name w:val="heading 1"/>
    <w:basedOn w:val="Normal"/>
    <w:next w:val="Normal"/>
    <w:uiPriority w:val="9"/>
    <w:qFormat w:val="1"/>
    <w:pPr>
      <w:keepNext w:val="1"/>
      <w:keepLines w:val="1"/>
      <w:pBdr>
        <w:top w:space="0" w:sz="0" w:val="nil"/>
        <w:left w:space="0" w:sz="0" w:val="nil"/>
        <w:bottom w:space="0" w:sz="0" w:val="nil"/>
        <w:right w:space="0" w:sz="0" w:val="nil"/>
        <w:between w:space="0" w:sz="0" w:val="nil"/>
      </w:pBdr>
      <w:spacing w:after="0" w:before="240"/>
      <w:outlineLvl w:val="0"/>
    </w:pPr>
    <w:rPr>
      <w:color w:val="2e75b5"/>
      <w:sz w:val="32"/>
      <w:szCs w:val="32"/>
    </w:rPr>
  </w:style>
  <w:style w:type="paragraph" w:styleId="Ttulo2">
    <w:name w:val="heading 2"/>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spacing w:after="0" w:before="200"/>
      <w:outlineLvl w:val="1"/>
    </w:pPr>
    <w:rPr>
      <w:b w:val="1"/>
      <w:color w:val="5b9bd5"/>
      <w:sz w:val="26"/>
      <w:szCs w:val="26"/>
    </w:rPr>
  </w:style>
  <w:style w:type="paragraph" w:styleId="Ttulo3">
    <w:name w:val="heading 3"/>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0" w:before="200"/>
      <w:outlineLvl w:val="2"/>
    </w:pPr>
    <w:rPr>
      <w:b w:val="1"/>
      <w:color w:val="5b9bd5"/>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115.0" w:type="dxa"/>
        <w:bottom w:w="55.0" w:type="dxa"/>
        <w:right w:w="115.0" w:type="dxa"/>
      </w:tblCellMar>
    </w:tblPr>
  </w:style>
  <w:style w:type="table" w:styleId="a0" w:customStyle="1">
    <w:basedOn w:val="TableNormal"/>
    <w:tblPr>
      <w:tblStyleRowBandSize w:val="1"/>
      <w:tblStyleColBandSize w:val="1"/>
      <w:tblCellMar>
        <w:top w:w="55.0" w:type="dxa"/>
        <w:left w:w="115.0" w:type="dxa"/>
        <w:bottom w:w="55.0" w:type="dxa"/>
        <w:right w:w="115.0" w:type="dxa"/>
      </w:tblCellMar>
    </w:tblPr>
  </w:style>
  <w:style w:type="table" w:styleId="a1" w:customStyle="1">
    <w:basedOn w:val="TableNormal"/>
    <w:tblPr>
      <w:tblStyleRowBandSize w:val="1"/>
      <w:tblStyleColBandSize w:val="1"/>
      <w:tblCellMar>
        <w:top w:w="55.0" w:type="dxa"/>
        <w:left w:w="115.0" w:type="dxa"/>
        <w:bottom w:w="55.0" w:type="dxa"/>
        <w:right w:w="115.0" w:type="dxa"/>
      </w:tblCellMar>
    </w:tblPr>
  </w:style>
  <w:style w:type="table" w:styleId="a2" w:customStyle="1">
    <w:basedOn w:val="TableNormal"/>
    <w:tblPr>
      <w:tblStyleRowBandSize w:val="1"/>
      <w:tblStyleColBandSize w:val="1"/>
      <w:tblCellMar>
        <w:top w:w="55.0" w:type="dxa"/>
        <w:left w:w="115.0" w:type="dxa"/>
        <w:bottom w:w="55.0" w:type="dxa"/>
        <w:right w:w="115.0" w:type="dxa"/>
      </w:tblCellMar>
    </w:tblPr>
  </w:style>
  <w:style w:type="paragraph" w:styleId="TDC1">
    <w:name w:val="toc 1"/>
    <w:basedOn w:val="Normal"/>
    <w:next w:val="Normal"/>
    <w:autoRedefine w:val="1"/>
    <w:uiPriority w:val="39"/>
    <w:unhideWhenUsed w:val="1"/>
    <w:rsid w:val="00B47F49"/>
    <w:pPr>
      <w:spacing w:after="100"/>
    </w:pPr>
  </w:style>
  <w:style w:type="paragraph" w:styleId="TDC2">
    <w:name w:val="toc 2"/>
    <w:basedOn w:val="Normal"/>
    <w:next w:val="Normal"/>
    <w:autoRedefine w:val="1"/>
    <w:uiPriority w:val="39"/>
    <w:unhideWhenUsed w:val="1"/>
    <w:rsid w:val="00B47F49"/>
    <w:pPr>
      <w:spacing w:after="100"/>
      <w:ind w:left="220"/>
    </w:pPr>
  </w:style>
  <w:style w:type="character" w:styleId="Hipervnculo">
    <w:name w:val="Hyperlink"/>
    <w:basedOn w:val="Fuentedeprrafopredeter"/>
    <w:uiPriority w:val="99"/>
    <w:unhideWhenUsed w:val="1"/>
    <w:rsid w:val="00B47F49"/>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xNjJ1Iawtfozn52A9NO1dxqA==">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2021-02-23T11:46:00Z</dcterms:created>
</cp:coreProperties>
</file>