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FA" w:rsidRPr="009F2B50" w:rsidRDefault="007D4FFA" w:rsidP="00E77C38">
      <w:pPr>
        <w:pStyle w:val="Title"/>
        <w:rPr>
          <w:noProof/>
        </w:rPr>
      </w:pPr>
      <w:bookmarkStart w:id="0" w:name="_GoBack"/>
    </w:p>
    <w:p w:rsidR="007D4FFA" w:rsidRPr="009F2B50" w:rsidRDefault="007D4FFA" w:rsidP="00E77C38">
      <w:pPr>
        <w:pStyle w:val="Title"/>
      </w:pPr>
      <w:r w:rsidRPr="009F2B50">
        <w:rPr>
          <w:noProof/>
        </w:rPr>
        <w:drawing>
          <wp:inline distT="0" distB="0" distL="0" distR="0" wp14:anchorId="53A54443" wp14:editId="0638B268">
            <wp:extent cx="2442795" cy="619760"/>
            <wp:effectExtent l="0" t="0" r="0" b="0"/>
            <wp:docPr id="3" name="Picture 3" descr="I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F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857" cy="620283"/>
                    </a:xfrm>
                    <a:prstGeom prst="rect">
                      <a:avLst/>
                    </a:prstGeom>
                    <a:noFill/>
                    <a:ln>
                      <a:noFill/>
                    </a:ln>
                  </pic:spPr>
                </pic:pic>
              </a:graphicData>
            </a:graphic>
          </wp:inline>
        </w:drawing>
      </w:r>
    </w:p>
    <w:p w:rsidR="007D4FFA" w:rsidRPr="009F2B50" w:rsidRDefault="007D4FFA" w:rsidP="00E77C38">
      <w:pPr>
        <w:spacing w:line="240" w:lineRule="auto"/>
      </w:pPr>
    </w:p>
    <w:p w:rsidR="007D4FFA" w:rsidRPr="009F2B50" w:rsidRDefault="007D4FFA" w:rsidP="00E77C38">
      <w:pPr>
        <w:spacing w:line="240" w:lineRule="auto"/>
      </w:pPr>
    </w:p>
    <w:p w:rsidR="00E60A49" w:rsidRPr="009F2B50" w:rsidRDefault="00E60A49" w:rsidP="00E60A49">
      <w:pPr>
        <w:pStyle w:val="Title"/>
      </w:pPr>
      <w:r w:rsidRPr="009F2B50">
        <w:t>Project Appraisal Memorandum</w:t>
      </w:r>
    </w:p>
    <w:p w:rsidR="007D4FFA" w:rsidRPr="009F2B50" w:rsidRDefault="007D4FFA" w:rsidP="00E77C38">
      <w:pPr>
        <w:pStyle w:val="Subtitle"/>
        <w:spacing w:line="240" w:lineRule="auto"/>
      </w:pPr>
      <w:r w:rsidRPr="009F2B50">
        <w:t>Project Finance</w:t>
      </w:r>
    </w:p>
    <w:p w:rsidR="007D4FFA" w:rsidRPr="009F2B50" w:rsidRDefault="007D4FFA" w:rsidP="00E77C38">
      <w:pPr>
        <w:spacing w:line="240" w:lineRule="auto"/>
        <w:jc w:val="center"/>
      </w:pPr>
    </w:p>
    <w:p w:rsidR="00E60A49" w:rsidRPr="009F2B50" w:rsidRDefault="00E60A49" w:rsidP="00E60A49">
      <w:pPr>
        <w:jc w:val="center"/>
      </w:pPr>
    </w:p>
    <w:p w:rsidR="009F2B50" w:rsidRPr="009F2B50" w:rsidRDefault="009F2B50" w:rsidP="009B6BE4">
      <w:pPr>
        <w:pStyle w:val="Title"/>
      </w:pPr>
      <w:bookmarkStart w:id="1" w:name="CompanyName"/>
      <w:bookmarkEnd w:id="1"/>
      <w:r w:rsidRPr="009F2B50">
        <w:t>PT. Lie Fung</w:t>
      </w:r>
    </w:p>
    <w:p w:rsidR="00E60A49" w:rsidRPr="009F2B50" w:rsidRDefault="009F2B50" w:rsidP="009B6BE4">
      <w:pPr>
        <w:pStyle w:val="Title"/>
      </w:pPr>
      <w:r w:rsidRPr="009F2B50">
        <w:t xml:space="preserve">   PT. Lie Fung</w:t>
      </w:r>
    </w:p>
    <w:p w:rsidR="009B6BE4" w:rsidRPr="009F2B50" w:rsidRDefault="009B6BE4" w:rsidP="009B6BE4"/>
    <w:p w:rsidR="00E60A49" w:rsidRPr="009F2B50" w:rsidRDefault="009F2B50" w:rsidP="003C2161">
      <w:pPr>
        <w:pStyle w:val="Subtitle"/>
      </w:pPr>
      <w:bookmarkStart w:id="2" w:name="ProjectName"/>
      <w:bookmarkEnd w:id="2"/>
      <w:r w:rsidRPr="009F2B50">
        <w:t>Corporate Credit Facility amounting to USD 35 millions consisting of USD 5 millions Working Capital Facility and USD 30 millions Senior Term Loan Facility.</w:t>
      </w:r>
    </w:p>
    <w:p w:rsidR="00E60A49" w:rsidRPr="009F2B50" w:rsidRDefault="009F2B50" w:rsidP="00E60A49">
      <w:pPr>
        <w:pStyle w:val="Subtitle"/>
      </w:pPr>
      <w:bookmarkStart w:id="3" w:name="ProjectCode"/>
      <w:bookmarkEnd w:id="3"/>
      <w:r w:rsidRPr="009F2B50">
        <w:t>GIAA-GMF093-01AISF</w:t>
      </w:r>
    </w:p>
    <w:p w:rsidR="00E60A49" w:rsidRPr="009F2B50" w:rsidRDefault="009F2B50" w:rsidP="00E60A49">
      <w:pPr>
        <w:pStyle w:val="Subtitle"/>
      </w:pPr>
      <w:bookmarkStart w:id="4" w:name="ProjectDate"/>
      <w:bookmarkEnd w:id="4"/>
      <w:r w:rsidRPr="009F2B50">
        <w:t>19-December-2018</w:t>
      </w:r>
    </w:p>
    <w:p w:rsidR="00E60A49" w:rsidRPr="009F2B50" w:rsidRDefault="00E60A49" w:rsidP="00E60A49">
      <w:pPr>
        <w:pStyle w:val="Subtitle"/>
      </w:pPr>
    </w:p>
    <w:p w:rsidR="007D4FFA" w:rsidRPr="009F2B50" w:rsidRDefault="007D4FFA" w:rsidP="00E77C38">
      <w:pPr>
        <w:pStyle w:val="Subtitle"/>
        <w:spacing w:line="240" w:lineRule="auto"/>
      </w:pPr>
    </w:p>
    <w:p w:rsidR="007D4FFA" w:rsidRPr="009F2B50" w:rsidRDefault="007D4FFA" w:rsidP="00E77C38">
      <w:pPr>
        <w:pStyle w:val="Title"/>
      </w:pPr>
    </w:p>
    <w:p w:rsidR="006062FB" w:rsidRPr="009F2B50" w:rsidRDefault="006062FB" w:rsidP="00E77C38">
      <w:pPr>
        <w:spacing w:line="240" w:lineRule="auto"/>
      </w:pPr>
    </w:p>
    <w:p w:rsidR="006062FB" w:rsidRPr="009F2B50" w:rsidRDefault="006062FB" w:rsidP="00E77C38">
      <w:pPr>
        <w:spacing w:line="240" w:lineRule="auto"/>
      </w:pPr>
    </w:p>
    <w:p w:rsidR="006062FB" w:rsidRPr="009F2B50" w:rsidRDefault="006062FB" w:rsidP="00E77C38">
      <w:pPr>
        <w:spacing w:line="240" w:lineRule="auto"/>
      </w:pPr>
    </w:p>
    <w:p w:rsidR="006062FB" w:rsidRPr="009F2B50" w:rsidRDefault="006062FB" w:rsidP="00E77C38">
      <w:pPr>
        <w:spacing w:line="240" w:lineRule="auto"/>
      </w:pPr>
    </w:p>
    <w:p w:rsidR="006062FB" w:rsidRPr="009F2B50" w:rsidRDefault="006062FB" w:rsidP="00E77C38">
      <w:pPr>
        <w:spacing w:line="240" w:lineRule="auto"/>
      </w:pPr>
    </w:p>
    <w:p w:rsidR="006062FB" w:rsidRPr="009F2B50" w:rsidRDefault="006062FB" w:rsidP="00E77C38">
      <w:pPr>
        <w:spacing w:line="240" w:lineRule="auto"/>
      </w:pPr>
    </w:p>
    <w:p w:rsidR="006062FB" w:rsidRPr="009F2B50" w:rsidRDefault="006062FB"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sdt>
      <w:sdtPr>
        <w:rPr>
          <w:rFonts w:eastAsiaTheme="minorHAnsi" w:cstheme="minorBidi"/>
          <w:b w:val="0"/>
          <w:sz w:val="20"/>
          <w:szCs w:val="22"/>
        </w:rPr>
        <w:id w:val="870498189"/>
        <w:docPartObj>
          <w:docPartGallery w:val="Table of Contents"/>
          <w:docPartUnique/>
        </w:docPartObj>
      </w:sdtPr>
      <w:sdtEndPr>
        <w:rPr>
          <w:bCs/>
          <w:noProof/>
        </w:rPr>
      </w:sdtEndPr>
      <w:sdtContent>
        <w:p w:rsidR="00E77C38" w:rsidRPr="009F2B50" w:rsidRDefault="00E77C38">
          <w:pPr>
            <w:pStyle w:val="TOCHeading"/>
          </w:pPr>
          <w:r w:rsidRPr="009F2B50">
            <w:t>Table of Contents</w:t>
          </w:r>
        </w:p>
        <w:p w:rsidR="00F5436D" w:rsidRPr="009F2B50" w:rsidRDefault="00E77C38">
          <w:pPr>
            <w:pStyle w:val="TOC1"/>
            <w:tabs>
              <w:tab w:val="right" w:leader="dot" w:pos="9058"/>
            </w:tabs>
            <w:rPr>
              <w:rFonts w:eastAsiaTheme="minorEastAsia"/>
              <w:noProof/>
              <w:color w:val="auto"/>
              <w:sz w:val="22"/>
            </w:rPr>
          </w:pPr>
          <w:r w:rsidRPr="009F2B50">
            <w:fldChar w:fldCharType="begin"/>
          </w:r>
          <w:r w:rsidRPr="009F2B50">
            <w:instrText xml:space="preserve"> TOC \o "1-3" \h \z \u </w:instrText>
          </w:r>
          <w:r w:rsidRPr="009F2B50">
            <w:fldChar w:fldCharType="separate"/>
          </w:r>
          <w:hyperlink w:anchor="_Toc531621465" w:history="1">
            <w:r w:rsidR="00F5436D" w:rsidRPr="009F2B50">
              <w:rPr>
                <w:rStyle w:val="Hyperlink"/>
                <w:noProof/>
              </w:rPr>
              <w:t>Part I - Dashboard</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_Toc531621465 \h </w:instrText>
            </w:r>
            <w:r w:rsidR="00F5436D" w:rsidRPr="009F2B50">
              <w:rPr>
                <w:noProof/>
                <w:webHidden/>
              </w:rPr>
            </w:r>
            <w:r w:rsidR="00F5436D" w:rsidRPr="009F2B50">
              <w:rPr>
                <w:noProof/>
                <w:webHidden/>
              </w:rPr>
              <w:fldChar w:fldCharType="separate"/>
            </w:r>
            <w:r w:rsidR="009F2B50" w:rsidRPr="009F2B50">
              <w:rPr>
                <w:noProof/>
                <w:webHidden/>
              </w:rPr>
              <w:t>3</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66" w:history="1">
            <w:r w:rsidR="00F5436D" w:rsidRPr="009F2B50">
              <w:rPr>
                <w:rStyle w:val="Hyperlink"/>
                <w:noProof/>
              </w:rPr>
              <w:t>A.</w:t>
            </w:r>
            <w:r w:rsidR="00F5436D" w:rsidRPr="009F2B50">
              <w:rPr>
                <w:rFonts w:eastAsiaTheme="minorEastAsia"/>
                <w:noProof/>
                <w:color w:val="auto"/>
                <w:sz w:val="22"/>
              </w:rPr>
              <w:tab/>
            </w:r>
            <w:r w:rsidR="00F5436D" w:rsidRPr="009F2B50">
              <w:rPr>
                <w:rStyle w:val="Hyperlink"/>
                <w:noProof/>
              </w:rPr>
              <w:t>Project</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_Toc531621466 \h </w:instrText>
            </w:r>
            <w:r w:rsidR="00F5436D" w:rsidRPr="009F2B50">
              <w:rPr>
                <w:noProof/>
                <w:webHidden/>
              </w:rPr>
            </w:r>
            <w:r w:rsidR="00F5436D" w:rsidRPr="009F2B50">
              <w:rPr>
                <w:noProof/>
                <w:webHidden/>
              </w:rPr>
              <w:fldChar w:fldCharType="separate"/>
            </w:r>
            <w:r w:rsidRPr="009F2B50">
              <w:rPr>
                <w:noProof/>
                <w:webHidden/>
              </w:rPr>
              <w:t>3</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67" w:history="1">
            <w:r w:rsidR="00F5436D" w:rsidRPr="009F2B50">
              <w:rPr>
                <w:rStyle w:val="Hyperlink"/>
                <w:noProof/>
              </w:rPr>
              <w:t>B.</w:t>
            </w:r>
            <w:r w:rsidR="00F5436D" w:rsidRPr="009F2B50">
              <w:rPr>
                <w:rFonts w:eastAsiaTheme="minorEastAsia"/>
                <w:noProof/>
                <w:color w:val="auto"/>
                <w:sz w:val="22"/>
              </w:rPr>
              <w:tab/>
            </w:r>
            <w:r w:rsidR="00F5436D" w:rsidRPr="009F2B50">
              <w:rPr>
                <w:rStyle w:val="Hyperlink"/>
                <w:noProof/>
              </w:rPr>
              <w:t>Borrower</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_Toc531621467 \h </w:instrText>
            </w:r>
            <w:r w:rsidR="00F5436D" w:rsidRPr="009F2B50">
              <w:rPr>
                <w:noProof/>
                <w:webHidden/>
              </w:rPr>
            </w:r>
            <w:r w:rsidR="00F5436D" w:rsidRPr="009F2B50">
              <w:rPr>
                <w:noProof/>
                <w:webHidden/>
              </w:rPr>
              <w:fldChar w:fldCharType="separate"/>
            </w:r>
            <w:r w:rsidRPr="009F2B50">
              <w:rPr>
                <w:noProof/>
                <w:webHidden/>
              </w:rPr>
              <w:t>5</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68" w:history="1">
            <w:r w:rsidR="00F5436D" w:rsidRPr="009F2B50">
              <w:rPr>
                <w:rStyle w:val="Hyperlink"/>
                <w:noProof/>
              </w:rPr>
              <w:t>C.</w:t>
            </w:r>
            <w:r w:rsidR="00F5436D" w:rsidRPr="009F2B50">
              <w:rPr>
                <w:rFonts w:eastAsiaTheme="minorEastAsia"/>
                <w:noProof/>
                <w:color w:val="auto"/>
                <w:sz w:val="22"/>
              </w:rPr>
              <w:tab/>
            </w:r>
            <w:r w:rsidR="00F5436D" w:rsidRPr="009F2B50">
              <w:rPr>
                <w:rStyle w:val="Hyperlink"/>
                <w:noProof/>
              </w:rPr>
              <w:t>Proposal</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_Toc531621468 \h </w:instrText>
            </w:r>
            <w:r w:rsidR="00F5436D" w:rsidRPr="009F2B50">
              <w:rPr>
                <w:noProof/>
                <w:webHidden/>
              </w:rPr>
            </w:r>
            <w:r w:rsidR="00F5436D" w:rsidRPr="009F2B50">
              <w:rPr>
                <w:noProof/>
                <w:webHidden/>
              </w:rPr>
              <w:fldChar w:fldCharType="separate"/>
            </w:r>
            <w:r w:rsidRPr="009F2B50">
              <w:rPr>
                <w:noProof/>
                <w:webHidden/>
              </w:rPr>
              <w:t>5</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69" w:history="1">
            <w:r w:rsidR="00F5436D" w:rsidRPr="009F2B50">
              <w:rPr>
                <w:rStyle w:val="Hyperlink"/>
                <w:noProof/>
              </w:rPr>
              <w:t>D.</w:t>
            </w:r>
            <w:r w:rsidR="00F5436D" w:rsidRPr="009F2B50">
              <w:rPr>
                <w:rFonts w:eastAsiaTheme="minorEastAsia"/>
                <w:noProof/>
                <w:color w:val="auto"/>
                <w:sz w:val="22"/>
              </w:rPr>
              <w:tab/>
            </w:r>
            <w:r w:rsidR="00F5436D" w:rsidRPr="009F2B50">
              <w:rPr>
                <w:rStyle w:val="Hyperlink"/>
                <w:noProof/>
              </w:rPr>
              <w:t>Recommendation</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_Toc531621469 \h </w:instrText>
            </w:r>
            <w:r w:rsidR="00F5436D" w:rsidRPr="009F2B50">
              <w:rPr>
                <w:noProof/>
                <w:webHidden/>
              </w:rPr>
            </w:r>
            <w:r w:rsidR="00F5436D" w:rsidRPr="009F2B50">
              <w:rPr>
                <w:noProof/>
                <w:webHidden/>
              </w:rPr>
              <w:fldChar w:fldCharType="separate"/>
            </w:r>
            <w:r w:rsidRPr="009F2B50">
              <w:rPr>
                <w:noProof/>
                <w:webHidden/>
              </w:rPr>
              <w:t>9</w:t>
            </w:r>
            <w:r w:rsidR="00F5436D" w:rsidRPr="009F2B50">
              <w:rPr>
                <w:noProof/>
                <w:webHidden/>
              </w:rPr>
              <w:fldChar w:fldCharType="end"/>
            </w:r>
          </w:hyperlink>
        </w:p>
        <w:p w:rsidR="00F5436D" w:rsidRPr="009F2B50" w:rsidRDefault="009F2B50">
          <w:pPr>
            <w:pStyle w:val="TOC1"/>
            <w:tabs>
              <w:tab w:val="right" w:leader="dot" w:pos="9058"/>
            </w:tabs>
            <w:rPr>
              <w:rFonts w:eastAsiaTheme="minorEastAsia"/>
              <w:noProof/>
              <w:color w:val="auto"/>
              <w:sz w:val="22"/>
            </w:rPr>
          </w:pPr>
          <w:hyperlink w:anchor="_Toc531621470" w:history="1">
            <w:r w:rsidR="00F5436D" w:rsidRPr="009F2B50">
              <w:rPr>
                <w:rStyle w:val="Hyperlink"/>
                <w:noProof/>
              </w:rPr>
              <w:t>Part II – Project Analysis</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_Toc531621470 \h </w:instrText>
            </w:r>
            <w:r w:rsidR="00F5436D" w:rsidRPr="009F2B50">
              <w:rPr>
                <w:noProof/>
                <w:webHidden/>
              </w:rPr>
            </w:r>
            <w:r w:rsidR="00F5436D" w:rsidRPr="009F2B50">
              <w:rPr>
                <w:noProof/>
                <w:webHidden/>
              </w:rPr>
              <w:fldChar w:fldCharType="separate"/>
            </w:r>
            <w:r w:rsidRPr="009F2B50">
              <w:rPr>
                <w:noProof/>
                <w:webHidden/>
              </w:rPr>
              <w:t>11</w:t>
            </w:r>
            <w:r w:rsidR="00F5436D" w:rsidRPr="009F2B50">
              <w:rPr>
                <w:noProof/>
                <w:webHidden/>
              </w:rPr>
              <w:fldChar w:fldCharType="end"/>
            </w:r>
          </w:hyperlink>
        </w:p>
        <w:p w:rsidR="00F5436D" w:rsidRPr="009F2B50" w:rsidRDefault="009F2B50">
          <w:pPr>
            <w:pStyle w:val="TOC1"/>
            <w:tabs>
              <w:tab w:val="right" w:leader="dot" w:pos="9058"/>
            </w:tabs>
            <w:rPr>
              <w:rFonts w:eastAsiaTheme="minorEastAsia"/>
              <w:noProof/>
              <w:color w:val="auto"/>
              <w:sz w:val="22"/>
            </w:rPr>
          </w:pPr>
          <w:hyperlink w:anchor="_Toc531621471" w:history="1">
            <w:r w:rsidR="00F5436D" w:rsidRPr="009F2B50">
              <w:rPr>
                <w:rStyle w:val="Hyperlink"/>
                <w:noProof/>
              </w:rPr>
              <w:t>Part III – Historical Financial &amp; Financial Projection</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_Toc531621471 \h </w:instrText>
            </w:r>
            <w:r w:rsidR="00F5436D" w:rsidRPr="009F2B50">
              <w:rPr>
                <w:noProof/>
                <w:webHidden/>
              </w:rPr>
            </w:r>
            <w:r w:rsidR="00F5436D" w:rsidRPr="009F2B50">
              <w:rPr>
                <w:noProof/>
                <w:webHidden/>
              </w:rPr>
              <w:fldChar w:fldCharType="separate"/>
            </w:r>
            <w:r w:rsidRPr="009F2B50">
              <w:rPr>
                <w:noProof/>
                <w:webHidden/>
              </w:rPr>
              <w:t>13</w:t>
            </w:r>
            <w:r w:rsidR="00F5436D" w:rsidRPr="009F2B50">
              <w:rPr>
                <w:noProof/>
                <w:webHidden/>
              </w:rPr>
              <w:fldChar w:fldCharType="end"/>
            </w:r>
          </w:hyperlink>
        </w:p>
        <w:p w:rsidR="00F5436D" w:rsidRPr="009F2B50" w:rsidRDefault="009F2B50">
          <w:pPr>
            <w:pStyle w:val="TOC1"/>
            <w:tabs>
              <w:tab w:val="right" w:leader="dot" w:pos="9058"/>
            </w:tabs>
            <w:rPr>
              <w:rFonts w:eastAsiaTheme="minorEastAsia"/>
              <w:noProof/>
              <w:color w:val="auto"/>
              <w:sz w:val="22"/>
            </w:rPr>
          </w:pPr>
          <w:hyperlink w:anchor="_Toc531621472" w:history="1">
            <w:r w:rsidR="00F5436D" w:rsidRPr="009F2B50">
              <w:rPr>
                <w:rStyle w:val="Hyperlink"/>
                <w:noProof/>
              </w:rPr>
              <w:t>Part IV – Supplemental, Procurement and Insurance</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_Toc531621472 \h </w:instrText>
            </w:r>
            <w:r w:rsidR="00F5436D" w:rsidRPr="009F2B50">
              <w:rPr>
                <w:noProof/>
                <w:webHidden/>
              </w:rPr>
            </w:r>
            <w:r w:rsidR="00F5436D" w:rsidRPr="009F2B50">
              <w:rPr>
                <w:noProof/>
                <w:webHidden/>
              </w:rPr>
              <w:fldChar w:fldCharType="separate"/>
            </w:r>
            <w:r w:rsidRPr="009F2B50">
              <w:rPr>
                <w:noProof/>
                <w:webHidden/>
              </w:rPr>
              <w:t>15</w:t>
            </w:r>
            <w:r w:rsidR="00F5436D" w:rsidRPr="009F2B50">
              <w:rPr>
                <w:noProof/>
                <w:webHidden/>
              </w:rPr>
              <w:fldChar w:fldCharType="end"/>
            </w:r>
          </w:hyperlink>
        </w:p>
        <w:p w:rsidR="00F5436D" w:rsidRPr="009F2B50" w:rsidRDefault="009F2B50">
          <w:pPr>
            <w:pStyle w:val="TOC1"/>
            <w:tabs>
              <w:tab w:val="right" w:leader="dot" w:pos="9058"/>
            </w:tabs>
            <w:rPr>
              <w:rFonts w:eastAsiaTheme="minorEastAsia"/>
              <w:noProof/>
              <w:color w:val="auto"/>
              <w:sz w:val="22"/>
            </w:rPr>
          </w:pPr>
          <w:hyperlink w:anchor="_Toc531621473" w:history="1">
            <w:r w:rsidR="00F5436D" w:rsidRPr="009F2B50">
              <w:rPr>
                <w:rStyle w:val="Hyperlink"/>
                <w:noProof/>
              </w:rPr>
              <w:t>Part V – Social and Environmental Assessment/IIF’s Principles</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_Toc531621473 \h </w:instrText>
            </w:r>
            <w:r w:rsidR="00F5436D" w:rsidRPr="009F2B50">
              <w:rPr>
                <w:noProof/>
                <w:webHidden/>
              </w:rPr>
            </w:r>
            <w:r w:rsidR="00F5436D" w:rsidRPr="009F2B50">
              <w:rPr>
                <w:noProof/>
                <w:webHidden/>
              </w:rPr>
              <w:fldChar w:fldCharType="separate"/>
            </w:r>
            <w:r w:rsidRPr="009F2B50">
              <w:rPr>
                <w:noProof/>
                <w:webHidden/>
              </w:rPr>
              <w:t>18</w:t>
            </w:r>
            <w:r w:rsidR="00F5436D" w:rsidRPr="009F2B50">
              <w:rPr>
                <w:noProof/>
                <w:webHidden/>
              </w:rPr>
              <w:fldChar w:fldCharType="end"/>
            </w:r>
          </w:hyperlink>
        </w:p>
        <w:p w:rsidR="00F5436D" w:rsidRPr="009F2B50" w:rsidRDefault="009F2B50">
          <w:pPr>
            <w:pStyle w:val="TOC1"/>
            <w:tabs>
              <w:tab w:val="right" w:leader="dot" w:pos="9058"/>
            </w:tabs>
            <w:rPr>
              <w:rFonts w:eastAsiaTheme="minorEastAsia"/>
              <w:noProof/>
              <w:color w:val="auto"/>
              <w:sz w:val="22"/>
            </w:rPr>
          </w:pPr>
          <w:hyperlink w:anchor="_Toc531621474" w:history="1">
            <w:r w:rsidR="00F5436D" w:rsidRPr="009F2B50">
              <w:rPr>
                <w:rStyle w:val="Hyperlink"/>
                <w:noProof/>
              </w:rPr>
              <w:t>Part VI - Attachment</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_Toc531621474 \h </w:instrText>
            </w:r>
            <w:r w:rsidR="00F5436D" w:rsidRPr="009F2B50">
              <w:rPr>
                <w:noProof/>
                <w:webHidden/>
              </w:rPr>
            </w:r>
            <w:r w:rsidR="00F5436D" w:rsidRPr="009F2B50">
              <w:rPr>
                <w:noProof/>
                <w:webHidden/>
              </w:rPr>
              <w:fldChar w:fldCharType="separate"/>
            </w:r>
            <w:r w:rsidRPr="009F2B50">
              <w:rPr>
                <w:noProof/>
                <w:webHidden/>
              </w:rPr>
              <w:t>20</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75" w:history="1">
            <w:r w:rsidR="00F5436D" w:rsidRPr="009F2B50">
              <w:rPr>
                <w:rStyle w:val="Hyperlink"/>
                <w:noProof/>
              </w:rPr>
              <w:t>A.</w:t>
            </w:r>
            <w:r w:rsidR="00F5436D" w:rsidRPr="009F2B50">
              <w:rPr>
                <w:rFonts w:eastAsiaTheme="minorEastAsia"/>
                <w:noProof/>
                <w:color w:val="auto"/>
                <w:sz w:val="22"/>
              </w:rPr>
              <w:tab/>
            </w:r>
            <w:r w:rsidR="00F5436D" w:rsidRPr="009F2B50">
              <w:rPr>
                <w:rStyle w:val="Hyperlink"/>
                <w:noProof/>
              </w:rPr>
              <w:t>Group Structure</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_Toc531621475 \h </w:instrText>
            </w:r>
            <w:r w:rsidR="00F5436D" w:rsidRPr="009F2B50">
              <w:rPr>
                <w:noProof/>
                <w:webHidden/>
              </w:rPr>
            </w:r>
            <w:r w:rsidR="00F5436D" w:rsidRPr="009F2B50">
              <w:rPr>
                <w:noProof/>
                <w:webHidden/>
              </w:rPr>
              <w:fldChar w:fldCharType="separate"/>
            </w:r>
            <w:r w:rsidRPr="009F2B50">
              <w:rPr>
                <w:noProof/>
                <w:webHidden/>
              </w:rPr>
              <w:t>20</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76" w:history="1">
            <w:r w:rsidR="00F5436D" w:rsidRPr="009F2B50">
              <w:rPr>
                <w:rStyle w:val="Hyperlink"/>
                <w:noProof/>
              </w:rPr>
              <w:t>B.</w:t>
            </w:r>
            <w:r w:rsidR="00F5436D" w:rsidRPr="009F2B50">
              <w:rPr>
                <w:rFonts w:eastAsiaTheme="minorEastAsia"/>
                <w:noProof/>
                <w:color w:val="auto"/>
                <w:sz w:val="22"/>
              </w:rPr>
              <w:tab/>
            </w:r>
            <w:r w:rsidR="00F5436D" w:rsidRPr="009F2B50">
              <w:rPr>
                <w:rStyle w:val="Hyperlink"/>
                <w:noProof/>
              </w:rPr>
              <w:t>Term Sheet</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_Toc531621476 \h </w:instrText>
            </w:r>
            <w:r w:rsidR="00F5436D" w:rsidRPr="009F2B50">
              <w:rPr>
                <w:noProof/>
                <w:webHidden/>
              </w:rPr>
            </w:r>
            <w:r w:rsidR="00F5436D" w:rsidRPr="009F2B50">
              <w:rPr>
                <w:noProof/>
                <w:webHidden/>
              </w:rPr>
              <w:fldChar w:fldCharType="separate"/>
            </w:r>
            <w:r w:rsidRPr="009F2B50">
              <w:rPr>
                <w:noProof/>
                <w:webHidden/>
              </w:rPr>
              <w:t>21</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77" w:history="1">
            <w:r w:rsidR="00F5436D" w:rsidRPr="009F2B50">
              <w:rPr>
                <w:rStyle w:val="Hyperlink"/>
                <w:noProof/>
              </w:rPr>
              <w:t>C.</w:t>
            </w:r>
            <w:r w:rsidR="00F5436D" w:rsidRPr="009F2B50">
              <w:rPr>
                <w:rFonts w:eastAsiaTheme="minorEastAsia"/>
                <w:noProof/>
                <w:color w:val="auto"/>
                <w:sz w:val="22"/>
              </w:rPr>
              <w:tab/>
            </w:r>
            <w:r w:rsidR="00F5436D" w:rsidRPr="009F2B50">
              <w:rPr>
                <w:rStyle w:val="Hyperlink"/>
                <w:noProof/>
              </w:rPr>
              <w:t>Risk rating</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_Toc531621477 \h </w:instrText>
            </w:r>
            <w:r w:rsidR="00F5436D" w:rsidRPr="009F2B50">
              <w:rPr>
                <w:noProof/>
                <w:webHidden/>
              </w:rPr>
            </w:r>
            <w:r w:rsidR="00F5436D" w:rsidRPr="009F2B50">
              <w:rPr>
                <w:noProof/>
                <w:webHidden/>
              </w:rPr>
              <w:fldChar w:fldCharType="separate"/>
            </w:r>
            <w:r w:rsidRPr="009F2B50">
              <w:rPr>
                <w:noProof/>
                <w:webHidden/>
              </w:rPr>
              <w:t>23</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78" w:history="1">
            <w:r w:rsidR="00F5436D" w:rsidRPr="009F2B50">
              <w:rPr>
                <w:rStyle w:val="Hyperlink"/>
                <w:noProof/>
              </w:rPr>
              <w:t>D.</w:t>
            </w:r>
            <w:r w:rsidR="00F5436D" w:rsidRPr="009F2B50">
              <w:rPr>
                <w:rFonts w:eastAsiaTheme="minorEastAsia"/>
                <w:noProof/>
                <w:color w:val="auto"/>
                <w:sz w:val="22"/>
              </w:rPr>
              <w:tab/>
            </w:r>
            <w:r w:rsidR="00F5436D" w:rsidRPr="009F2B50">
              <w:rPr>
                <w:rStyle w:val="Hyperlink"/>
                <w:noProof/>
              </w:rPr>
              <w:t>KYC Checklists</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_Toc531621478 \h </w:instrText>
            </w:r>
            <w:r w:rsidR="00F5436D" w:rsidRPr="009F2B50">
              <w:rPr>
                <w:noProof/>
                <w:webHidden/>
              </w:rPr>
            </w:r>
            <w:r w:rsidR="00F5436D" w:rsidRPr="009F2B50">
              <w:rPr>
                <w:noProof/>
                <w:webHidden/>
              </w:rPr>
              <w:fldChar w:fldCharType="separate"/>
            </w:r>
            <w:r w:rsidRPr="009F2B50">
              <w:rPr>
                <w:noProof/>
                <w:webHidden/>
              </w:rPr>
              <w:t>26</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79" w:history="1">
            <w:r w:rsidR="00F5436D" w:rsidRPr="009F2B50">
              <w:rPr>
                <w:rStyle w:val="Hyperlink"/>
                <w:noProof/>
              </w:rPr>
              <w:t>E.</w:t>
            </w:r>
            <w:r w:rsidR="00F5436D" w:rsidRPr="009F2B50">
              <w:rPr>
                <w:rFonts w:eastAsiaTheme="minorEastAsia"/>
                <w:noProof/>
                <w:color w:val="auto"/>
                <w:sz w:val="22"/>
              </w:rPr>
              <w:tab/>
            </w:r>
            <w:r w:rsidR="00F5436D" w:rsidRPr="009F2B50">
              <w:rPr>
                <w:rStyle w:val="Hyperlink"/>
                <w:noProof/>
              </w:rPr>
              <w:t>Other Banks Facilities / Summary of Pefindo report</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_Toc531621479 \h </w:instrText>
            </w:r>
            <w:r w:rsidR="00F5436D" w:rsidRPr="009F2B50">
              <w:rPr>
                <w:noProof/>
                <w:webHidden/>
              </w:rPr>
            </w:r>
            <w:r w:rsidR="00F5436D" w:rsidRPr="009F2B50">
              <w:rPr>
                <w:noProof/>
                <w:webHidden/>
              </w:rPr>
              <w:fldChar w:fldCharType="separate"/>
            </w:r>
            <w:r w:rsidRPr="009F2B50">
              <w:rPr>
                <w:noProof/>
                <w:webHidden/>
              </w:rPr>
              <w:t>28</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80" w:history="1">
            <w:r w:rsidR="00F5436D" w:rsidRPr="009F2B50">
              <w:rPr>
                <w:rStyle w:val="Hyperlink"/>
                <w:noProof/>
              </w:rPr>
              <w:t>F.</w:t>
            </w:r>
            <w:r w:rsidR="00F5436D" w:rsidRPr="009F2B50">
              <w:rPr>
                <w:rFonts w:eastAsiaTheme="minorEastAsia"/>
                <w:noProof/>
                <w:color w:val="auto"/>
                <w:sz w:val="22"/>
              </w:rPr>
              <w:tab/>
            </w:r>
            <w:r w:rsidR="00F5436D" w:rsidRPr="009F2B50">
              <w:rPr>
                <w:rStyle w:val="Hyperlink"/>
                <w:noProof/>
              </w:rPr>
              <w:t>Industry Analysis</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_Toc531621480 \h </w:instrText>
            </w:r>
            <w:r w:rsidR="00F5436D" w:rsidRPr="009F2B50">
              <w:rPr>
                <w:noProof/>
                <w:webHidden/>
              </w:rPr>
            </w:r>
            <w:r w:rsidR="00F5436D" w:rsidRPr="009F2B50">
              <w:rPr>
                <w:noProof/>
                <w:webHidden/>
              </w:rPr>
              <w:fldChar w:fldCharType="separate"/>
            </w:r>
            <w:r w:rsidRPr="009F2B50">
              <w:rPr>
                <w:noProof/>
                <w:webHidden/>
              </w:rPr>
              <w:t>31</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81" w:history="1">
            <w:r w:rsidR="00F5436D" w:rsidRPr="009F2B50">
              <w:rPr>
                <w:rStyle w:val="Hyperlink"/>
                <w:noProof/>
              </w:rPr>
              <w:t>G.</w:t>
            </w:r>
            <w:r w:rsidR="00F5436D" w:rsidRPr="009F2B50">
              <w:rPr>
                <w:rFonts w:eastAsiaTheme="minorEastAsia"/>
                <w:noProof/>
                <w:color w:val="auto"/>
                <w:sz w:val="22"/>
              </w:rPr>
              <w:tab/>
            </w:r>
            <w:r w:rsidR="00F5436D" w:rsidRPr="009F2B50">
              <w:rPr>
                <w:rStyle w:val="Hyperlink"/>
                <w:noProof/>
              </w:rPr>
              <w:t>Legal Due Diligence Report</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_Toc531621481 \h </w:instrText>
            </w:r>
            <w:r w:rsidR="00F5436D" w:rsidRPr="009F2B50">
              <w:rPr>
                <w:noProof/>
                <w:webHidden/>
              </w:rPr>
            </w:r>
            <w:r w:rsidR="00F5436D" w:rsidRPr="009F2B50">
              <w:rPr>
                <w:noProof/>
                <w:webHidden/>
              </w:rPr>
              <w:fldChar w:fldCharType="separate"/>
            </w:r>
            <w:r w:rsidRPr="009F2B50">
              <w:rPr>
                <w:noProof/>
                <w:webHidden/>
              </w:rPr>
              <w:t>32</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82" w:history="1">
            <w:r w:rsidR="00F5436D" w:rsidRPr="009F2B50">
              <w:rPr>
                <w:rStyle w:val="Hyperlink"/>
                <w:noProof/>
              </w:rPr>
              <w:t>H.</w:t>
            </w:r>
            <w:r w:rsidR="00F5436D" w:rsidRPr="009F2B50">
              <w:rPr>
                <w:rFonts w:eastAsiaTheme="minorEastAsia"/>
                <w:noProof/>
                <w:color w:val="auto"/>
                <w:sz w:val="22"/>
              </w:rPr>
              <w:tab/>
            </w:r>
            <w:r w:rsidR="00F5436D" w:rsidRPr="009F2B50">
              <w:rPr>
                <w:rStyle w:val="Hyperlink"/>
                <w:noProof/>
              </w:rPr>
              <w:t>S&amp;E Due Diligence</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_Toc531621482 \h </w:instrText>
            </w:r>
            <w:r w:rsidR="00F5436D" w:rsidRPr="009F2B50">
              <w:rPr>
                <w:noProof/>
                <w:webHidden/>
              </w:rPr>
            </w:r>
            <w:r w:rsidR="00F5436D" w:rsidRPr="009F2B50">
              <w:rPr>
                <w:noProof/>
                <w:webHidden/>
              </w:rPr>
              <w:fldChar w:fldCharType="separate"/>
            </w:r>
            <w:r w:rsidRPr="009F2B50">
              <w:rPr>
                <w:noProof/>
                <w:webHidden/>
              </w:rPr>
              <w:t>32</w:t>
            </w:r>
            <w:r w:rsidR="00F5436D" w:rsidRPr="009F2B50">
              <w:rPr>
                <w:noProof/>
                <w:webHidden/>
              </w:rPr>
              <w:fldChar w:fldCharType="end"/>
            </w:r>
          </w:hyperlink>
        </w:p>
        <w:p w:rsidR="00F5436D" w:rsidRPr="009F2B50" w:rsidRDefault="009F2B50">
          <w:pPr>
            <w:pStyle w:val="TOC2"/>
            <w:tabs>
              <w:tab w:val="left" w:pos="660"/>
              <w:tab w:val="right" w:leader="dot" w:pos="9058"/>
            </w:tabs>
            <w:rPr>
              <w:rFonts w:eastAsiaTheme="minorEastAsia"/>
              <w:noProof/>
              <w:color w:val="auto"/>
              <w:sz w:val="22"/>
            </w:rPr>
          </w:pPr>
          <w:hyperlink w:anchor="_Toc531621483" w:history="1">
            <w:r w:rsidR="00F5436D" w:rsidRPr="009F2B50">
              <w:rPr>
                <w:rStyle w:val="Hyperlink"/>
                <w:noProof/>
              </w:rPr>
              <w:t>I.</w:t>
            </w:r>
            <w:r w:rsidR="00F5436D" w:rsidRPr="009F2B50">
              <w:rPr>
                <w:rFonts w:eastAsiaTheme="minorEastAsia"/>
                <w:noProof/>
                <w:color w:val="auto"/>
                <w:sz w:val="22"/>
              </w:rPr>
              <w:tab/>
            </w:r>
            <w:r w:rsidR="00F5436D" w:rsidRPr="009F2B50">
              <w:rPr>
                <w:rStyle w:val="Hyperlink"/>
                <w:noProof/>
              </w:rPr>
              <w:t>Other Reports</w:t>
            </w:r>
            <w:r w:rsidR="00F5436D" w:rsidRPr="009F2B50">
              <w:rPr>
                <w:noProof/>
                <w:webHidden/>
              </w:rPr>
              <w:tab/>
            </w:r>
            <w:r w:rsidR="00F5436D" w:rsidRPr="009F2B50">
              <w:rPr>
                <w:noProof/>
                <w:webHidden/>
              </w:rPr>
              <w:fldChar w:fldCharType="begin"/>
            </w:r>
            <w:r w:rsidR="00F5436D" w:rsidRPr="009F2B50">
              <w:rPr>
                <w:noProof/>
                <w:webHidden/>
              </w:rPr>
              <w:instrText xml:space="preserve"> PAGEREF _Toc531621483 \h </w:instrText>
            </w:r>
            <w:r w:rsidR="00F5436D" w:rsidRPr="009F2B50">
              <w:rPr>
                <w:noProof/>
                <w:webHidden/>
              </w:rPr>
            </w:r>
            <w:r w:rsidR="00F5436D" w:rsidRPr="009F2B50">
              <w:rPr>
                <w:noProof/>
                <w:webHidden/>
              </w:rPr>
              <w:fldChar w:fldCharType="separate"/>
            </w:r>
            <w:r w:rsidRPr="009F2B50">
              <w:rPr>
                <w:noProof/>
                <w:webHidden/>
              </w:rPr>
              <w:t>32</w:t>
            </w:r>
            <w:r w:rsidR="00F5436D" w:rsidRPr="009F2B50">
              <w:rPr>
                <w:noProof/>
                <w:webHidden/>
              </w:rPr>
              <w:fldChar w:fldCharType="end"/>
            </w:r>
          </w:hyperlink>
        </w:p>
        <w:p w:rsidR="00E77C38" w:rsidRPr="009F2B50" w:rsidRDefault="00E77C38">
          <w:r w:rsidRPr="009F2B50">
            <w:rPr>
              <w:b/>
              <w:bCs/>
              <w:noProof/>
            </w:rPr>
            <w:fldChar w:fldCharType="end"/>
          </w:r>
        </w:p>
      </w:sdtContent>
    </w:sdt>
    <w:p w:rsidR="00E77C38" w:rsidRPr="009F2B50" w:rsidRDefault="00E77C38" w:rsidP="00E77C38">
      <w:pPr>
        <w:spacing w:line="240" w:lineRule="auto"/>
      </w:pPr>
    </w:p>
    <w:p w:rsidR="006062FB" w:rsidRPr="009F2B50" w:rsidRDefault="006062FB"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E77C38" w:rsidRPr="009F2B50" w:rsidRDefault="00E77C38" w:rsidP="00E77C38">
      <w:pPr>
        <w:spacing w:line="240" w:lineRule="auto"/>
      </w:pPr>
    </w:p>
    <w:p w:rsidR="006062FB" w:rsidRPr="009F2B50" w:rsidRDefault="00E60A49" w:rsidP="00E60A49">
      <w:pPr>
        <w:pStyle w:val="Heading1"/>
        <w:spacing w:line="240" w:lineRule="auto"/>
      </w:pPr>
      <w:bookmarkStart w:id="5" w:name="_Toc531621465"/>
      <w:r w:rsidRPr="009F2B50">
        <w:t>Part I - Dashboard</w:t>
      </w:r>
      <w:bookmarkEnd w:id="5"/>
    </w:p>
    <w:p w:rsidR="006062FB" w:rsidRPr="009F2B50" w:rsidRDefault="006062FB" w:rsidP="00E77C38">
      <w:pPr>
        <w:pStyle w:val="Heading2"/>
        <w:numPr>
          <w:ilvl w:val="0"/>
          <w:numId w:val="2"/>
        </w:numPr>
        <w:spacing w:line="240" w:lineRule="auto"/>
      </w:pPr>
      <w:bookmarkStart w:id="6" w:name="_Toc531621466"/>
      <w:r w:rsidRPr="009F2B50">
        <w:t>Project</w:t>
      </w:r>
      <w:bookmarkEnd w:id="6"/>
    </w:p>
    <w:tbl>
      <w:tblPr>
        <w:tblStyle w:val="TableGrid"/>
        <w:tblW w:w="0" w:type="auto"/>
        <w:tblLook w:val="04A0" w:firstRow="1" w:lastRow="0" w:firstColumn="1" w:lastColumn="0" w:noHBand="0" w:noVBand="1"/>
      </w:tblPr>
      <w:tblGrid>
        <w:gridCol w:w="2139"/>
        <w:gridCol w:w="6919"/>
      </w:tblGrid>
      <w:tr w:rsidR="006062FB" w:rsidRPr="009F2B50" w:rsidTr="00CC4E32">
        <w:tc>
          <w:tcPr>
            <w:tcW w:w="2139" w:type="dxa"/>
          </w:tcPr>
          <w:p w:rsidR="006062FB" w:rsidRPr="009F2B50" w:rsidRDefault="006062FB" w:rsidP="00E77C38">
            <w:r w:rsidRPr="009F2B50">
              <w:t>Project Description</w:t>
            </w:r>
          </w:p>
        </w:tc>
        <w:tc>
          <w:tcPr>
            <w:tcW w:w="6919" w:type="dxa"/>
          </w:tcPr>
          <w:p w:rsidR="006062FB" w:rsidRPr="009F2B50" w:rsidRDefault="009F2B50" w:rsidP="00E77C38">
            <w:bookmarkStart w:id="7" w:name="AxPROJECTxProjectDescription"/>
            <w:bookmarkEnd w:id="7"/>
            <w:r w:rsidRPr="009F2B50">
              <w:t>This document will be the baseline in later phases for subsequent development activities.</w:t>
            </w:r>
          </w:p>
        </w:tc>
      </w:tr>
      <w:tr w:rsidR="00CC4E32" w:rsidRPr="009F2B50" w:rsidTr="00CC4E32">
        <w:tc>
          <w:tcPr>
            <w:tcW w:w="2139" w:type="dxa"/>
          </w:tcPr>
          <w:p w:rsidR="00CC4E32" w:rsidRPr="009F2B50" w:rsidRDefault="00CC4E32" w:rsidP="00E77C38">
            <w:r w:rsidRPr="009F2B50">
              <w:t>Sector – Sub Sector</w:t>
            </w:r>
          </w:p>
        </w:tc>
        <w:tc>
          <w:tcPr>
            <w:tcW w:w="6919" w:type="dxa"/>
          </w:tcPr>
          <w:p w:rsidR="00CC4E32" w:rsidRPr="009F2B50" w:rsidRDefault="009F2B50" w:rsidP="00E77C38">
            <w:bookmarkStart w:id="8" w:name="AxPROJECTxSectorSubsector"/>
            <w:bookmarkEnd w:id="8"/>
            <w:r w:rsidRPr="009F2B50">
              <w:t>AIRPORT - AIRPORT SUPPORTING FACILITIES</w:t>
            </w:r>
          </w:p>
        </w:tc>
      </w:tr>
      <w:tr w:rsidR="00CC4E32" w:rsidRPr="009F2B50" w:rsidTr="00CC4E32">
        <w:tc>
          <w:tcPr>
            <w:tcW w:w="2139" w:type="dxa"/>
          </w:tcPr>
          <w:p w:rsidR="00CC4E32" w:rsidRPr="009F2B50" w:rsidRDefault="00CC4E32" w:rsidP="00E77C38">
            <w:r w:rsidRPr="009F2B50">
              <w:t>Project Cost</w:t>
            </w:r>
          </w:p>
        </w:tc>
        <w:tc>
          <w:tcPr>
            <w:tcW w:w="6919" w:type="dxa"/>
          </w:tcPr>
          <w:p w:rsidR="00CC4E32" w:rsidRPr="009F2B50" w:rsidRDefault="009F2B50" w:rsidP="00E77C38">
            <w:bookmarkStart w:id="9" w:name="AxPROJECTxProjectCost"/>
            <w:bookmarkEnd w:id="9"/>
            <w:r w:rsidRPr="009F2B50">
              <w:t>USD 900,000.00</w:t>
            </w:r>
          </w:p>
        </w:tc>
      </w:tr>
      <w:tr w:rsidR="00CC4E32" w:rsidRPr="009F2B50" w:rsidTr="00CC4E32">
        <w:tc>
          <w:tcPr>
            <w:tcW w:w="2139" w:type="dxa"/>
          </w:tcPr>
          <w:p w:rsidR="00CC4E32" w:rsidRPr="009F2B50" w:rsidRDefault="00CC4E32" w:rsidP="00E77C38">
            <w:r w:rsidRPr="009F2B50">
              <w:t>Project Scope</w:t>
            </w:r>
          </w:p>
        </w:tc>
        <w:tc>
          <w:tcPr>
            <w:tcW w:w="6919" w:type="dxa"/>
          </w:tcPr>
          <w:p w:rsidR="009F2B50" w:rsidRPr="009F2B50" w:rsidRDefault="009F2B50">
            <w:pPr>
              <w:jc w:val="both"/>
            </w:pPr>
            <w:bookmarkStart w:id="10" w:name="AxPROJECTxProjectScope"/>
            <w:bookmarkEnd w:id="10"/>
            <w:r w:rsidRPr="009F2B50">
              <w:t>Cash Deficiency Support Facility</w:t>
            </w:r>
          </w:p>
          <w:p w:rsidR="009F2B50" w:rsidRPr="009F2B50" w:rsidRDefault="009F2B50">
            <w:pPr>
              <w:jc w:val="both"/>
            </w:pPr>
            <w:r w:rsidRPr="009F2B50">
              <w:t xml:space="preserve">As a common occurrence in newly operating toll road, cash deficiency will likely to occur within the first few years of operations as traffic from revenue will be unable to cover operating expense, interest expense and principal payment. In this case, based on our financial projection, under the base case scenario, ABC is assumed to require cash deficiency support of IDR 800 billion for the first two years of operation and additional IDR 1.6  trillion in the next 9 years. </w:t>
            </w:r>
          </w:p>
          <w:p w:rsidR="009F2B50" w:rsidRPr="009F2B50" w:rsidRDefault="009F2B50"/>
          <w:p w:rsidR="00CC4E32" w:rsidRPr="009F2B50" w:rsidRDefault="00CC4E32" w:rsidP="00E77C38"/>
        </w:tc>
      </w:tr>
      <w:tr w:rsidR="00CC4E32" w:rsidRPr="009F2B50" w:rsidTr="00CC4E32">
        <w:tc>
          <w:tcPr>
            <w:tcW w:w="2139" w:type="dxa"/>
          </w:tcPr>
          <w:p w:rsidR="00CC4E32" w:rsidRPr="009F2B50" w:rsidRDefault="00CC4E32" w:rsidP="00E77C38">
            <w:r w:rsidRPr="009F2B50">
              <w:t>Project Structure</w:t>
            </w:r>
          </w:p>
        </w:tc>
        <w:tc>
          <w:tcPr>
            <w:tcW w:w="6919" w:type="dxa"/>
          </w:tcPr>
          <w:p w:rsidR="009F2B50" w:rsidRPr="009F2B50" w:rsidRDefault="009F2B50">
            <w:pPr>
              <w:jc w:val="both"/>
            </w:pPr>
            <w:bookmarkStart w:id="11" w:name="AxPROJECTxProjectStructure"/>
            <w:bookmarkEnd w:id="11"/>
            <w:r w:rsidRPr="009F2B50">
              <w:t xml:space="preserve">ABC is the BUJT/ Toll Road Concession Holder of ABC Toll Road. ABC was established on 15 June 2006 and is the concession holder of ABC for up to 40 years (until 2057). </w:t>
            </w:r>
          </w:p>
          <w:p w:rsidR="009F2B50" w:rsidRPr="009F2B50" w:rsidRDefault="009F2B50">
            <w:pPr>
              <w:jc w:val="both"/>
            </w:pPr>
            <w:r w:rsidRPr="009F2B50">
              <w:t xml:space="preserve"> </w:t>
            </w:r>
          </w:p>
          <w:p w:rsidR="009F2B50" w:rsidRPr="009F2B50" w:rsidRDefault="009F2B50">
            <w:pPr>
              <w:jc w:val="both"/>
            </w:pPr>
            <w:r w:rsidRPr="009F2B50">
              <w:t xml:space="preserve">On 22 February 2016, DEF through XYZ, as per the direction of Minister of State Owned Enterprise was asked to participate in accelerating the development and construction of Trans Java toll road projects and thus, DEF completed the acquisition of 60% ownership of ABC from the previous shareholders. The remainder 40% is still owned by SMJ. Both DEF and SMJ are existing clients of IIF with good account conduct. </w:t>
            </w:r>
          </w:p>
          <w:p w:rsidR="009F2B50" w:rsidRPr="009F2B50" w:rsidRDefault="009F2B50">
            <w:pPr>
              <w:jc w:val="both"/>
            </w:pPr>
            <w:r w:rsidRPr="009F2B50">
              <w:t xml:space="preserve"> </w:t>
            </w:r>
          </w:p>
          <w:p w:rsidR="009F2B50" w:rsidRPr="009F2B50" w:rsidRDefault="009F2B50">
            <w:pPr>
              <w:jc w:val="both"/>
            </w:pPr>
            <w:r w:rsidRPr="009F2B50">
              <w:t>XYZ was incorporated in June 2014 and is the subsidiary of PT DEF (Persero) Tbk, a major state-owned construction company. Currently, XYZ is the owner of 18 toll road concessions with over 1,000 km in length. On February 2017, XYZ welcomed state-owned infrastructure financing company PT Sarana Multi Infrastruktur (SMI) and state-owned pension insurance firm PT Taspen as its shareholders through PINA (Non State Funding Mechanism) by Bappenas. This highlights synergy between State Owned Enterprises (SOEs) and government’s intention in accelerating infrastructure projects.</w:t>
            </w:r>
          </w:p>
          <w:p w:rsidR="009F2B50" w:rsidRPr="009F2B50" w:rsidRDefault="009F2B50">
            <w:r w:rsidRPr="009F2B50">
              <w:t xml:space="preserve"> </w:t>
            </w:r>
          </w:p>
          <w:p w:rsidR="009F2B50" w:rsidRPr="009F2B50" w:rsidRDefault="009F2B50">
            <w:pPr>
              <w:jc w:val="both"/>
            </w:pPr>
            <w:r w:rsidRPr="009F2B50">
              <w:rPr>
                <w:b/>
              </w:rPr>
              <w:t>SMJ</w:t>
            </w:r>
            <w:r w:rsidRPr="009F2B50">
              <w:t xml:space="preserve"> is the founding company of the </w:t>
            </w:r>
            <w:r w:rsidRPr="009F2B50">
              <w:rPr>
                <w:b/>
              </w:rPr>
              <w:t>Mitra Jaya Group</w:t>
            </w:r>
            <w:r w:rsidRPr="009F2B50">
              <w:t>(“MJG”)</w:t>
            </w:r>
            <w:r w:rsidRPr="009F2B50">
              <w:rPr>
                <w:b/>
              </w:rPr>
              <w:t xml:space="preserve">. </w:t>
            </w:r>
            <w:r w:rsidRPr="009F2B50">
              <w:t>MJG is wholly owned by Mr. Sumitra Gowindasamy (Indonesian Citizen). Based on Globe Asia magazine in June 2016, he is the 92</w:t>
            </w:r>
            <w:r w:rsidRPr="009F2B50">
              <w:rPr>
                <w:vertAlign w:val="superscript"/>
              </w:rPr>
              <w:t>nd</w:t>
            </w:r>
            <w:r w:rsidRPr="009F2B50">
              <w:t xml:space="preserve"> richest person in Indonesia with total net worth of USD 430mn. Beside construction and mining business, he has since diversified into palm oil plantations, crude palm oil mill, the packaging industry and ink production.</w:t>
            </w:r>
          </w:p>
          <w:p w:rsidR="009F2B50" w:rsidRPr="009F2B50" w:rsidRDefault="009F2B50">
            <w:r w:rsidRPr="009F2B50">
              <w:t xml:space="preserve"> </w:t>
            </w:r>
          </w:p>
          <w:p w:rsidR="009F2B50" w:rsidRPr="009F2B50" w:rsidRDefault="009F2B50">
            <w:pPr>
              <w:jc w:val="both"/>
            </w:pPr>
            <w:r w:rsidRPr="009F2B50">
              <w:t xml:space="preserve">As of end of June 2018, the project  has reached 99% completion with regards to land acquisition and construction progress on average has reached over 80%. The Project was functional starting 8 June 2018 for Idul Fitri holiday. </w:t>
            </w:r>
          </w:p>
          <w:p w:rsidR="009F2B50" w:rsidRPr="009F2B50" w:rsidRDefault="009F2B50">
            <w:r w:rsidRPr="009F2B50">
              <w:t xml:space="preserve"> </w:t>
            </w:r>
          </w:p>
          <w:p w:rsidR="009F2B50" w:rsidRPr="009F2B50" w:rsidRDefault="009F2B50">
            <w:pPr>
              <w:jc w:val="both"/>
            </w:pPr>
            <w:r w:rsidRPr="009F2B50">
              <w:t xml:space="preserve">ABC entered into EPC Contract with DEF for the procurement of construction work Pemalang – Batang toll road package I, II and IV on 31 March 2016 and </w:t>
            </w:r>
            <w:r w:rsidRPr="009F2B50">
              <w:lastRenderedPageBreak/>
              <w:t>entered into EPC Contract with SMJ for the procurement of construction work Pemalang – Batang toll road package III on the same day.</w:t>
            </w:r>
          </w:p>
          <w:p w:rsidR="009F2B50" w:rsidRPr="009F2B50" w:rsidRDefault="009F2B50"/>
          <w:p w:rsidR="00CC4E32" w:rsidRPr="009F2B50" w:rsidRDefault="00CC4E32" w:rsidP="00E77C38"/>
        </w:tc>
      </w:tr>
      <w:tr w:rsidR="00CC4E32" w:rsidRPr="009F2B50" w:rsidTr="00CC4E32">
        <w:tc>
          <w:tcPr>
            <w:tcW w:w="2139" w:type="dxa"/>
          </w:tcPr>
          <w:p w:rsidR="00CC4E32" w:rsidRPr="009F2B50" w:rsidRDefault="00CC4E32" w:rsidP="00E77C38">
            <w:r w:rsidRPr="009F2B50">
              <w:lastRenderedPageBreak/>
              <w:t>Deal Strategy</w:t>
            </w:r>
          </w:p>
        </w:tc>
        <w:tc>
          <w:tcPr>
            <w:tcW w:w="6919" w:type="dxa"/>
          </w:tcPr>
          <w:p w:rsidR="009F2B50" w:rsidRPr="009F2B50" w:rsidRDefault="009F2B50">
            <w:pPr>
              <w:jc w:val="both"/>
            </w:pPr>
            <w:bookmarkStart w:id="12" w:name="AxPROJECTxDealStrategy"/>
            <w:bookmarkEnd w:id="12"/>
            <w:r w:rsidRPr="009F2B50">
              <w:t xml:space="preserve">We intend to replace the existing short term loan of DEF with a Senior Loan and a Cash Deficiency Support Facility (“CDS”) in ABC. </w:t>
            </w:r>
          </w:p>
          <w:p w:rsidR="009F2B50" w:rsidRPr="009F2B50" w:rsidRDefault="009F2B50">
            <w:pPr>
              <w:jc w:val="both"/>
            </w:pPr>
            <w:r w:rsidRPr="009F2B50">
              <w:t xml:space="preserve"> </w:t>
            </w:r>
          </w:p>
          <w:p w:rsidR="009F2B50" w:rsidRPr="009F2B50" w:rsidRDefault="009F2B50">
            <w:pPr>
              <w:jc w:val="both"/>
            </w:pPr>
            <w:r w:rsidRPr="009F2B50">
              <w:t>It is common for toll road projects to have cash deficiency during first years of operation as traffic needs to ramp up before it can generate enough revenues to cover the costs of operation and payments of principals and interests.</w:t>
            </w:r>
          </w:p>
          <w:p w:rsidR="009F2B50" w:rsidRPr="009F2B50" w:rsidRDefault="009F2B50">
            <w:pPr>
              <w:jc w:val="both"/>
            </w:pPr>
            <w:r w:rsidRPr="009F2B50">
              <w:t xml:space="preserve"> </w:t>
            </w:r>
          </w:p>
          <w:p w:rsidR="009F2B50" w:rsidRPr="009F2B50" w:rsidRDefault="009F2B50">
            <w:pPr>
              <w:jc w:val="both"/>
            </w:pPr>
            <w:r w:rsidRPr="009F2B50">
              <w:t xml:space="preserve">We propose for IIF to participate in the Cash Deficiency Support Facility  due to the following reasons: </w:t>
            </w:r>
          </w:p>
          <w:p w:rsidR="009F2B50" w:rsidRPr="009F2B50" w:rsidRDefault="009F2B50">
            <w:pPr>
              <w:ind w:left="360" w:hanging="360"/>
              <w:jc w:val="both"/>
            </w:pPr>
            <w:r w:rsidRPr="009F2B50">
              <w:t>1.</w:t>
            </w:r>
            <w:r w:rsidRPr="009F2B50">
              <w:rPr>
                <w:sz w:val="14"/>
              </w:rPr>
              <w:tab/>
              <w:t xml:space="preserve"> </w:t>
            </w:r>
            <w:r w:rsidRPr="009F2B50">
              <w:t xml:space="preserve">To participate in providing funding of an infrastructure project that is part of Trans Java Toll Road and listed in Acceleration of National Strategic Project; </w:t>
            </w:r>
          </w:p>
          <w:p w:rsidR="009F2B50" w:rsidRPr="009F2B50" w:rsidRDefault="009F2B50">
            <w:pPr>
              <w:ind w:left="360"/>
              <w:jc w:val="both"/>
            </w:pPr>
            <w:r w:rsidRPr="009F2B50">
              <w:t xml:space="preserve"> </w:t>
            </w:r>
          </w:p>
          <w:p w:rsidR="009F2B50" w:rsidRPr="009F2B50" w:rsidRDefault="009F2B50">
            <w:pPr>
              <w:ind w:left="360" w:hanging="360"/>
              <w:jc w:val="both"/>
            </w:pPr>
            <w:r w:rsidRPr="009F2B50">
              <w:t>2.</w:t>
            </w:r>
            <w:r w:rsidRPr="009F2B50">
              <w:rPr>
                <w:sz w:val="14"/>
              </w:rPr>
              <w:tab/>
              <w:t xml:space="preserve"> </w:t>
            </w:r>
            <w:r w:rsidRPr="009F2B50">
              <w:t>To participate in projects with acceptable risk/reward profile. From risk perspective, although the project is greenfield in nature, we are coming to the project at the time when risks can be considered as minimal. With regards to land acquisition, as of end of June 2018,  99% of total land required has been acquired. Construction progress on average has reached over 80% and the Project is functional (can temporarily be used) starting 8 June 2018 for Idul Fitri holiday only. In addition, ABC is located in a densely populated Central Java and the interconnectivity of toll roads in TransJava toll road will likely to increase traffic volume to ABC;</w:t>
            </w:r>
          </w:p>
          <w:p w:rsidR="009F2B50" w:rsidRPr="009F2B50" w:rsidRDefault="009F2B50">
            <w:pPr>
              <w:ind w:left="367"/>
              <w:jc w:val="both"/>
            </w:pPr>
            <w:r w:rsidRPr="009F2B50">
              <w:t xml:space="preserve">From return/ reward perspective, comparable return with equity and pari passu collateral, funding and strategic support from Government of Indonesia through Bappenas and strength of sponsors also provide additional comforts for the Project. </w:t>
            </w:r>
          </w:p>
          <w:p w:rsidR="009F2B50" w:rsidRPr="009F2B50" w:rsidRDefault="009F2B50">
            <w:pPr>
              <w:ind w:left="360"/>
              <w:jc w:val="both"/>
            </w:pPr>
            <w:r w:rsidRPr="009F2B50">
              <w:t>While the CDS Facility has 17 year tenor, we view the Facility as quasi equity with acceptable return (13.5% return versus valuation using CAPM with ranges of   13.9% - 14.9%. We also view that given the recent trend of toll road divestment at 1.5x – 2x of project cost, divesting its shares in ABC or its shares in other toll road projects within XYZ will provide reassurance that XYZ will generate enough cash to cover its cash flow needs in the next few years.</w:t>
            </w:r>
          </w:p>
          <w:p w:rsidR="009F2B50" w:rsidRPr="009F2B50" w:rsidRDefault="009F2B50">
            <w:pPr>
              <w:ind w:left="367"/>
              <w:jc w:val="both"/>
            </w:pPr>
            <w:r w:rsidRPr="009F2B50">
              <w:t xml:space="preserve"> </w:t>
            </w:r>
          </w:p>
          <w:p w:rsidR="009F2B50" w:rsidRPr="009F2B50" w:rsidRDefault="009F2B50">
            <w:pPr>
              <w:ind w:left="360" w:hanging="360"/>
              <w:jc w:val="both"/>
            </w:pPr>
            <w:r w:rsidRPr="009F2B50">
              <w:t>3.</w:t>
            </w:r>
            <w:r w:rsidRPr="009F2B50">
              <w:rPr>
                <w:sz w:val="14"/>
              </w:rPr>
              <w:tab/>
              <w:t xml:space="preserve"> </w:t>
            </w:r>
            <w:r w:rsidRPr="009F2B50">
              <w:t>To continue our support for existing clients by providing project based loan and deepening our relationship with major player in infrastructure sector -  XYZ and DEF;</w:t>
            </w:r>
          </w:p>
          <w:p w:rsidR="009F2B50" w:rsidRPr="009F2B50" w:rsidRDefault="009F2B50">
            <w:pPr>
              <w:ind w:left="360"/>
              <w:jc w:val="both"/>
            </w:pPr>
            <w:r w:rsidRPr="009F2B50">
              <w:t xml:space="preserve"> </w:t>
            </w:r>
          </w:p>
          <w:p w:rsidR="009F2B50" w:rsidRPr="009F2B50" w:rsidRDefault="009F2B50">
            <w:pPr>
              <w:ind w:left="360" w:hanging="360"/>
              <w:jc w:val="both"/>
            </w:pPr>
            <w:r w:rsidRPr="009F2B50">
              <w:t>4.</w:t>
            </w:r>
            <w:r w:rsidRPr="009F2B50">
              <w:rPr>
                <w:sz w:val="14"/>
              </w:rPr>
              <w:tab/>
              <w:t xml:space="preserve"> </w:t>
            </w:r>
            <w:r w:rsidRPr="009F2B50">
              <w:t xml:space="preserve">To perform our role as a catalyst in the infrastructure financing sector by providing financing type that traditional banks are not able to provide while at the same time making sound judgement in investment. </w:t>
            </w:r>
          </w:p>
          <w:p w:rsidR="009F2B50" w:rsidRPr="009F2B50" w:rsidRDefault="009F2B50">
            <w:pPr>
              <w:ind w:left="360"/>
              <w:jc w:val="both"/>
            </w:pPr>
          </w:p>
          <w:p w:rsidR="009F2B50" w:rsidRPr="009F2B50" w:rsidRDefault="009F2B50">
            <w:pPr>
              <w:jc w:val="both"/>
            </w:pPr>
            <w:r w:rsidRPr="009F2B50">
              <w:t xml:space="preserve">* Notes: BOD IC has approved for IIF to participate in the new Senior Term Loan BNI Sindikasi II for ABC in the amount of IDR 200 billion and currently in the final documentation stage. Signing of the Senior Term Loan BNI Sindikasi II is expected on mid August 2018. </w:t>
            </w:r>
          </w:p>
          <w:p w:rsidR="009F2B50" w:rsidRPr="009F2B50" w:rsidRDefault="009F2B50"/>
          <w:p w:rsidR="00CC4E32" w:rsidRPr="009F2B50" w:rsidRDefault="00CC4E32" w:rsidP="00E77C38"/>
        </w:tc>
      </w:tr>
    </w:tbl>
    <w:p w:rsidR="006062FB" w:rsidRPr="009F2B50" w:rsidRDefault="006062FB" w:rsidP="00E77C38">
      <w:pPr>
        <w:spacing w:line="240" w:lineRule="auto"/>
      </w:pPr>
    </w:p>
    <w:p w:rsidR="006062FB" w:rsidRPr="009F2B50" w:rsidRDefault="006062FB" w:rsidP="00E77C38">
      <w:pPr>
        <w:pStyle w:val="Heading2"/>
        <w:numPr>
          <w:ilvl w:val="0"/>
          <w:numId w:val="2"/>
        </w:numPr>
        <w:spacing w:line="240" w:lineRule="auto"/>
      </w:pPr>
      <w:bookmarkStart w:id="13" w:name="_Toc531621467"/>
      <w:r w:rsidRPr="009F2B50">
        <w:t>Borrower</w:t>
      </w:r>
      <w:bookmarkEnd w:id="13"/>
    </w:p>
    <w:tbl>
      <w:tblPr>
        <w:tblStyle w:val="TableGrid"/>
        <w:tblW w:w="0" w:type="auto"/>
        <w:tblLook w:val="04A0" w:firstRow="1" w:lastRow="0" w:firstColumn="1" w:lastColumn="0" w:noHBand="0" w:noVBand="1"/>
      </w:tblPr>
      <w:tblGrid>
        <w:gridCol w:w="1811"/>
        <w:gridCol w:w="1811"/>
        <w:gridCol w:w="1812"/>
        <w:gridCol w:w="1812"/>
        <w:gridCol w:w="1812"/>
      </w:tblGrid>
      <w:tr w:rsidR="00CC4E32" w:rsidRPr="009F2B50" w:rsidTr="008C5190">
        <w:tc>
          <w:tcPr>
            <w:tcW w:w="1811" w:type="dxa"/>
          </w:tcPr>
          <w:p w:rsidR="00CC4E32" w:rsidRPr="009F2B50" w:rsidRDefault="00CC4E32" w:rsidP="00E77C38">
            <w:r w:rsidRPr="009F2B50">
              <w:t>Project Company</w:t>
            </w:r>
          </w:p>
        </w:tc>
        <w:tc>
          <w:tcPr>
            <w:tcW w:w="7247" w:type="dxa"/>
            <w:gridSpan w:val="4"/>
          </w:tcPr>
          <w:p w:rsidR="00CC4E32" w:rsidRPr="009F2B50" w:rsidRDefault="009F2B50" w:rsidP="00E77C38">
            <w:bookmarkStart w:id="14" w:name="BxBORROWERxProjectCompany"/>
            <w:bookmarkEnd w:id="14"/>
            <w:r w:rsidRPr="009F2B50">
              <w:t>PT Garuda Maintenance Facility</w:t>
            </w:r>
          </w:p>
        </w:tc>
      </w:tr>
      <w:tr w:rsidR="00CC4E32" w:rsidRPr="009F2B50" w:rsidTr="00F070F3">
        <w:tc>
          <w:tcPr>
            <w:tcW w:w="1811" w:type="dxa"/>
          </w:tcPr>
          <w:p w:rsidR="00CC4E32" w:rsidRPr="009F2B50" w:rsidRDefault="00CC4E32" w:rsidP="00E77C38">
            <w:r w:rsidRPr="009F2B50">
              <w:t>Project Sponsors</w:t>
            </w:r>
          </w:p>
        </w:tc>
        <w:tc>
          <w:tcPr>
            <w:tcW w:w="7247" w:type="dxa"/>
            <w:gridSpan w:val="4"/>
          </w:tcPr>
          <w:tbl>
            <w:tblPr>
              <w:tblStyle w:val="TableGrid"/>
              <w:tblW w:w="5000" w:type="pct"/>
              <w:shd w:val="clear" w:color="auto" w:fill="E6E6E6"/>
              <w:tblLook w:val="04A0" w:firstRow="1" w:lastRow="0" w:firstColumn="1" w:lastColumn="0" w:noHBand="0" w:noVBand="1"/>
            </w:tblPr>
            <w:tblGrid>
              <w:gridCol w:w="2340"/>
              <w:gridCol w:w="2340"/>
              <w:gridCol w:w="2341"/>
            </w:tblGrid>
            <w:tr w:rsidR="009F2B50" w:rsidRPr="009F2B50" w:rsidTr="009F2B50">
              <w:tc>
                <w:tcPr>
                  <w:tcW w:w="1666" w:type="pct"/>
                  <w:tcBorders>
                    <w:bottom w:val="single" w:sz="4" w:space="0" w:color="auto"/>
                  </w:tcBorders>
                  <w:shd w:val="clear" w:color="auto" w:fill="E6E6E6"/>
                </w:tcPr>
                <w:p w:rsidR="009F2B50" w:rsidRPr="009F2B50" w:rsidRDefault="009F2B50" w:rsidP="009F2B50">
                  <w:pPr>
                    <w:jc w:val="center"/>
                  </w:pPr>
                  <w:bookmarkStart w:id="15" w:name="BxBORROWERxProjectSponsors"/>
                  <w:bookmarkEnd w:id="15"/>
                  <w:r w:rsidRPr="009F2B50">
                    <w:t>Project Company</w:t>
                  </w:r>
                </w:p>
              </w:tc>
              <w:tc>
                <w:tcPr>
                  <w:tcW w:w="1666" w:type="pct"/>
                  <w:tcBorders>
                    <w:bottom w:val="single" w:sz="4" w:space="0" w:color="auto"/>
                  </w:tcBorders>
                  <w:shd w:val="clear" w:color="auto" w:fill="E6E6E6"/>
                </w:tcPr>
                <w:p w:rsidR="009F2B50" w:rsidRPr="009F2B50" w:rsidRDefault="009F2B50" w:rsidP="009F2B50">
                  <w:pPr>
                    <w:jc w:val="center"/>
                  </w:pPr>
                  <w:r w:rsidRPr="009F2B50">
                    <w:t>Project Sponsors</w:t>
                  </w:r>
                </w:p>
              </w:tc>
              <w:tc>
                <w:tcPr>
                  <w:tcW w:w="1667" w:type="pct"/>
                  <w:tcBorders>
                    <w:bottom w:val="single" w:sz="4" w:space="0" w:color="auto"/>
                  </w:tcBorders>
                  <w:shd w:val="clear" w:color="auto" w:fill="E6E6E6"/>
                </w:tcPr>
                <w:p w:rsidR="009F2B50" w:rsidRPr="009F2B50" w:rsidRDefault="009F2B50" w:rsidP="009F2B50">
                  <w:pPr>
                    <w:jc w:val="center"/>
                  </w:pPr>
                  <w:r w:rsidRPr="009F2B50">
                    <w:t>% ownership</w:t>
                  </w:r>
                </w:p>
              </w:tc>
            </w:tr>
            <w:tr w:rsidR="009F2B50" w:rsidRPr="009F2B50" w:rsidTr="009F2B50">
              <w:tc>
                <w:tcPr>
                  <w:tcW w:w="1666" w:type="pct"/>
                  <w:tcBorders>
                    <w:bottom w:val="single" w:sz="4" w:space="0" w:color="auto"/>
                  </w:tcBorders>
                  <w:shd w:val="clear" w:color="auto" w:fill="FFFFFF"/>
                </w:tcPr>
                <w:p w:rsidR="009F2B50" w:rsidRPr="009F2B50" w:rsidRDefault="009F2B50" w:rsidP="009F2B50">
                  <w:r w:rsidRPr="009F2B50">
                    <w:t>PT. Lie Fung</w:t>
                  </w:r>
                </w:p>
              </w:tc>
              <w:tc>
                <w:tcPr>
                  <w:tcW w:w="1666" w:type="pct"/>
                  <w:tcBorders>
                    <w:bottom w:val="single" w:sz="4" w:space="0" w:color="auto"/>
                  </w:tcBorders>
                  <w:shd w:val="clear" w:color="auto" w:fill="FFFFFF"/>
                </w:tcPr>
                <w:p w:rsidR="009F2B50" w:rsidRPr="009F2B50" w:rsidRDefault="009F2B50" w:rsidP="009F2B50">
                  <w:r w:rsidRPr="009F2B50">
                    <w:t xml:space="preserve">  PT. Lie</w:t>
                  </w:r>
                </w:p>
              </w:tc>
              <w:tc>
                <w:tcPr>
                  <w:tcW w:w="1667" w:type="pct"/>
                  <w:tcBorders>
                    <w:bottom w:val="single" w:sz="4" w:space="0" w:color="auto"/>
                  </w:tcBorders>
                  <w:shd w:val="clear" w:color="auto" w:fill="FFFFFF"/>
                </w:tcPr>
                <w:p w:rsidR="009F2B50" w:rsidRPr="009F2B50" w:rsidRDefault="009F2B50" w:rsidP="009F2B50">
                  <w:pPr>
                    <w:jc w:val="right"/>
                  </w:pPr>
                  <w:r w:rsidRPr="009F2B50">
                    <w:t>50.00</w:t>
                  </w:r>
                </w:p>
              </w:tc>
            </w:tr>
            <w:tr w:rsidR="009F2B50" w:rsidRPr="009F2B50" w:rsidTr="009F2B50">
              <w:tc>
                <w:tcPr>
                  <w:tcW w:w="1666" w:type="pct"/>
                  <w:shd w:val="clear" w:color="auto" w:fill="FFFFFF"/>
                </w:tcPr>
                <w:p w:rsidR="009F2B50" w:rsidRPr="009F2B50" w:rsidRDefault="009F2B50" w:rsidP="009F2B50">
                  <w:r w:rsidRPr="009F2B50">
                    <w:t xml:space="preserve">   PT. Lie Fung</w:t>
                  </w:r>
                </w:p>
              </w:tc>
              <w:tc>
                <w:tcPr>
                  <w:tcW w:w="1666" w:type="pct"/>
                  <w:shd w:val="clear" w:color="auto" w:fill="FFFFFF"/>
                </w:tcPr>
                <w:p w:rsidR="009F2B50" w:rsidRPr="009F2B50" w:rsidRDefault="009F2B50" w:rsidP="009F2B50">
                  <w:r w:rsidRPr="009F2B50">
                    <w:t>PT. Fung</w:t>
                  </w:r>
                </w:p>
              </w:tc>
              <w:tc>
                <w:tcPr>
                  <w:tcW w:w="1667" w:type="pct"/>
                  <w:shd w:val="clear" w:color="auto" w:fill="FFFFFF"/>
                </w:tcPr>
                <w:p w:rsidR="009F2B50" w:rsidRPr="009F2B50" w:rsidRDefault="009F2B50" w:rsidP="009F2B50">
                  <w:pPr>
                    <w:jc w:val="right"/>
                  </w:pPr>
                  <w:r w:rsidRPr="009F2B50">
                    <w:t>40.00</w:t>
                  </w:r>
                </w:p>
              </w:tc>
            </w:tr>
          </w:tbl>
          <w:p w:rsidR="00CC4E32" w:rsidRPr="009F2B50" w:rsidRDefault="00CC4E32" w:rsidP="00E77C38"/>
        </w:tc>
      </w:tr>
      <w:tr w:rsidR="00CC4E32" w:rsidRPr="009F2B50" w:rsidTr="00CC4E32">
        <w:tc>
          <w:tcPr>
            <w:tcW w:w="1811" w:type="dxa"/>
          </w:tcPr>
          <w:p w:rsidR="00CC4E32" w:rsidRPr="009F2B50" w:rsidRDefault="00CC4E32" w:rsidP="00E77C38">
            <w:r w:rsidRPr="009F2B50">
              <w:t>Ultimate Beneficial Owner</w:t>
            </w:r>
          </w:p>
        </w:tc>
        <w:tc>
          <w:tcPr>
            <w:tcW w:w="7247" w:type="dxa"/>
            <w:gridSpan w:val="4"/>
            <w:tcBorders>
              <w:bottom w:val="single" w:sz="4" w:space="0" w:color="auto"/>
            </w:tcBorders>
          </w:tcPr>
          <w:p w:rsidR="00CC4E32" w:rsidRPr="009F2B50" w:rsidRDefault="009F2B50" w:rsidP="00E77C38">
            <w:bookmarkStart w:id="16" w:name="BxBORROWERxUltimateBeneficialOwner"/>
            <w:bookmarkEnd w:id="16"/>
            <w:r w:rsidRPr="009F2B50">
              <w:t>Lie Fung</w:t>
            </w:r>
          </w:p>
        </w:tc>
      </w:tr>
      <w:tr w:rsidR="00F94F6B" w:rsidRPr="009F2B50" w:rsidTr="00CC4E32">
        <w:tc>
          <w:tcPr>
            <w:tcW w:w="1811" w:type="dxa"/>
            <w:vMerge w:val="restart"/>
          </w:tcPr>
          <w:p w:rsidR="00F94F6B" w:rsidRPr="009F2B50" w:rsidRDefault="00F94F6B" w:rsidP="00E77C38">
            <w:r w:rsidRPr="009F2B50">
              <w:t>Rating</w:t>
            </w:r>
          </w:p>
        </w:tc>
        <w:tc>
          <w:tcPr>
            <w:tcW w:w="1811" w:type="dxa"/>
            <w:shd w:val="clear" w:color="auto" w:fill="D9D9D9" w:themeFill="background1" w:themeFillShade="D9"/>
          </w:tcPr>
          <w:p w:rsidR="00F94F6B" w:rsidRPr="009F2B50" w:rsidRDefault="00F94F6B" w:rsidP="00E77C38">
            <w:pPr>
              <w:jc w:val="center"/>
            </w:pPr>
            <w:r w:rsidRPr="009F2B50">
              <w:t>IIF Rating</w:t>
            </w:r>
          </w:p>
        </w:tc>
        <w:tc>
          <w:tcPr>
            <w:tcW w:w="1812" w:type="dxa"/>
            <w:shd w:val="clear" w:color="auto" w:fill="D9D9D9" w:themeFill="background1" w:themeFillShade="D9"/>
          </w:tcPr>
          <w:p w:rsidR="00F94F6B" w:rsidRPr="009F2B50" w:rsidRDefault="00F94F6B" w:rsidP="00E77C38">
            <w:pPr>
              <w:jc w:val="center"/>
            </w:pPr>
            <w:r w:rsidRPr="009F2B50">
              <w:t>External Rating</w:t>
            </w:r>
          </w:p>
        </w:tc>
        <w:tc>
          <w:tcPr>
            <w:tcW w:w="1812" w:type="dxa"/>
            <w:shd w:val="clear" w:color="auto" w:fill="D9D9D9" w:themeFill="background1" w:themeFillShade="D9"/>
          </w:tcPr>
          <w:p w:rsidR="00F94F6B" w:rsidRPr="009F2B50" w:rsidRDefault="00F94F6B" w:rsidP="00E77C38">
            <w:pPr>
              <w:jc w:val="center"/>
            </w:pPr>
            <w:r w:rsidRPr="009F2B50">
              <w:t>S&amp;E Category</w:t>
            </w:r>
          </w:p>
        </w:tc>
        <w:tc>
          <w:tcPr>
            <w:tcW w:w="1812" w:type="dxa"/>
            <w:shd w:val="clear" w:color="auto" w:fill="D9D9D9" w:themeFill="background1" w:themeFillShade="D9"/>
          </w:tcPr>
          <w:p w:rsidR="00F94F6B" w:rsidRPr="009F2B50" w:rsidRDefault="00F94F6B" w:rsidP="00E77C38">
            <w:pPr>
              <w:jc w:val="center"/>
            </w:pPr>
            <w:r w:rsidRPr="009F2B50">
              <w:t>LQC/BI Checking</w:t>
            </w:r>
          </w:p>
        </w:tc>
      </w:tr>
      <w:tr w:rsidR="00F94F6B" w:rsidRPr="009F2B50" w:rsidTr="009A6EED">
        <w:tc>
          <w:tcPr>
            <w:tcW w:w="1811" w:type="dxa"/>
            <w:vMerge/>
          </w:tcPr>
          <w:p w:rsidR="00F94F6B" w:rsidRPr="009F2B50" w:rsidRDefault="00F94F6B" w:rsidP="00E77C38"/>
        </w:tc>
        <w:tc>
          <w:tcPr>
            <w:tcW w:w="1811" w:type="dxa"/>
          </w:tcPr>
          <w:p w:rsidR="00F94F6B" w:rsidRPr="009F2B50" w:rsidRDefault="009F2B50" w:rsidP="00E77C38">
            <w:bookmarkStart w:id="17" w:name="BxBORROWERxRatingxRating"/>
            <w:bookmarkEnd w:id="17"/>
            <w:r w:rsidRPr="009F2B50">
              <w:t>IIF6</w:t>
            </w:r>
          </w:p>
          <w:p w:rsidR="00F94F6B" w:rsidRPr="009F2B50" w:rsidRDefault="00F94F6B" w:rsidP="00E77C38">
            <w:r w:rsidRPr="009F2B50">
              <w:t xml:space="preserve">Rating Date: </w:t>
            </w:r>
            <w:bookmarkStart w:id="18" w:name="BxBORROWERxRatingxRatingDate"/>
            <w:bookmarkEnd w:id="18"/>
            <w:r w:rsidR="009F2B50" w:rsidRPr="009F2B50">
              <w:t>19 Dec 2018</w:t>
            </w:r>
          </w:p>
        </w:tc>
        <w:tc>
          <w:tcPr>
            <w:tcW w:w="1812" w:type="dxa"/>
          </w:tcPr>
          <w:p w:rsidR="00F94F6B" w:rsidRPr="009F2B50" w:rsidRDefault="00F94F6B" w:rsidP="00E77C38">
            <w:r w:rsidRPr="009F2B50">
              <w:t xml:space="preserve">S&amp;P: </w:t>
            </w:r>
            <w:bookmarkStart w:id="19" w:name="BxBORROWERxRatingxSP"/>
            <w:bookmarkEnd w:id="19"/>
            <w:r w:rsidR="009F2B50" w:rsidRPr="009F2B50">
              <w:t>AA+</w:t>
            </w:r>
          </w:p>
          <w:p w:rsidR="00F94F6B" w:rsidRPr="009F2B50" w:rsidRDefault="00F94F6B" w:rsidP="00E77C38">
            <w:r w:rsidRPr="009F2B50">
              <w:t xml:space="preserve">Moodys: </w:t>
            </w:r>
            <w:bookmarkStart w:id="20" w:name="BxBORROWERxRatingxMoodys"/>
            <w:bookmarkEnd w:id="20"/>
            <w:r w:rsidR="009F2B50" w:rsidRPr="009F2B50">
              <w:t>Aa2</w:t>
            </w:r>
          </w:p>
          <w:p w:rsidR="00F94F6B" w:rsidRPr="009F2B50" w:rsidRDefault="00F94F6B" w:rsidP="00E77C38">
            <w:r w:rsidRPr="009F2B50">
              <w:t xml:space="preserve">Fitch: </w:t>
            </w:r>
            <w:bookmarkStart w:id="21" w:name="BxBORROWERxRatingxFitch"/>
            <w:bookmarkEnd w:id="21"/>
            <w:r w:rsidR="009F2B50" w:rsidRPr="009F2B50">
              <w:t>AA+</w:t>
            </w:r>
          </w:p>
          <w:p w:rsidR="00F94F6B" w:rsidRPr="009F2B50" w:rsidRDefault="00F94F6B" w:rsidP="00E77C38">
            <w:r w:rsidRPr="009F2B50">
              <w:t xml:space="preserve">Pefindo: </w:t>
            </w:r>
            <w:bookmarkStart w:id="22" w:name="BxBORROWERxRatingxPefindo"/>
            <w:bookmarkEnd w:id="22"/>
            <w:r w:rsidR="009F2B50" w:rsidRPr="009F2B50">
              <w:t>idAA</w:t>
            </w:r>
          </w:p>
        </w:tc>
        <w:tc>
          <w:tcPr>
            <w:tcW w:w="1812" w:type="dxa"/>
          </w:tcPr>
          <w:p w:rsidR="00F94F6B" w:rsidRPr="009F2B50" w:rsidRDefault="009F2B50" w:rsidP="00E77C38">
            <w:bookmarkStart w:id="23" w:name="BxBORROWERxRatingxSAndECategory"/>
            <w:bookmarkEnd w:id="23"/>
            <w:r w:rsidRPr="009F2B50">
              <w:t>B-II</w:t>
            </w:r>
          </w:p>
        </w:tc>
        <w:tc>
          <w:tcPr>
            <w:tcW w:w="1812" w:type="dxa"/>
          </w:tcPr>
          <w:p w:rsidR="00F94F6B" w:rsidRPr="009F2B50" w:rsidRDefault="009F2B50" w:rsidP="00E77C38">
            <w:bookmarkStart w:id="24" w:name="BxBORROWERxRatingxLQCBIChecking"/>
            <w:bookmarkEnd w:id="24"/>
            <w:r w:rsidRPr="009F2B50">
              <w:t>2 - Special Mention / Dalam Perhatian Khusus</w:t>
            </w:r>
          </w:p>
        </w:tc>
      </w:tr>
      <w:tr w:rsidR="00CC4E32" w:rsidRPr="009F2B50" w:rsidTr="00ED2901">
        <w:tc>
          <w:tcPr>
            <w:tcW w:w="1811" w:type="dxa"/>
          </w:tcPr>
          <w:p w:rsidR="00CC4E32" w:rsidRPr="009F2B50" w:rsidRDefault="00CC4E32" w:rsidP="00E77C38">
            <w:r w:rsidRPr="009F2B50">
              <w:t>Other Information</w:t>
            </w:r>
          </w:p>
        </w:tc>
        <w:tc>
          <w:tcPr>
            <w:tcW w:w="7247" w:type="dxa"/>
            <w:gridSpan w:val="4"/>
          </w:tcPr>
          <w:p w:rsidR="009F2B50" w:rsidRPr="009F2B50" w:rsidRDefault="009F2B50">
            <w:pPr>
              <w:jc w:val="both"/>
            </w:pPr>
            <w:bookmarkStart w:id="25" w:name="BxBORROWERxOtherInformation"/>
            <w:bookmarkEnd w:id="25"/>
            <w:r w:rsidRPr="009F2B50">
              <w:t>Based on the assessment, we recommend for IIF to participate in the Cash Deficiency Support Facility of IDR [600] billion with 17.5 year tenor and to approve the new terms and conditions set out in the proposed Indicative Term Sheets.</w:t>
            </w:r>
          </w:p>
          <w:p w:rsidR="009F2B50" w:rsidRPr="009F2B50" w:rsidRDefault="009F2B50"/>
          <w:p w:rsidR="00CC4E32" w:rsidRPr="009F2B50" w:rsidRDefault="00CC4E32" w:rsidP="00E77C38"/>
        </w:tc>
      </w:tr>
    </w:tbl>
    <w:p w:rsidR="009A6EED" w:rsidRPr="009F2B50" w:rsidRDefault="009A6EED" w:rsidP="00E77C38">
      <w:pPr>
        <w:spacing w:line="240" w:lineRule="auto"/>
      </w:pPr>
    </w:p>
    <w:p w:rsidR="006062FB" w:rsidRPr="009F2B50" w:rsidRDefault="006062FB" w:rsidP="00E77C38">
      <w:pPr>
        <w:pStyle w:val="Heading2"/>
        <w:numPr>
          <w:ilvl w:val="0"/>
          <w:numId w:val="2"/>
        </w:numPr>
        <w:spacing w:line="240" w:lineRule="auto"/>
      </w:pPr>
      <w:bookmarkStart w:id="26" w:name="_Toc531621468"/>
      <w:r w:rsidRPr="009F2B50">
        <w:t>Proposal</w:t>
      </w:r>
      <w:bookmarkEnd w:id="26"/>
    </w:p>
    <w:tbl>
      <w:tblPr>
        <w:tblStyle w:val="TableGrid"/>
        <w:tblW w:w="0" w:type="auto"/>
        <w:tblLook w:val="04A0" w:firstRow="1" w:lastRow="0" w:firstColumn="1" w:lastColumn="0" w:noHBand="0" w:noVBand="1"/>
      </w:tblPr>
      <w:tblGrid>
        <w:gridCol w:w="1898"/>
        <w:gridCol w:w="2147"/>
        <w:gridCol w:w="5013"/>
      </w:tblGrid>
      <w:tr w:rsidR="00E512D0" w:rsidRPr="009F2B50" w:rsidTr="00E77C38">
        <w:tc>
          <w:tcPr>
            <w:tcW w:w="1898" w:type="dxa"/>
          </w:tcPr>
          <w:p w:rsidR="00E512D0" w:rsidRPr="009F2B50" w:rsidRDefault="00E512D0" w:rsidP="00E77C38">
            <w:r w:rsidRPr="009F2B50">
              <w:t>Purpose</w:t>
            </w:r>
          </w:p>
        </w:tc>
        <w:tc>
          <w:tcPr>
            <w:tcW w:w="7160" w:type="dxa"/>
            <w:gridSpan w:val="2"/>
          </w:tcPr>
          <w:p w:rsidR="009F2B50" w:rsidRPr="009F2B50" w:rsidRDefault="009F2B50">
            <w:pPr>
              <w:jc w:val="both"/>
              <w:rPr>
                <w:b/>
                <w:u w:val="single"/>
              </w:rPr>
            </w:pPr>
            <w:bookmarkStart w:id="27" w:name="CxPROPOSALxPurpose"/>
            <w:bookmarkEnd w:id="27"/>
            <w:r w:rsidRPr="009F2B50">
              <w:rPr>
                <w:b/>
                <w:u w:val="single"/>
              </w:rPr>
              <w:t>National Strategic Projects (First Arterial Road Serving the Area)</w:t>
            </w:r>
          </w:p>
          <w:p w:rsidR="009F2B50" w:rsidRPr="009F2B50" w:rsidRDefault="009F2B50">
            <w:pPr>
              <w:jc w:val="both"/>
            </w:pPr>
            <w:r w:rsidRPr="009F2B50">
              <w:t xml:space="preserve">Since the issuance of the Presidential Regulation No. 3/2016 re: the acceleration in the implementation of national strategic projects with Trans Java toll roads included in the list of projects, 500 kms of Trans Java toll roads has been constructed,  180 kms had reached commercial operation and 260 kms was functional (temporarily in operation) starting on 8 June 2018 for Idul Fitri holiday. Of the 1,162 kms total length of Trans Java toll road, over 1,000kms  will reach commercial operation by end of 2018, a testament to the significant impact of acceleration. </w:t>
            </w:r>
          </w:p>
          <w:p w:rsidR="009F2B50" w:rsidRPr="009F2B50" w:rsidRDefault="009F2B50">
            <w:pPr>
              <w:jc w:val="both"/>
            </w:pPr>
            <w:r w:rsidRPr="009F2B50">
              <w:t xml:space="preserve"> </w:t>
            </w:r>
          </w:p>
          <w:p w:rsidR="009F2B50" w:rsidRPr="009F2B50" w:rsidRDefault="009F2B50">
            <w:pPr>
              <w:jc w:val="both"/>
            </w:pPr>
            <w:r w:rsidRPr="009F2B50">
              <w:t xml:space="preserve">For Pemalang-Batang, the construction of ABC Toll Road marks the presence of an arterial road or arterial thoroughfare which is a public road that serves major transportation vehicles with long-haul traits, high average speeds, and a limited number of access roads at the highest level of service possible. Other than the over congested Pantura, there was no arterial road presence in ABC prior to ABC project.  </w:t>
            </w:r>
          </w:p>
          <w:p w:rsidR="009F2B50" w:rsidRPr="009F2B50" w:rsidRDefault="009F2B50">
            <w:pPr>
              <w:jc w:val="both"/>
            </w:pPr>
            <w:r w:rsidRPr="009F2B50">
              <w:t xml:space="preserve"> </w:t>
            </w:r>
          </w:p>
          <w:p w:rsidR="009F2B50" w:rsidRPr="009F2B50" w:rsidRDefault="009F2B50">
            <w:pPr>
              <w:jc w:val="both"/>
            </w:pPr>
            <w:r w:rsidRPr="009F2B50">
              <w:t xml:space="preserve"> </w:t>
            </w:r>
          </w:p>
          <w:p w:rsidR="009F2B50" w:rsidRPr="009F2B50" w:rsidRDefault="009F2B50">
            <w:pPr>
              <w:jc w:val="both"/>
            </w:pPr>
            <w:r w:rsidRPr="009F2B50">
              <w:t xml:space="preserve"> </w:t>
            </w:r>
          </w:p>
          <w:p w:rsidR="009F2B50" w:rsidRPr="009F2B50" w:rsidRDefault="009F2B50">
            <w:pPr>
              <w:jc w:val="both"/>
            </w:pPr>
            <w:r w:rsidRPr="009F2B50">
              <w:t xml:space="preserve"> </w:t>
            </w:r>
          </w:p>
          <w:p w:rsidR="009F2B50" w:rsidRPr="009F2B50" w:rsidRDefault="009F2B50">
            <w:pPr>
              <w:jc w:val="both"/>
              <w:rPr>
                <w:b/>
                <w:u w:val="single"/>
              </w:rPr>
            </w:pPr>
            <w:r w:rsidRPr="009F2B50">
              <w:rPr>
                <w:b/>
                <w:u w:val="single"/>
              </w:rPr>
              <w:t>PINA (Non State Funding Mechanism) by Bappenas</w:t>
            </w:r>
          </w:p>
          <w:p w:rsidR="009F2B50" w:rsidRPr="009F2B50" w:rsidRDefault="009F2B50">
            <w:pPr>
              <w:jc w:val="both"/>
            </w:pPr>
            <w:r w:rsidRPr="009F2B50">
              <w:t xml:space="preserve">On the financing side, the government provides its support through National Development Planning Board (Bappenas) by introducing PINA mechanism. PINA (Pembiayaan Investasi Non APBN or Non State Funding) intended to speed up financing for infrastructure development, complements existing schemes for private-public partnerships (PPPs), such as viability gap funds (VGF) and availability payment (AP). On February 2017, through PINA mechanism, state-owned infrastructure financing company PT Sarana Multi Infrastruktur (SMI) </w:t>
            </w:r>
            <w:r w:rsidRPr="009F2B50">
              <w:lastRenderedPageBreak/>
              <w:t xml:space="preserve">and state-owned pension insurance firm PT Taspen had distributed early equity of Rp 3.5 trillion, bringing total equity to Rp 9.5 trillion of the Rp 16 trillion needed. </w:t>
            </w:r>
          </w:p>
          <w:p w:rsidR="009F2B50" w:rsidRPr="009F2B50" w:rsidRDefault="009F2B50">
            <w:pPr>
              <w:jc w:val="both"/>
            </w:pPr>
            <w:r w:rsidRPr="009F2B50">
              <w:t xml:space="preserve">Under the PINA scheme, cash from pension funds, for instance, will be channeled into an intermediary, which will later issue bonds. Proceeds from bond sales will be used to buy equity in companies executing infrastructure projects. Once the infrastructure becomes operational, the intermediary will sell the equity. </w:t>
            </w:r>
          </w:p>
          <w:p w:rsidR="009F2B50" w:rsidRPr="009F2B50" w:rsidRDefault="009F2B50">
            <w:pPr>
              <w:jc w:val="both"/>
            </w:pPr>
            <w:r w:rsidRPr="009F2B50">
              <w:t xml:space="preserve"> </w:t>
            </w:r>
          </w:p>
          <w:p w:rsidR="009F2B50" w:rsidRPr="009F2B50" w:rsidRDefault="009F2B50">
            <w:pPr>
              <w:jc w:val="both"/>
              <w:rPr>
                <w:b/>
                <w:u w:val="single"/>
              </w:rPr>
            </w:pPr>
            <w:r w:rsidRPr="009F2B50">
              <w:rPr>
                <w:b/>
                <w:u w:val="single"/>
              </w:rPr>
              <w:t>LMAN for Land Acquisition</w:t>
            </w:r>
          </w:p>
          <w:p w:rsidR="009F2B50" w:rsidRPr="009F2B50" w:rsidRDefault="009F2B50">
            <w:pPr>
              <w:jc w:val="both"/>
            </w:pPr>
            <w:r w:rsidRPr="009F2B50">
              <w:t>Land acquisition is a significant hurdle faced by the Indonesian authorities in infrastructure development. To overcome to this hurdle, the Government established LMAN. Lembaga Manajemen Aset Negara (“LMAN”) / State Asset Management Agency was established on 16 December 2015 by the House of Representatives as a public service agency under the Finance Ministry’s Directorate General of State Assets. It has been tasked to assist with the heavy task of procuring land required - by funding and the utilization of land banks as well as pay compensation for land acquisition to support the government’s infrastructure development programs.</w:t>
            </w:r>
          </w:p>
          <w:p w:rsidR="009F2B50" w:rsidRPr="009F2B50" w:rsidRDefault="009F2B50">
            <w:pPr>
              <w:jc w:val="both"/>
            </w:pPr>
            <w:r w:rsidRPr="009F2B50">
              <w:t xml:space="preserve"> </w:t>
            </w:r>
          </w:p>
          <w:p w:rsidR="009F2B50" w:rsidRPr="009F2B50" w:rsidRDefault="009F2B50">
            <w:pPr>
              <w:jc w:val="both"/>
            </w:pPr>
            <w:r w:rsidRPr="009F2B50">
              <w:t>The presence of LMAN is supposed to speed the process of land procurement and ease the financing burden due to its quicker turnaround.  The government allocated the agency state capital worth Rp 16 trillion (US$1.2 billion) and Rp 20 trillion in the 2016 and 2017 state budgets, respectively.</w:t>
            </w:r>
          </w:p>
          <w:p w:rsidR="009F2B50" w:rsidRPr="009F2B50" w:rsidRDefault="009F2B50"/>
          <w:p w:rsidR="00E512D0" w:rsidRPr="009F2B50" w:rsidRDefault="00E512D0" w:rsidP="00E77C38"/>
        </w:tc>
      </w:tr>
      <w:tr w:rsidR="00E512D0" w:rsidRPr="009F2B50" w:rsidTr="00E77C38">
        <w:tc>
          <w:tcPr>
            <w:tcW w:w="1898" w:type="dxa"/>
          </w:tcPr>
          <w:p w:rsidR="00E512D0" w:rsidRPr="009F2B50" w:rsidRDefault="00E512D0" w:rsidP="00E77C38">
            <w:r w:rsidRPr="009F2B50">
              <w:lastRenderedPageBreak/>
              <w:t>Approval Authority</w:t>
            </w:r>
          </w:p>
        </w:tc>
        <w:tc>
          <w:tcPr>
            <w:tcW w:w="7160" w:type="dxa"/>
            <w:gridSpan w:val="2"/>
          </w:tcPr>
          <w:p w:rsidR="00E512D0" w:rsidRPr="009F2B50" w:rsidRDefault="009F2B50" w:rsidP="00E77C38">
            <w:bookmarkStart w:id="28" w:name="CxPROPOSALxApprovalAuthority"/>
            <w:bookmarkEnd w:id="28"/>
            <w:r w:rsidRPr="009F2B50">
              <w:t>BOC-IC</w:t>
            </w:r>
          </w:p>
        </w:tc>
      </w:tr>
      <w:tr w:rsidR="00E512D0" w:rsidRPr="009F2B50" w:rsidTr="00E77C38">
        <w:tc>
          <w:tcPr>
            <w:tcW w:w="1898" w:type="dxa"/>
          </w:tcPr>
          <w:p w:rsidR="00E512D0" w:rsidRPr="009F2B50" w:rsidRDefault="00E512D0" w:rsidP="00E77C38">
            <w:r w:rsidRPr="009F2B50">
              <w:t>Facility</w:t>
            </w:r>
          </w:p>
        </w:tc>
        <w:tc>
          <w:tcPr>
            <w:tcW w:w="7160" w:type="dxa"/>
            <w:gridSpan w:val="2"/>
          </w:tcPr>
          <w:tbl>
            <w:tblPr>
              <w:tblStyle w:val="TableGrid"/>
              <w:tblW w:w="5000" w:type="pct"/>
              <w:shd w:val="clear" w:color="auto" w:fill="E6E6E6"/>
              <w:tblLook w:val="04A0" w:firstRow="1" w:lastRow="0" w:firstColumn="1" w:lastColumn="0" w:noHBand="0" w:noVBand="1"/>
            </w:tblPr>
            <w:tblGrid>
              <w:gridCol w:w="3467"/>
              <w:gridCol w:w="3467"/>
            </w:tblGrid>
            <w:tr w:rsidR="009F2B50" w:rsidRPr="009F2B50" w:rsidTr="009F2B50">
              <w:tc>
                <w:tcPr>
                  <w:tcW w:w="2500" w:type="pct"/>
                  <w:tcBorders>
                    <w:bottom w:val="single" w:sz="4" w:space="0" w:color="auto"/>
                  </w:tcBorders>
                  <w:shd w:val="clear" w:color="auto" w:fill="E6E6E6"/>
                </w:tcPr>
                <w:p w:rsidR="009F2B50" w:rsidRPr="009F2B50" w:rsidRDefault="009F2B50" w:rsidP="009F2B50">
                  <w:pPr>
                    <w:jc w:val="center"/>
                  </w:pPr>
                  <w:bookmarkStart w:id="29" w:name="CxPROPOSALxFacility"/>
                  <w:bookmarkEnd w:id="29"/>
                  <w:r w:rsidRPr="009F2B50">
                    <w:t>Type</w:t>
                  </w:r>
                </w:p>
              </w:tc>
              <w:tc>
                <w:tcPr>
                  <w:tcW w:w="2500" w:type="pct"/>
                  <w:tcBorders>
                    <w:bottom w:val="single" w:sz="4" w:space="0" w:color="auto"/>
                  </w:tcBorders>
                  <w:shd w:val="clear" w:color="auto" w:fill="E6E6E6"/>
                </w:tcPr>
                <w:p w:rsidR="009F2B50" w:rsidRPr="009F2B50" w:rsidRDefault="009F2B50" w:rsidP="009F2B50">
                  <w:pPr>
                    <w:jc w:val="center"/>
                  </w:pPr>
                  <w:r w:rsidRPr="009F2B50">
                    <w:t>Amount</w:t>
                  </w:r>
                </w:p>
              </w:tc>
            </w:tr>
            <w:tr w:rsidR="009F2B50" w:rsidRPr="009F2B50" w:rsidTr="009F2B50">
              <w:tc>
                <w:tcPr>
                  <w:tcW w:w="2500" w:type="pct"/>
                  <w:shd w:val="clear" w:color="auto" w:fill="FFFFFF"/>
                </w:tcPr>
                <w:p w:rsidR="009F2B50" w:rsidRPr="009F2B50" w:rsidRDefault="009F2B50" w:rsidP="009F2B50">
                  <w:r w:rsidRPr="009F2B50">
                    <w:t>Senior Term Loan</w:t>
                  </w:r>
                </w:p>
              </w:tc>
              <w:tc>
                <w:tcPr>
                  <w:tcW w:w="2500" w:type="pct"/>
                  <w:shd w:val="clear" w:color="auto" w:fill="FFFFFF"/>
                </w:tcPr>
                <w:p w:rsidR="009F2B50" w:rsidRPr="009F2B50" w:rsidRDefault="009F2B50" w:rsidP="009F2B50">
                  <w:pPr>
                    <w:jc w:val="right"/>
                  </w:pPr>
                  <w:r w:rsidRPr="009F2B50">
                    <w:t>USD 700,000.00</w:t>
                  </w:r>
                </w:p>
              </w:tc>
            </w:tr>
            <w:tr w:rsidR="009F2B50" w:rsidRPr="009F2B50" w:rsidTr="009F2B50">
              <w:tc>
                <w:tcPr>
                  <w:tcW w:w="5000" w:type="pct"/>
                  <w:gridSpan w:val="2"/>
                  <w:shd w:val="clear" w:color="auto" w:fill="FFFFFF"/>
                </w:tcPr>
                <w:p w:rsidR="009F2B50" w:rsidRPr="009F2B50" w:rsidRDefault="009F2B50" w:rsidP="009F2B50">
                  <w:r w:rsidRPr="009F2B50">
                    <w:t>Remarks : Please note that our investment thesis will only take into account PTAR’s existing Jamu projects and one new ongoing Pettarani Jamu Project which expected to commence in 2020. Other growth contributed by other projects will be upside to our investment.</w:t>
                  </w:r>
                </w:p>
              </w:tc>
            </w:tr>
          </w:tbl>
          <w:p w:rsidR="00E512D0" w:rsidRPr="009F2B50" w:rsidRDefault="00E512D0" w:rsidP="00E77C38"/>
        </w:tc>
      </w:tr>
      <w:tr w:rsidR="00E512D0" w:rsidRPr="009F2B50" w:rsidTr="00E77C38">
        <w:tc>
          <w:tcPr>
            <w:tcW w:w="1898" w:type="dxa"/>
          </w:tcPr>
          <w:p w:rsidR="00E512D0" w:rsidRPr="009F2B50" w:rsidRDefault="00E512D0" w:rsidP="00E77C38">
            <w:r w:rsidRPr="009F2B50">
              <w:t>Group Exposure</w:t>
            </w:r>
          </w:p>
        </w:tc>
        <w:tc>
          <w:tcPr>
            <w:tcW w:w="7160" w:type="dxa"/>
            <w:gridSpan w:val="2"/>
          </w:tcPr>
          <w:p w:rsidR="00E512D0" w:rsidRPr="009F2B50" w:rsidRDefault="009F2B50" w:rsidP="00E77C38">
            <w:bookmarkStart w:id="30" w:name="CxPROPOSALxGroupExposure"/>
            <w:bookmarkEnd w:id="30"/>
            <w:r w:rsidRPr="009F2B50">
              <w:t>USD 50,000.00</w:t>
            </w:r>
          </w:p>
        </w:tc>
      </w:tr>
      <w:tr w:rsidR="00E512D0" w:rsidRPr="009F2B50" w:rsidTr="00E77C38">
        <w:tc>
          <w:tcPr>
            <w:tcW w:w="1898" w:type="dxa"/>
          </w:tcPr>
          <w:p w:rsidR="00E512D0" w:rsidRPr="009F2B50" w:rsidRDefault="00E512D0" w:rsidP="00E77C38">
            <w:r w:rsidRPr="009F2B50">
              <w:t>Remarks</w:t>
            </w:r>
          </w:p>
        </w:tc>
        <w:tc>
          <w:tcPr>
            <w:tcW w:w="7160" w:type="dxa"/>
            <w:gridSpan w:val="2"/>
          </w:tcPr>
          <w:p w:rsidR="009F2B50" w:rsidRPr="009F2B50" w:rsidRDefault="009F2B50">
            <w:pPr>
              <w:jc w:val="both"/>
            </w:pPr>
            <w:bookmarkStart w:id="31" w:name="CxPROPOSALxRemarks"/>
            <w:bookmarkEnd w:id="31"/>
            <w:r w:rsidRPr="009F2B50">
              <w:t xml:space="preserve">ABC will incorporate IIF mandatory clauses and Corrective Action Plan of the Project in separate side letter to be signed by IIF and ABC. We have been in discussion with the Borrower and a draft of the side letter has been presented to ABC for their review.  </w:t>
            </w:r>
          </w:p>
          <w:p w:rsidR="009F2B50" w:rsidRPr="009F2B50" w:rsidRDefault="009F2B50">
            <w:pPr>
              <w:jc w:val="both"/>
            </w:pPr>
            <w:r w:rsidRPr="009F2B50">
              <w:t xml:space="preserve"> </w:t>
            </w:r>
          </w:p>
          <w:p w:rsidR="009F2B50" w:rsidRPr="009F2B50" w:rsidRDefault="009F2B50">
            <w:pPr>
              <w:jc w:val="both"/>
            </w:pPr>
            <w:r w:rsidRPr="009F2B50">
              <w:t xml:space="preserve">The side letter will include statement from ABC that they will be in compliance with: </w:t>
            </w:r>
          </w:p>
          <w:p w:rsidR="009F2B50" w:rsidRPr="009F2B50" w:rsidRDefault="009F2B50">
            <w:pPr>
              <w:jc w:val="both"/>
            </w:pPr>
            <w:r w:rsidRPr="009F2B50">
              <w:t xml:space="preserve">Corrective Action Plans for Social and Environmental; </w:t>
            </w:r>
          </w:p>
          <w:p w:rsidR="009F2B50" w:rsidRPr="009F2B50" w:rsidRDefault="009F2B50">
            <w:pPr>
              <w:jc w:val="both"/>
            </w:pPr>
            <w:r w:rsidRPr="009F2B50">
              <w:t xml:space="preserve">IIF’s Principles; </w:t>
            </w:r>
          </w:p>
          <w:p w:rsidR="009F2B50" w:rsidRPr="009F2B50" w:rsidRDefault="009F2B50">
            <w:pPr>
              <w:jc w:val="both"/>
            </w:pPr>
            <w:r w:rsidRPr="009F2B50">
              <w:t xml:space="preserve">IIF’s Procurement procedure; </w:t>
            </w:r>
          </w:p>
          <w:p w:rsidR="009F2B50" w:rsidRPr="009F2B50" w:rsidRDefault="009F2B50">
            <w:pPr>
              <w:jc w:val="both"/>
            </w:pPr>
            <w:r w:rsidRPr="009F2B50">
              <w:t xml:space="preserve"> </w:t>
            </w:r>
          </w:p>
          <w:p w:rsidR="009F2B50" w:rsidRPr="009F2B50" w:rsidRDefault="009F2B50">
            <w:pPr>
              <w:jc w:val="both"/>
            </w:pPr>
            <w:r w:rsidRPr="009F2B50">
              <w:t xml:space="preserve"> ABC  will also ensure that they will not be involved/ participate in Sanctionable Practices  (either directly or indirectly). </w:t>
            </w:r>
          </w:p>
          <w:p w:rsidR="009F2B50" w:rsidRPr="009F2B50" w:rsidRDefault="009F2B50"/>
          <w:p w:rsidR="00E512D0" w:rsidRPr="009F2B50" w:rsidRDefault="00E512D0" w:rsidP="00E77C38"/>
        </w:tc>
      </w:tr>
      <w:tr w:rsidR="00E512D0" w:rsidRPr="009F2B50" w:rsidTr="00E77C38">
        <w:tc>
          <w:tcPr>
            <w:tcW w:w="1898" w:type="dxa"/>
          </w:tcPr>
          <w:p w:rsidR="00E512D0" w:rsidRPr="009F2B50" w:rsidRDefault="00E512D0" w:rsidP="00E77C38">
            <w:r w:rsidRPr="009F2B50">
              <w:t>Tenor</w:t>
            </w:r>
          </w:p>
        </w:tc>
        <w:tc>
          <w:tcPr>
            <w:tcW w:w="7160" w:type="dxa"/>
            <w:gridSpan w:val="2"/>
          </w:tcPr>
          <w:p w:rsidR="00E512D0" w:rsidRPr="009F2B50" w:rsidRDefault="009F2B50" w:rsidP="00E77C38">
            <w:bookmarkStart w:id="32" w:name="CxPROPOSALxTenor"/>
            <w:bookmarkEnd w:id="32"/>
            <w:r w:rsidRPr="009F2B50">
              <w:t>6 year(s)  2 month(s)</w:t>
            </w:r>
          </w:p>
        </w:tc>
      </w:tr>
      <w:tr w:rsidR="00E512D0" w:rsidRPr="009F2B50" w:rsidTr="00E77C38">
        <w:tc>
          <w:tcPr>
            <w:tcW w:w="1898" w:type="dxa"/>
          </w:tcPr>
          <w:p w:rsidR="00E512D0" w:rsidRPr="009F2B50" w:rsidRDefault="00E512D0" w:rsidP="00E77C38">
            <w:r w:rsidRPr="009F2B50">
              <w:t>Average Loan Life</w:t>
            </w:r>
          </w:p>
        </w:tc>
        <w:tc>
          <w:tcPr>
            <w:tcW w:w="7160" w:type="dxa"/>
            <w:gridSpan w:val="2"/>
          </w:tcPr>
          <w:p w:rsidR="00E512D0" w:rsidRPr="009F2B50" w:rsidRDefault="009F2B50" w:rsidP="00E77C38">
            <w:bookmarkStart w:id="33" w:name="CxPROPOSALxAverageLoanLife"/>
            <w:bookmarkEnd w:id="33"/>
            <w:r w:rsidRPr="009F2B50">
              <w:t>3 year(s)  1 month(s)</w:t>
            </w:r>
          </w:p>
        </w:tc>
      </w:tr>
      <w:tr w:rsidR="00E512D0" w:rsidRPr="009F2B50" w:rsidTr="00E77C38">
        <w:tc>
          <w:tcPr>
            <w:tcW w:w="1898" w:type="dxa"/>
            <w:vMerge w:val="restart"/>
          </w:tcPr>
          <w:p w:rsidR="00E512D0" w:rsidRPr="009F2B50" w:rsidRDefault="00E512D0" w:rsidP="00E77C38">
            <w:r w:rsidRPr="009F2B50">
              <w:lastRenderedPageBreak/>
              <w:t>Pricing</w:t>
            </w:r>
          </w:p>
        </w:tc>
        <w:tc>
          <w:tcPr>
            <w:tcW w:w="2147" w:type="dxa"/>
          </w:tcPr>
          <w:p w:rsidR="00E512D0" w:rsidRPr="009F2B50" w:rsidRDefault="00E512D0" w:rsidP="00E77C38">
            <w:r w:rsidRPr="009F2B50">
              <w:t>Interest Rate</w:t>
            </w:r>
          </w:p>
        </w:tc>
        <w:tc>
          <w:tcPr>
            <w:tcW w:w="5013" w:type="dxa"/>
          </w:tcPr>
          <w:p w:rsidR="009F2B50" w:rsidRPr="009F2B50" w:rsidRDefault="009F2B50">
            <w:pPr>
              <w:jc w:val="both"/>
              <w:rPr>
                <w:color w:val="000000"/>
              </w:rPr>
            </w:pPr>
            <w:bookmarkStart w:id="34" w:name="CxPROPOSALxPricingxInterestRate"/>
            <w:bookmarkEnd w:id="34"/>
            <w:r w:rsidRPr="009F2B50">
              <w:rPr>
                <w:color w:val="000000"/>
              </w:rPr>
              <w:t>Amounting to annual interest rate of Syndication Credit Facility (”</w:t>
            </w:r>
            <w:r w:rsidRPr="009F2B50">
              <w:rPr>
                <w:b/>
                <w:color w:val="000000"/>
              </w:rPr>
              <w:t>Syndication Interest Rate</w:t>
            </w:r>
            <w:r w:rsidRPr="009F2B50">
              <w:rPr>
                <w:color w:val="000000"/>
              </w:rPr>
              <w:t>”) + 3% (three percent) p.a.</w:t>
            </w:r>
          </w:p>
          <w:p w:rsidR="009F2B50" w:rsidRPr="009F2B50" w:rsidRDefault="009F2B50">
            <w:r w:rsidRPr="009F2B50">
              <w:t xml:space="preserve"> </w:t>
            </w:r>
          </w:p>
          <w:p w:rsidR="009F2B50" w:rsidRPr="009F2B50" w:rsidRDefault="009F2B50">
            <w:r w:rsidRPr="009F2B50">
              <w:rPr>
                <w:color w:val="000000"/>
              </w:rPr>
              <w:t>Syndication Interest Rate</w:t>
            </w:r>
            <w:r w:rsidRPr="009F2B50">
              <w:t>equals to  Reference rate (LPS) + 4.25% p.a.</w:t>
            </w:r>
          </w:p>
          <w:p w:rsidR="009F2B50" w:rsidRPr="009F2B50" w:rsidRDefault="009F2B50">
            <w:r w:rsidRPr="009F2B50">
              <w:t xml:space="preserve"> </w:t>
            </w:r>
          </w:p>
          <w:p w:rsidR="009F2B50" w:rsidRPr="009F2B50" w:rsidRDefault="009F2B50">
            <w:pPr>
              <w:jc w:val="both"/>
              <w:rPr>
                <w:color w:val="000000"/>
              </w:rPr>
            </w:pPr>
            <w:r w:rsidRPr="009F2B50">
              <w:rPr>
                <w:color w:val="000000"/>
              </w:rPr>
              <w:t>Payment of the Interest Rate shall be paid with the followings conditions:</w:t>
            </w:r>
          </w:p>
          <w:p w:rsidR="009F2B50" w:rsidRPr="009F2B50" w:rsidRDefault="009F2B50">
            <w:pPr>
              <w:jc w:val="both"/>
              <w:rPr>
                <w:color w:val="000000"/>
              </w:rPr>
            </w:pPr>
            <w:r w:rsidRPr="009F2B50">
              <w:rPr>
                <w:color w:val="000000"/>
              </w:rPr>
              <w:t xml:space="preserve"> </w:t>
            </w:r>
          </w:p>
          <w:p w:rsidR="009F2B50" w:rsidRPr="009F2B50" w:rsidRDefault="009F2B50">
            <w:pPr>
              <w:ind w:left="353" w:hanging="360"/>
              <w:jc w:val="both"/>
              <w:rPr>
                <w:color w:val="000000"/>
              </w:rPr>
            </w:pPr>
            <w:r w:rsidRPr="009F2B50">
              <w:rPr>
                <w:color w:val="000000"/>
              </w:rPr>
              <w:t>a.</w:t>
            </w:r>
            <w:r w:rsidRPr="009F2B50">
              <w:rPr>
                <w:color w:val="000000"/>
                <w:sz w:val="14"/>
              </w:rPr>
              <w:tab/>
              <w:t xml:space="preserve"> </w:t>
            </w:r>
            <w:r w:rsidRPr="009F2B50">
              <w:rPr>
                <w:color w:val="000000"/>
              </w:rPr>
              <w:t>During Grace Period:</w:t>
            </w:r>
          </w:p>
          <w:p w:rsidR="009F2B50" w:rsidRPr="009F2B50" w:rsidRDefault="009F2B50">
            <w:pPr>
              <w:ind w:left="713" w:hanging="360"/>
              <w:jc w:val="both"/>
              <w:rPr>
                <w:color w:val="000000"/>
              </w:rPr>
            </w:pPr>
            <w:r w:rsidRPr="009F2B50">
              <w:rPr>
                <w:color w:val="000000"/>
              </w:rPr>
              <w:t>-</w:t>
            </w:r>
            <w:r w:rsidRPr="009F2B50">
              <w:rPr>
                <w:color w:val="000000"/>
                <w:sz w:val="14"/>
              </w:rPr>
              <w:tab/>
              <w:t xml:space="preserve"> </w:t>
            </w:r>
            <w:r w:rsidRPr="009F2B50">
              <w:rPr>
                <w:color w:val="000000"/>
              </w:rPr>
              <w:t>Interest rate at[3% (three percent)] p.a shall be paid during the Grace Period; and</w:t>
            </w:r>
          </w:p>
          <w:p w:rsidR="009F2B50" w:rsidRPr="009F2B50" w:rsidRDefault="009F2B50">
            <w:pPr>
              <w:ind w:left="713" w:hanging="360"/>
              <w:jc w:val="both"/>
              <w:rPr>
                <w:color w:val="000000"/>
              </w:rPr>
            </w:pPr>
            <w:r w:rsidRPr="009F2B50">
              <w:rPr>
                <w:color w:val="000000"/>
              </w:rPr>
              <w:t>-</w:t>
            </w:r>
            <w:r w:rsidRPr="009F2B50">
              <w:rPr>
                <w:color w:val="000000"/>
                <w:sz w:val="14"/>
              </w:rPr>
              <w:tab/>
              <w:t xml:space="preserve"> </w:t>
            </w:r>
            <w:r w:rsidRPr="009F2B50">
              <w:rPr>
                <w:color w:val="000000"/>
              </w:rPr>
              <w:t xml:space="preserve">Interest Rate at unpaid Syndication Interest Rate will be [compounded or </w:t>
            </w:r>
            <w:hyperlink w:history="1">
              <w:r w:rsidRPr="009F2B50">
                <w:rPr>
                  <w:rStyle w:val="Hyperlink"/>
                  <w:color w:val="000000"/>
                </w:rPr>
                <w:t>capitalized</w:t>
              </w:r>
            </w:hyperlink>
            <w:hyperlink r:id="rId9" w:anchor="_msocom_1" w:history="1">
              <w:r w:rsidRPr="009F2B50">
                <w:rPr>
                  <w:rStyle w:val="Hyperlink"/>
                  <w:sz w:val="16"/>
                </w:rPr>
                <w:t>[AJT1]</w:t>
              </w:r>
            </w:hyperlink>
            <w:r w:rsidRPr="009F2B50">
              <w:t xml:space="preserve"> </w:t>
            </w:r>
            <w:r w:rsidRPr="009F2B50">
              <w:rPr>
                <w:color w:val="000000"/>
              </w:rPr>
              <w:t>]  which will be calculated using Syndication Interest Rate + 3% (three percent) p.a (”</w:t>
            </w:r>
            <w:r w:rsidRPr="009F2B50">
              <w:rPr>
                <w:b/>
                <w:color w:val="000000"/>
              </w:rPr>
              <w:t>Accumulated Syndication Interest Rate</w:t>
            </w:r>
            <w:r w:rsidRPr="009F2B50">
              <w:rPr>
                <w:color w:val="000000"/>
              </w:rPr>
              <w:t xml:space="preserve">”) and shall be paid by Borrower after the Grace Period. </w:t>
            </w:r>
          </w:p>
          <w:p w:rsidR="009F2B50" w:rsidRPr="009F2B50" w:rsidRDefault="009F2B50">
            <w:pPr>
              <w:ind w:left="353" w:hanging="360"/>
              <w:jc w:val="both"/>
              <w:rPr>
                <w:color w:val="000000"/>
              </w:rPr>
            </w:pPr>
            <w:r w:rsidRPr="009F2B50">
              <w:rPr>
                <w:color w:val="000000"/>
              </w:rPr>
              <w:t>b.</w:t>
            </w:r>
            <w:r w:rsidRPr="009F2B50">
              <w:rPr>
                <w:color w:val="000000"/>
                <w:sz w:val="14"/>
              </w:rPr>
              <w:tab/>
              <w:t xml:space="preserve"> </w:t>
            </w:r>
            <w:r w:rsidRPr="009F2B50">
              <w:rPr>
                <w:color w:val="000000"/>
              </w:rPr>
              <w:t>After Grace Period:</w:t>
            </w:r>
          </w:p>
          <w:p w:rsidR="009F2B50" w:rsidRPr="009F2B50" w:rsidRDefault="009F2B50">
            <w:pPr>
              <w:ind w:left="713" w:hanging="360"/>
              <w:jc w:val="both"/>
              <w:rPr>
                <w:color w:val="000000"/>
              </w:rPr>
            </w:pPr>
            <w:r w:rsidRPr="009F2B50">
              <w:rPr>
                <w:color w:val="000000"/>
              </w:rPr>
              <w:t>-</w:t>
            </w:r>
            <w:r w:rsidRPr="009F2B50">
              <w:rPr>
                <w:color w:val="000000"/>
                <w:sz w:val="14"/>
              </w:rPr>
              <w:tab/>
              <w:t xml:space="preserve"> </w:t>
            </w:r>
            <w:r w:rsidRPr="009F2B50">
              <w:rPr>
                <w:color w:val="000000"/>
              </w:rPr>
              <w:t>Syndication Interest Rate + 3% (three percent) per annum, added with the payment of Accumulated Syndication Interest Rate in pro-rata.</w:t>
            </w:r>
          </w:p>
          <w:p w:rsidR="009F2B50" w:rsidRPr="009F2B50" w:rsidRDefault="009F2B50">
            <w:hyperlink w:history="1"/>
          </w:p>
          <w:p w:rsidR="009F2B50" w:rsidRPr="009F2B50" w:rsidRDefault="009F2B50"/>
          <w:p w:rsidR="00E512D0" w:rsidRPr="009F2B50" w:rsidRDefault="00E512D0" w:rsidP="00E77C38"/>
        </w:tc>
      </w:tr>
      <w:tr w:rsidR="00E512D0" w:rsidRPr="009F2B50" w:rsidTr="00E77C38">
        <w:tc>
          <w:tcPr>
            <w:tcW w:w="1898" w:type="dxa"/>
            <w:vMerge/>
          </w:tcPr>
          <w:p w:rsidR="00E512D0" w:rsidRPr="009F2B50" w:rsidRDefault="00E512D0" w:rsidP="00E77C38"/>
        </w:tc>
        <w:tc>
          <w:tcPr>
            <w:tcW w:w="2147" w:type="dxa"/>
          </w:tcPr>
          <w:p w:rsidR="00E512D0" w:rsidRPr="009F2B50" w:rsidRDefault="00E512D0" w:rsidP="00E77C38">
            <w:r w:rsidRPr="009F2B50">
              <w:t>Commitment Fee</w:t>
            </w:r>
          </w:p>
        </w:tc>
        <w:tc>
          <w:tcPr>
            <w:tcW w:w="5013" w:type="dxa"/>
          </w:tcPr>
          <w:p w:rsidR="009F2B50" w:rsidRPr="009F2B50" w:rsidRDefault="009F2B50" w:rsidP="00E77C38">
            <w:bookmarkStart w:id="35" w:name="CxPROPOSALxPricingxCommitmentFee"/>
            <w:bookmarkEnd w:id="35"/>
            <w:r w:rsidRPr="009F2B50">
              <w:t>[1]% p.a. of the undrawn Facility Amount. Commitment fee is calculated based on daily average of undrawn portion during Availability Period.</w:t>
            </w:r>
          </w:p>
          <w:p w:rsidR="009F2B50" w:rsidRPr="009F2B50" w:rsidRDefault="009F2B50" w:rsidP="00E77C38"/>
          <w:p w:rsidR="009F2B50" w:rsidRPr="009F2B50" w:rsidRDefault="009F2B50" w:rsidP="00E77C38">
            <w:r w:rsidRPr="009F2B50">
              <w:t xml:space="preserve">Commitment Fee shall be paid monthly at the end of each month during Availability Period, at the latest 5 (five) Business Days after the end of each month. </w:t>
            </w:r>
          </w:p>
          <w:p w:rsidR="00E512D0" w:rsidRPr="009F2B50" w:rsidRDefault="00E512D0" w:rsidP="00E77C38"/>
        </w:tc>
      </w:tr>
      <w:tr w:rsidR="00E512D0" w:rsidRPr="009F2B50" w:rsidTr="00E77C38">
        <w:tc>
          <w:tcPr>
            <w:tcW w:w="1898" w:type="dxa"/>
            <w:vMerge/>
          </w:tcPr>
          <w:p w:rsidR="00E512D0" w:rsidRPr="009F2B50" w:rsidRDefault="00E512D0" w:rsidP="00E77C38"/>
        </w:tc>
        <w:tc>
          <w:tcPr>
            <w:tcW w:w="2147" w:type="dxa"/>
          </w:tcPr>
          <w:p w:rsidR="00E512D0" w:rsidRPr="009F2B50" w:rsidRDefault="00E512D0" w:rsidP="00E77C38">
            <w:r w:rsidRPr="009F2B50">
              <w:t>Facility/Upfront Fee</w:t>
            </w:r>
          </w:p>
        </w:tc>
        <w:tc>
          <w:tcPr>
            <w:tcW w:w="5013" w:type="dxa"/>
          </w:tcPr>
          <w:p w:rsidR="00E512D0" w:rsidRPr="009F2B50" w:rsidRDefault="009F2B50" w:rsidP="00E77C38">
            <w:bookmarkStart w:id="36" w:name="CxPROPOSALxPricingxFacility"/>
            <w:bookmarkEnd w:id="36"/>
            <w:r w:rsidRPr="009F2B50">
              <w:t>[1]% flat of the Facility Amount, payable at 5 (five) Business Days after the Signing Date, or at the initial drawdown date, whichever is the earlier.</w:t>
            </w:r>
          </w:p>
        </w:tc>
      </w:tr>
      <w:tr w:rsidR="00E512D0" w:rsidRPr="009F2B50" w:rsidTr="00E77C38">
        <w:tc>
          <w:tcPr>
            <w:tcW w:w="1898" w:type="dxa"/>
            <w:vMerge/>
          </w:tcPr>
          <w:p w:rsidR="00E512D0" w:rsidRPr="009F2B50" w:rsidRDefault="00E512D0" w:rsidP="00E77C38"/>
        </w:tc>
        <w:tc>
          <w:tcPr>
            <w:tcW w:w="2147" w:type="dxa"/>
          </w:tcPr>
          <w:p w:rsidR="00E512D0" w:rsidRPr="009F2B50" w:rsidRDefault="00E512D0" w:rsidP="00E77C38">
            <w:r w:rsidRPr="009F2B50">
              <w:t>Structuring Fee</w:t>
            </w:r>
          </w:p>
        </w:tc>
        <w:tc>
          <w:tcPr>
            <w:tcW w:w="5013" w:type="dxa"/>
          </w:tcPr>
          <w:p w:rsidR="009F2B50" w:rsidRPr="009F2B50" w:rsidRDefault="009F2B50" w:rsidP="00E77C38">
            <w:bookmarkStart w:id="37" w:name="CxPROPOSALxPricingxStructuringFee"/>
            <w:bookmarkEnd w:id="37"/>
            <w:r w:rsidRPr="009F2B50">
              <w:t xml:space="preserve">Cross collateral with the collateral for Senior Lender. Additionally, the collateral is pari passu with Lender to be elaborated further in the Security Sharing Agreement, which includes: </w:t>
            </w:r>
          </w:p>
          <w:p w:rsidR="009F2B50" w:rsidRPr="009F2B50" w:rsidRDefault="009F2B50" w:rsidP="00E77C38"/>
          <w:p w:rsidR="009F2B50" w:rsidRPr="009F2B50" w:rsidRDefault="009F2B50" w:rsidP="00E77C38">
            <w:r w:rsidRPr="009F2B50">
              <w:t>1.</w:t>
            </w:r>
            <w:r w:rsidRPr="009F2B50">
              <w:tab/>
              <w:t>Toll Road Concession Rights based on the Toll Concession Agreement of ABC, which irrevocable power of attorney to the Lender to appoint third parties as a toll road operator;</w:t>
            </w:r>
          </w:p>
          <w:p w:rsidR="00E512D0" w:rsidRPr="009F2B50" w:rsidRDefault="009F2B50" w:rsidP="00E77C38">
            <w:r w:rsidRPr="009F2B50">
              <w:t>2.</w:t>
            </w:r>
            <w:r w:rsidRPr="009F2B50">
              <w:tab/>
              <w:t>All operational invoices and revenues from the operation of the toll road (other ventures pertaining to the Project) to be secured</w:t>
            </w:r>
          </w:p>
        </w:tc>
      </w:tr>
      <w:tr w:rsidR="00E512D0" w:rsidRPr="009F2B50" w:rsidTr="00E77C38">
        <w:tc>
          <w:tcPr>
            <w:tcW w:w="1898" w:type="dxa"/>
            <w:vMerge/>
          </w:tcPr>
          <w:p w:rsidR="00E512D0" w:rsidRPr="009F2B50" w:rsidRDefault="00E512D0" w:rsidP="00E77C38"/>
        </w:tc>
        <w:tc>
          <w:tcPr>
            <w:tcW w:w="2147" w:type="dxa"/>
          </w:tcPr>
          <w:p w:rsidR="00E512D0" w:rsidRPr="009F2B50" w:rsidRDefault="00E512D0" w:rsidP="00E77C38">
            <w:r w:rsidRPr="009F2B50">
              <w:t>Arranger Fee</w:t>
            </w:r>
          </w:p>
        </w:tc>
        <w:tc>
          <w:tcPr>
            <w:tcW w:w="5013" w:type="dxa"/>
          </w:tcPr>
          <w:p w:rsidR="009F2B50" w:rsidRPr="009F2B50" w:rsidRDefault="009F2B50" w:rsidP="00E77C38">
            <w:bookmarkStart w:id="38" w:name="CxPROPOSALxPricingxArrangerFee"/>
            <w:bookmarkEnd w:id="38"/>
            <w:r w:rsidRPr="009F2B50">
              <w:t xml:space="preserve">ABC will incorporate IIF mandatory clauses and Corrective Action Plan of the Project in separate side letter to be signed by IIF and ABC. We have been in discussion with the Borrower and a draft of the side letter has been presented to ABC for their review.  </w:t>
            </w:r>
          </w:p>
          <w:p w:rsidR="009F2B50" w:rsidRPr="009F2B50" w:rsidRDefault="009F2B50" w:rsidP="00E77C38"/>
          <w:p w:rsidR="009F2B50" w:rsidRPr="009F2B50" w:rsidRDefault="009F2B50" w:rsidP="00E77C38">
            <w:r w:rsidRPr="009F2B50">
              <w:t xml:space="preserve">The side letter will include statement from ABC that they will be in compliance with: </w:t>
            </w:r>
          </w:p>
          <w:p w:rsidR="009F2B50" w:rsidRPr="009F2B50" w:rsidRDefault="009F2B50" w:rsidP="00E77C38">
            <w:r w:rsidRPr="009F2B50">
              <w:t xml:space="preserve">Corrective Action Plans for Social and Environmental; </w:t>
            </w:r>
          </w:p>
          <w:p w:rsidR="009F2B50" w:rsidRPr="009F2B50" w:rsidRDefault="009F2B50" w:rsidP="00E77C38">
            <w:r w:rsidRPr="009F2B50">
              <w:t xml:space="preserve">IIF’s Principles; </w:t>
            </w:r>
          </w:p>
          <w:p w:rsidR="009F2B50" w:rsidRPr="009F2B50" w:rsidRDefault="009F2B50" w:rsidP="00E77C38">
            <w:r w:rsidRPr="009F2B50">
              <w:t xml:space="preserve">IIF’s Procurement procedure; </w:t>
            </w:r>
          </w:p>
          <w:p w:rsidR="009F2B50" w:rsidRPr="009F2B50" w:rsidRDefault="009F2B50" w:rsidP="00E77C38"/>
          <w:p w:rsidR="00E512D0" w:rsidRPr="009F2B50" w:rsidRDefault="009F2B50" w:rsidP="00E77C38">
            <w:r w:rsidRPr="009F2B50">
              <w:t xml:space="preserve"> ABC  will also ensure that they will not be in</w:t>
            </w:r>
          </w:p>
        </w:tc>
      </w:tr>
      <w:tr w:rsidR="00E512D0" w:rsidRPr="009F2B50" w:rsidTr="00E77C38">
        <w:tc>
          <w:tcPr>
            <w:tcW w:w="1898" w:type="dxa"/>
          </w:tcPr>
          <w:p w:rsidR="00E512D0" w:rsidRPr="009F2B50" w:rsidRDefault="00E512D0" w:rsidP="00E77C38">
            <w:r w:rsidRPr="009F2B50">
              <w:t>Collateral</w:t>
            </w:r>
          </w:p>
        </w:tc>
        <w:tc>
          <w:tcPr>
            <w:tcW w:w="7160" w:type="dxa"/>
            <w:gridSpan w:val="2"/>
          </w:tcPr>
          <w:p w:rsidR="009F2B50" w:rsidRPr="009F2B50" w:rsidRDefault="009F2B50">
            <w:pPr>
              <w:jc w:val="both"/>
              <w:rPr>
                <w:color w:val="000000"/>
              </w:rPr>
            </w:pPr>
            <w:bookmarkStart w:id="39" w:name="CxPROPOSALxCollateral"/>
            <w:bookmarkEnd w:id="39"/>
            <w:r w:rsidRPr="009F2B50">
              <w:rPr>
                <w:color w:val="000000"/>
              </w:rPr>
              <w:t xml:space="preserve">Cross collateral with the collateral for Senior Lender. Additionally, the collateral is pari passu with Lender to be elaborated further in the Security Sharing Agreement, which includes: </w:t>
            </w:r>
          </w:p>
          <w:p w:rsidR="009F2B50" w:rsidRPr="009F2B50" w:rsidRDefault="009F2B50">
            <w:pPr>
              <w:jc w:val="both"/>
              <w:rPr>
                <w:i/>
                <w:color w:val="000000"/>
              </w:rPr>
            </w:pPr>
            <w:r w:rsidRPr="009F2B50">
              <w:rPr>
                <w:i/>
                <w:color w:val="000000"/>
              </w:rPr>
              <w:t xml:space="preserve"> </w:t>
            </w:r>
          </w:p>
          <w:p w:rsidR="009F2B50" w:rsidRPr="009F2B50" w:rsidRDefault="009F2B50">
            <w:pPr>
              <w:ind w:left="720" w:hanging="360"/>
              <w:jc w:val="both"/>
              <w:rPr>
                <w:color w:val="000000"/>
              </w:rPr>
            </w:pPr>
            <w:r w:rsidRPr="009F2B50">
              <w:rPr>
                <w:color w:val="000000"/>
              </w:rPr>
              <w:t>1.</w:t>
            </w:r>
            <w:r w:rsidRPr="009F2B50">
              <w:rPr>
                <w:color w:val="000000"/>
                <w:sz w:val="14"/>
              </w:rPr>
              <w:tab/>
              <w:t xml:space="preserve"> </w:t>
            </w:r>
            <w:r w:rsidRPr="009F2B50">
              <w:rPr>
                <w:color w:val="000000"/>
              </w:rPr>
              <w:t>Toll Road Concession Rightsbased on the Toll Concession Agreement of ABC, which irrevocable power of attorney to the Lender to appoint third parties as a toll road operator;</w:t>
            </w:r>
          </w:p>
          <w:p w:rsidR="009F2B50" w:rsidRPr="009F2B50" w:rsidRDefault="009F2B50">
            <w:pPr>
              <w:ind w:left="720" w:hanging="360"/>
              <w:jc w:val="both"/>
              <w:rPr>
                <w:color w:val="000000"/>
              </w:rPr>
            </w:pPr>
            <w:r w:rsidRPr="009F2B50">
              <w:rPr>
                <w:color w:val="000000"/>
              </w:rPr>
              <w:t>2.</w:t>
            </w:r>
            <w:r w:rsidRPr="009F2B50">
              <w:rPr>
                <w:color w:val="000000"/>
                <w:sz w:val="14"/>
              </w:rPr>
              <w:tab/>
              <w:t xml:space="preserve"> </w:t>
            </w:r>
            <w:r w:rsidRPr="009F2B50">
              <w:rPr>
                <w:color w:val="000000"/>
              </w:rPr>
              <w:t>All operational invoices and revenues from the operation of the toll road (other ventures pertaining to the Project) to be secured with fiduciary over receivables;</w:t>
            </w:r>
          </w:p>
          <w:p w:rsidR="009F2B50" w:rsidRPr="009F2B50" w:rsidRDefault="009F2B50">
            <w:pPr>
              <w:ind w:left="720" w:hanging="360"/>
              <w:jc w:val="both"/>
              <w:rPr>
                <w:color w:val="000000"/>
              </w:rPr>
            </w:pPr>
            <w:r w:rsidRPr="009F2B50">
              <w:rPr>
                <w:color w:val="000000"/>
              </w:rPr>
              <w:t>3.</w:t>
            </w:r>
            <w:r w:rsidRPr="009F2B50">
              <w:rPr>
                <w:color w:val="000000"/>
                <w:sz w:val="14"/>
              </w:rPr>
              <w:tab/>
              <w:t xml:space="preserve"> </w:t>
            </w:r>
            <w:r w:rsidRPr="009F2B50">
              <w:rPr>
                <w:color w:val="000000"/>
              </w:rPr>
              <w:t>Pledge of Borrower’s accounts and its related Power of Attorney, including but not limited to Revenue Account, Debt Service Reserve Account, Debt Service Account, Operational Account, and Excess Cash Account (“</w:t>
            </w:r>
            <w:r w:rsidRPr="009F2B50">
              <w:rPr>
                <w:b/>
                <w:color w:val="000000"/>
              </w:rPr>
              <w:t>Project Account</w:t>
            </w:r>
            <w:r w:rsidRPr="009F2B50">
              <w:rPr>
                <w:color w:val="000000"/>
              </w:rPr>
              <w:t>”);</w:t>
            </w:r>
          </w:p>
          <w:p w:rsidR="009F2B50" w:rsidRPr="009F2B50" w:rsidRDefault="009F2B50">
            <w:pPr>
              <w:ind w:left="720" w:hanging="360"/>
              <w:jc w:val="both"/>
              <w:rPr>
                <w:color w:val="000000"/>
              </w:rPr>
            </w:pPr>
            <w:r w:rsidRPr="009F2B50">
              <w:rPr>
                <w:color w:val="000000"/>
              </w:rPr>
              <w:t>4.</w:t>
            </w:r>
            <w:r w:rsidRPr="009F2B50">
              <w:rPr>
                <w:color w:val="000000"/>
                <w:sz w:val="14"/>
              </w:rPr>
              <w:tab/>
              <w:t xml:space="preserve"> </w:t>
            </w:r>
            <w:r w:rsidRPr="009F2B50">
              <w:rPr>
                <w:color w:val="000000"/>
              </w:rPr>
              <w:t>Proceeds from Insurance Claims, to be secured with fiduciary over proceeds of insurance claim;</w:t>
            </w:r>
          </w:p>
          <w:p w:rsidR="009F2B50" w:rsidRPr="009F2B50" w:rsidRDefault="009F2B50">
            <w:pPr>
              <w:ind w:left="720" w:hanging="360"/>
              <w:jc w:val="both"/>
              <w:rPr>
                <w:color w:val="000000"/>
              </w:rPr>
            </w:pPr>
            <w:r w:rsidRPr="009F2B50">
              <w:rPr>
                <w:color w:val="000000"/>
              </w:rPr>
              <w:t>5.</w:t>
            </w:r>
            <w:r w:rsidRPr="009F2B50">
              <w:rPr>
                <w:color w:val="000000"/>
                <w:sz w:val="14"/>
              </w:rPr>
              <w:tab/>
              <w:t xml:space="preserve"> </w:t>
            </w:r>
            <w:r w:rsidRPr="009F2B50">
              <w:rPr>
                <w:color w:val="000000"/>
              </w:rPr>
              <w:t>Proceeds of bank guarantee claim to be secured with fiduciary over proceeds of bank guarantee claim;</w:t>
            </w:r>
          </w:p>
          <w:p w:rsidR="009F2B50" w:rsidRPr="009F2B50" w:rsidRDefault="009F2B50">
            <w:pPr>
              <w:ind w:left="720" w:hanging="360"/>
              <w:jc w:val="both"/>
              <w:rPr>
                <w:color w:val="000000"/>
              </w:rPr>
            </w:pPr>
            <w:r w:rsidRPr="009F2B50">
              <w:rPr>
                <w:color w:val="000000"/>
              </w:rPr>
              <w:t>6.</w:t>
            </w:r>
            <w:r w:rsidRPr="009F2B50">
              <w:rPr>
                <w:color w:val="000000"/>
                <w:sz w:val="14"/>
              </w:rPr>
              <w:tab/>
              <w:t xml:space="preserve"> </w:t>
            </w:r>
            <w:r w:rsidRPr="009F2B50">
              <w:rPr>
                <w:color w:val="000000"/>
              </w:rPr>
              <w:t>Corporate Guarantee from PT Sumber Mitra Jaya;</w:t>
            </w:r>
          </w:p>
          <w:p w:rsidR="009F2B50" w:rsidRPr="009F2B50" w:rsidRDefault="009F2B50">
            <w:pPr>
              <w:ind w:left="720" w:hanging="360"/>
              <w:jc w:val="both"/>
              <w:rPr>
                <w:color w:val="000000"/>
              </w:rPr>
            </w:pPr>
            <w:r w:rsidRPr="009F2B50">
              <w:rPr>
                <w:color w:val="000000"/>
              </w:rPr>
              <w:t>7.</w:t>
            </w:r>
            <w:r w:rsidRPr="009F2B50">
              <w:rPr>
                <w:color w:val="000000"/>
                <w:sz w:val="14"/>
              </w:rPr>
              <w:tab/>
              <w:t xml:space="preserve"> </w:t>
            </w:r>
            <w:r w:rsidRPr="009F2B50">
              <w:rPr>
                <w:color w:val="000000"/>
              </w:rPr>
              <w:t>Corporate Guarantee from PT XYZ;</w:t>
            </w:r>
          </w:p>
          <w:p w:rsidR="009F2B50" w:rsidRPr="009F2B50" w:rsidRDefault="009F2B50">
            <w:pPr>
              <w:ind w:left="720" w:hanging="360"/>
              <w:jc w:val="both"/>
              <w:rPr>
                <w:color w:val="000000"/>
              </w:rPr>
            </w:pPr>
            <w:r w:rsidRPr="009F2B50">
              <w:rPr>
                <w:color w:val="000000"/>
              </w:rPr>
              <w:t>8.</w:t>
            </w:r>
            <w:r w:rsidRPr="009F2B50">
              <w:rPr>
                <w:color w:val="000000"/>
                <w:sz w:val="14"/>
              </w:rPr>
              <w:tab/>
              <w:t xml:space="preserve"> </w:t>
            </w:r>
            <w:r w:rsidRPr="009F2B50">
              <w:rPr>
                <w:color w:val="000000"/>
              </w:rPr>
              <w:t>Pledged of ABC shares owned by sponsors along with power of attorney to vote and power attorney to sale shares;</w:t>
            </w:r>
          </w:p>
          <w:p w:rsidR="009F2B50" w:rsidRPr="009F2B50" w:rsidRDefault="009F2B50">
            <w:pPr>
              <w:ind w:left="720"/>
              <w:jc w:val="both"/>
              <w:rPr>
                <w:color w:val="000000"/>
                <w:shd w:val="clear" w:color="auto" w:fill="FFFF00"/>
              </w:rPr>
            </w:pPr>
            <w:r w:rsidRPr="009F2B50">
              <w:rPr>
                <w:color w:val="000000"/>
                <w:shd w:val="clear" w:color="auto" w:fill="FFFF00"/>
              </w:rPr>
              <w:t xml:space="preserve"> </w:t>
            </w:r>
          </w:p>
          <w:p w:rsidR="009F2B50" w:rsidRPr="009F2B50" w:rsidRDefault="009F2B50">
            <w:pPr>
              <w:jc w:val="both"/>
              <w:rPr>
                <w:color w:val="000000"/>
              </w:rPr>
            </w:pPr>
            <w:r w:rsidRPr="009F2B50">
              <w:rPr>
                <w:color w:val="000000"/>
              </w:rPr>
              <w:t>(Collectively referred to as the ”</w:t>
            </w:r>
            <w:r w:rsidRPr="009F2B50">
              <w:rPr>
                <w:b/>
                <w:color w:val="000000"/>
              </w:rPr>
              <w:t>Security Document</w:t>
            </w:r>
            <w:r w:rsidRPr="009F2B50">
              <w:rPr>
                <w:color w:val="000000"/>
              </w:rPr>
              <w:t>”).</w:t>
            </w:r>
          </w:p>
          <w:p w:rsidR="009F2B50" w:rsidRPr="009F2B50" w:rsidRDefault="009F2B50">
            <w:pPr>
              <w:jc w:val="both"/>
              <w:rPr>
                <w:color w:val="000000"/>
                <w:shd w:val="clear" w:color="auto" w:fill="FFFF00"/>
              </w:rPr>
            </w:pPr>
            <w:r w:rsidRPr="009F2B50">
              <w:rPr>
                <w:color w:val="000000"/>
                <w:shd w:val="clear" w:color="auto" w:fill="FFFF00"/>
              </w:rPr>
              <w:t xml:space="preserve"> </w:t>
            </w:r>
          </w:p>
          <w:p w:rsidR="009F2B50" w:rsidRPr="009F2B50" w:rsidRDefault="009F2B50">
            <w:pPr>
              <w:jc w:val="both"/>
              <w:rPr>
                <w:color w:val="000000"/>
              </w:rPr>
            </w:pPr>
            <w:r w:rsidRPr="009F2B50">
              <w:rPr>
                <w:color w:val="000000"/>
              </w:rPr>
              <w:t>[Note: In addition to the above, the shareholders of ABC (joint and severally) agree to provide cash deficiency support, cost overrun and to maintain positive equity in a term of notarial deed of shareholders general meeting. In the notarial deed of shareholders general meeting, shareholders also provide assurance that the interest payment and principal repayment schedule are being kept on time until full repayment of the Facility.]</w:t>
            </w:r>
          </w:p>
          <w:p w:rsidR="009F2B50" w:rsidRPr="009F2B50" w:rsidRDefault="009F2B50"/>
          <w:p w:rsidR="00E512D0" w:rsidRPr="009F2B50" w:rsidRDefault="00E512D0" w:rsidP="00E77C38"/>
        </w:tc>
      </w:tr>
      <w:tr w:rsidR="00E512D0" w:rsidRPr="009F2B50" w:rsidTr="007611FF">
        <w:tc>
          <w:tcPr>
            <w:tcW w:w="1898" w:type="dxa"/>
          </w:tcPr>
          <w:p w:rsidR="00E512D0" w:rsidRPr="009F2B50" w:rsidRDefault="00E512D0" w:rsidP="00E77C38">
            <w:r w:rsidRPr="009F2B50">
              <w:t>Other Conditions</w:t>
            </w:r>
          </w:p>
        </w:tc>
        <w:tc>
          <w:tcPr>
            <w:tcW w:w="7160" w:type="dxa"/>
            <w:gridSpan w:val="2"/>
            <w:tcBorders>
              <w:bottom w:val="single" w:sz="4" w:space="0" w:color="auto"/>
            </w:tcBorders>
          </w:tcPr>
          <w:p w:rsidR="009F2B50" w:rsidRPr="009F2B50" w:rsidRDefault="009F2B50">
            <w:pPr>
              <w:ind w:left="426" w:hanging="360"/>
            </w:pPr>
            <w:bookmarkStart w:id="40" w:name="CxPROPOSALxOtherCondition"/>
            <w:bookmarkEnd w:id="40"/>
            <w:r w:rsidRPr="009F2B50">
              <w:t>1.</w:t>
            </w:r>
            <w:r w:rsidRPr="009F2B50">
              <w:rPr>
                <w:sz w:val="14"/>
              </w:rPr>
              <w:tab/>
              <w:t xml:space="preserve"> </w:t>
            </w:r>
            <w:r w:rsidRPr="009F2B50">
              <w:t>The average purchase price is not higher than IDR 250 per shares</w:t>
            </w:r>
          </w:p>
          <w:p w:rsidR="009F2B50" w:rsidRPr="009F2B50" w:rsidRDefault="009F2B50">
            <w:pPr>
              <w:ind w:left="426" w:hanging="360"/>
            </w:pPr>
            <w:r w:rsidRPr="009F2B50">
              <w:t>2.</w:t>
            </w:r>
            <w:r w:rsidRPr="009F2B50">
              <w:rPr>
                <w:sz w:val="14"/>
              </w:rPr>
              <w:tab/>
              <w:t xml:space="preserve"> </w:t>
            </w:r>
            <w:r w:rsidRPr="009F2B50">
              <w:t>IIF obtaining the signed side letter from PTAR which includes:</w:t>
            </w:r>
          </w:p>
          <w:p w:rsidR="009F2B50" w:rsidRPr="009F2B50" w:rsidRDefault="009F2B50">
            <w:pPr>
              <w:ind w:left="720" w:hanging="294"/>
            </w:pPr>
            <w:r w:rsidRPr="009F2B50">
              <w:t>a.</w:t>
            </w:r>
            <w:r w:rsidRPr="009F2B50">
              <w:rPr>
                <w:sz w:val="14"/>
              </w:rPr>
              <w:tab/>
              <w:t xml:space="preserve"> </w:t>
            </w:r>
            <w:r w:rsidRPr="009F2B50">
              <w:t xml:space="preserve">PTAR’s confirmation on the compliance to IIF’s S&amp;E  principles and Corrective Action Plan; </w:t>
            </w:r>
          </w:p>
          <w:p w:rsidR="009F2B50" w:rsidRPr="009F2B50" w:rsidRDefault="009F2B50">
            <w:pPr>
              <w:ind w:left="720" w:hanging="294"/>
              <w:rPr>
                <w:b/>
                <w:i/>
              </w:rPr>
            </w:pPr>
            <w:r w:rsidRPr="009F2B50">
              <w:t>b.</w:t>
            </w:r>
            <w:r w:rsidRPr="009F2B50">
              <w:rPr>
                <w:sz w:val="14"/>
              </w:rPr>
              <w:tab/>
              <w:t xml:space="preserve"> </w:t>
            </w:r>
            <w:r w:rsidRPr="009F2B50">
              <w:t xml:space="preserve">IIF to have the right of first refusal to finance PTAR’s future projects; - </w:t>
            </w:r>
            <w:r w:rsidRPr="009F2B50">
              <w:rPr>
                <w:b/>
                <w:i/>
              </w:rPr>
              <w:t>Best Effort</w:t>
            </w:r>
          </w:p>
          <w:p w:rsidR="009F2B50" w:rsidRPr="009F2B50" w:rsidRDefault="009F2B50">
            <w:pPr>
              <w:ind w:left="426" w:hanging="360"/>
            </w:pPr>
            <w:r w:rsidRPr="009F2B50">
              <w:lastRenderedPageBreak/>
              <w:t>3.</w:t>
            </w:r>
            <w:r w:rsidRPr="009F2B50">
              <w:rPr>
                <w:sz w:val="14"/>
              </w:rPr>
              <w:tab/>
              <w:t xml:space="preserve"> </w:t>
            </w:r>
            <w:r w:rsidRPr="009F2B50">
              <w:t xml:space="preserve">The availability of Put and Call Option agreements with acceptable party(ies) for downside protection. </w:t>
            </w:r>
          </w:p>
          <w:p w:rsidR="009F2B50" w:rsidRPr="009F2B50" w:rsidRDefault="009F2B50">
            <w:pPr>
              <w:ind w:left="426" w:hanging="360"/>
            </w:pPr>
            <w:r w:rsidRPr="009F2B50">
              <w:t>4.</w:t>
            </w:r>
            <w:r w:rsidRPr="009F2B50">
              <w:rPr>
                <w:sz w:val="14"/>
              </w:rPr>
              <w:tab/>
              <w:t xml:space="preserve"> </w:t>
            </w:r>
            <w:r w:rsidRPr="009F2B50">
              <w:t>IIF will have agreement with the existing management to have prior discussion with IIF for any strategic decision and quarterly update on Company’s business.</w:t>
            </w:r>
          </w:p>
          <w:p w:rsidR="009F2B50" w:rsidRPr="009F2B50" w:rsidRDefault="009F2B50">
            <w:r w:rsidRPr="009F2B50">
              <w:t>IIF Participation in the Phase 2 (through Right Issue) will be subject to further BOD-IC’s discretion and approval</w:t>
            </w:r>
          </w:p>
          <w:p w:rsidR="00E512D0" w:rsidRPr="009F2B50" w:rsidRDefault="00E512D0" w:rsidP="00E77C38"/>
        </w:tc>
      </w:tr>
      <w:tr w:rsidR="000A5667" w:rsidRPr="009F2B50" w:rsidTr="00E77C38">
        <w:tc>
          <w:tcPr>
            <w:tcW w:w="1898" w:type="dxa"/>
          </w:tcPr>
          <w:p w:rsidR="000A5667" w:rsidRPr="009F2B50" w:rsidRDefault="000A5667" w:rsidP="000A5667">
            <w:r w:rsidRPr="009F2B50">
              <w:lastRenderedPageBreak/>
              <w:t>Exception to IIF Policy</w:t>
            </w:r>
          </w:p>
        </w:tc>
        <w:tc>
          <w:tcPr>
            <w:tcW w:w="7160" w:type="dxa"/>
            <w:gridSpan w:val="2"/>
          </w:tcPr>
          <w:p w:rsidR="009F2B50" w:rsidRPr="009F2B50" w:rsidRDefault="009F2B50">
            <w:pPr>
              <w:rPr>
                <w:u w:val="single"/>
              </w:rPr>
            </w:pPr>
            <w:bookmarkStart w:id="41" w:name="CxPROPOSALxExceptionToIIFPolicy"/>
            <w:bookmarkEnd w:id="41"/>
            <w:r w:rsidRPr="009F2B50">
              <w:rPr>
                <w:u w:val="single"/>
              </w:rPr>
              <w:t xml:space="preserve">Growth Strategy </w:t>
            </w:r>
          </w:p>
          <w:p w:rsidR="009F2B50" w:rsidRPr="009F2B50" w:rsidRDefault="009F2B50">
            <w:r w:rsidRPr="009F2B50">
              <w:t>In the future, PTAR will always try to expand its infrastructure Kunyit Asemfolio via organic growth and non-organic growth.The completion of of Pettarani Jamu in 2020, which is an alternative solution for traffic congestion in Makassar, followed by the rebased tariff for Class-I only, will bring meaningful growth to the Company.</w:t>
            </w:r>
          </w:p>
          <w:p w:rsidR="009F2B50" w:rsidRPr="009F2B50" w:rsidRDefault="009F2B50">
            <w:r w:rsidRPr="009F2B50">
              <w:t xml:space="preserve"> </w:t>
            </w:r>
          </w:p>
          <w:p w:rsidR="009F2B50" w:rsidRPr="009F2B50" w:rsidRDefault="009F2B50">
            <w:r w:rsidRPr="009F2B50">
              <w:t>In acquiring Jamu business, PTAR/MFF can be very carefull especially in selecting the asset location. The existing 4 (four) operating assets is located in inner city of Jakarta and Makassar which areas have very good and sustain traffic and provide vital role for the city. Over the last three years, the traffic was seen steadily increase with 4-year CAGR around 1.7 % for BSD Jamu, 7.9% for BMN Harbour Road, 5.2% for JTSE airKunyit Asem Jamu, and 18.3% for JLB JORR W1 for year 2012-2016.</w:t>
            </w:r>
          </w:p>
          <w:p w:rsidR="009F2B50" w:rsidRPr="009F2B50" w:rsidRDefault="009F2B50"/>
          <w:p w:rsidR="000A5667" w:rsidRPr="009F2B50" w:rsidRDefault="000A5667" w:rsidP="000A5667"/>
        </w:tc>
      </w:tr>
      <w:tr w:rsidR="000A5667" w:rsidRPr="009F2B50" w:rsidTr="00E77C38">
        <w:tc>
          <w:tcPr>
            <w:tcW w:w="1898" w:type="dxa"/>
          </w:tcPr>
          <w:p w:rsidR="000A5667" w:rsidRPr="009F2B50" w:rsidRDefault="000A5667" w:rsidP="000A5667">
            <w:r w:rsidRPr="009F2B50">
              <w:t>Review Period</w:t>
            </w:r>
          </w:p>
        </w:tc>
        <w:tc>
          <w:tcPr>
            <w:tcW w:w="7160" w:type="dxa"/>
            <w:gridSpan w:val="2"/>
          </w:tcPr>
          <w:p w:rsidR="000A5667" w:rsidRPr="009F2B50" w:rsidRDefault="009F2B50" w:rsidP="000A5667">
            <w:bookmarkStart w:id="42" w:name="CxPROPOSALxReviewPeriod"/>
            <w:bookmarkEnd w:id="42"/>
            <w:r w:rsidRPr="009F2B50">
              <w:t>Annual</w:t>
            </w:r>
          </w:p>
        </w:tc>
      </w:tr>
    </w:tbl>
    <w:p w:rsidR="00E512D0" w:rsidRPr="009F2B50" w:rsidRDefault="00E512D0" w:rsidP="00E77C38">
      <w:pPr>
        <w:spacing w:line="240" w:lineRule="auto"/>
      </w:pPr>
    </w:p>
    <w:p w:rsidR="006062FB" w:rsidRPr="009F2B50" w:rsidRDefault="006062FB" w:rsidP="00E77C38">
      <w:pPr>
        <w:pStyle w:val="Heading2"/>
        <w:numPr>
          <w:ilvl w:val="0"/>
          <w:numId w:val="2"/>
        </w:numPr>
        <w:spacing w:line="240" w:lineRule="auto"/>
      </w:pPr>
      <w:bookmarkStart w:id="43" w:name="_Toc531621469"/>
      <w:r w:rsidRPr="009F2B50">
        <w:t>Recommendation</w:t>
      </w:r>
      <w:bookmarkEnd w:id="43"/>
    </w:p>
    <w:p w:rsidR="00E77C38" w:rsidRPr="009F2B50" w:rsidRDefault="00E77C38" w:rsidP="00E77C38">
      <w:pPr>
        <w:spacing w:line="240" w:lineRule="auto"/>
      </w:pPr>
      <w:r w:rsidRPr="009F2B50">
        <w:t>Key Investment Consideration</w:t>
      </w:r>
    </w:p>
    <w:bookmarkStart w:id="44" w:name="DxRECOMMENDATIONxKeyInvestment"/>
    <w:bookmarkEnd w:id="44"/>
    <w:p w:rsidR="009F2B50" w:rsidRPr="009F2B50" w:rsidRDefault="009F2B50">
      <w:r w:rsidRPr="009F2B50">
        <w:fldChar w:fldCharType="begin"/>
      </w:r>
      <w:r w:rsidRPr="009F2B50">
        <w:instrText xml:space="preserve"> HYPERLINK "" </w:instrText>
      </w:r>
      <w:r w:rsidRPr="009F2B50">
        <w:fldChar w:fldCharType="separate"/>
      </w:r>
      <w:r w:rsidRPr="009F2B50">
        <w:rPr>
          <w:rStyle w:val="Hyperlink"/>
        </w:rPr>
        <w:t xml:space="preserve">Key Investment Considerations </w:t>
      </w:r>
      <w:r w:rsidRPr="009F2B50">
        <w:fldChar w:fldCharType="end"/>
      </w:r>
      <w:hyperlink r:id="rId10" w:anchor="_msocom_1" w:history="1">
        <w:r w:rsidRPr="009F2B50">
          <w:rPr>
            <w:rStyle w:val="Hyperlink"/>
            <w:sz w:val="16"/>
          </w:rPr>
          <w:t>[MAH1]</w:t>
        </w:r>
      </w:hyperlink>
      <w:r w:rsidRPr="009F2B50">
        <w:t xml:space="preserve"> </w:t>
      </w:r>
    </w:p>
    <w:p w:rsidR="009F2B50" w:rsidRPr="009F2B50" w:rsidRDefault="009F2B50">
      <w:pPr>
        <w:ind w:left="367" w:hanging="270"/>
        <w:jc w:val="both"/>
        <w:rPr>
          <w:b/>
        </w:rPr>
      </w:pPr>
      <w:r w:rsidRPr="009F2B50">
        <w:t>§</w:t>
      </w:r>
      <w:r w:rsidRPr="009F2B50">
        <w:rPr>
          <w:sz w:val="14"/>
        </w:rPr>
        <w:t xml:space="preserve">  </w:t>
      </w:r>
      <w:r w:rsidRPr="009F2B50">
        <w:rPr>
          <w:b/>
        </w:rPr>
        <w:t>Participate in providing funding of an infrastructure project that is part of Trans Java Toll Road and listed in Acceleration of National Strategic Project</w:t>
      </w:r>
    </w:p>
    <w:p w:rsidR="009F2B50" w:rsidRPr="009F2B50" w:rsidRDefault="009F2B50">
      <w:pPr>
        <w:ind w:left="367"/>
        <w:jc w:val="both"/>
      </w:pPr>
      <w:r w:rsidRPr="009F2B50">
        <w:t>We are financing the Project which is considered key for the Government’s initiatives in rolling out the toll road infrastructure across Indonesia. The operational schedule of the Project has been accelerated by the Government.</w:t>
      </w:r>
    </w:p>
    <w:p w:rsidR="009F2B50" w:rsidRPr="009F2B50" w:rsidRDefault="009F2B50">
      <w:pPr>
        <w:ind w:left="367" w:hanging="270"/>
        <w:jc w:val="both"/>
        <w:rPr>
          <w:b/>
        </w:rPr>
      </w:pPr>
      <w:r w:rsidRPr="009F2B50">
        <w:t>§</w:t>
      </w:r>
      <w:r w:rsidRPr="009F2B50">
        <w:rPr>
          <w:sz w:val="14"/>
        </w:rPr>
        <w:t xml:space="preserve">  </w:t>
      </w:r>
      <w:r w:rsidRPr="009F2B50">
        <w:rPr>
          <w:b/>
        </w:rPr>
        <w:t>A project with acceptable risk/ reward profile</w:t>
      </w:r>
    </w:p>
    <w:p w:rsidR="009F2B50" w:rsidRPr="009F2B50" w:rsidRDefault="009F2B50">
      <w:pPr>
        <w:ind w:left="360"/>
        <w:jc w:val="both"/>
      </w:pPr>
      <w:r w:rsidRPr="009F2B50">
        <w:t xml:space="preserve">Although the project is greenfield in nature, we are coming to the project at the time when risks can be considered as minimal. With regards to land acquisition, as of end of June 2018,  99% of total land required has been acquired. Construction progress on average has reached over 80% and the Project was functional starting 8 June 2018 for Idul Fitri holiday. In addition,  ABC is located in a densely populated Central Java and the interconnectivity of toll roads in TransJava toll road will likely to increase traffic volume to ABC. As the first and only arterial road in Pemalang, ABC is well positioned to get traffic. </w:t>
      </w:r>
    </w:p>
    <w:p w:rsidR="009F2B50" w:rsidRPr="009F2B50" w:rsidRDefault="009F2B50">
      <w:pPr>
        <w:ind w:left="367"/>
        <w:jc w:val="both"/>
      </w:pPr>
      <w:r w:rsidRPr="009F2B50">
        <w:t xml:space="preserve">While the CDS Facility has 17 year tenor, we view the Facility as quasi equity with acceptable return (13.5% return versus valuation using CAPM with ranges of   13.9% - 14.9%. We also view that given the recent trend of toll road divestment at 1.5x – 2x of project cost, divesting its shares in ABC or its </w:t>
      </w:r>
      <w:r w:rsidRPr="009F2B50">
        <w:lastRenderedPageBreak/>
        <w:t xml:space="preserve">shares in other toll road projects within XYZ will provide reassurance that XYZ will generate enough cash to cover its cash flow needs in the next few years.  </w:t>
      </w:r>
    </w:p>
    <w:p w:rsidR="009F2B50" w:rsidRPr="009F2B50" w:rsidRDefault="009F2B50">
      <w:pPr>
        <w:ind w:left="367"/>
        <w:jc w:val="both"/>
      </w:pPr>
      <w:r w:rsidRPr="009F2B50">
        <w:t xml:space="preserve"> </w:t>
      </w:r>
    </w:p>
    <w:p w:rsidR="009F2B50" w:rsidRPr="009F2B50" w:rsidRDefault="009F2B50">
      <w:pPr>
        <w:ind w:left="367"/>
        <w:jc w:val="both"/>
      </w:pPr>
      <w:r w:rsidRPr="009F2B50">
        <w:t xml:space="preserve">Pari passu collateral, funding and strategic support from Government of Indonesia through Bappenas and strength of sponsors also provide additional comforts for the Project. </w:t>
      </w:r>
    </w:p>
    <w:p w:rsidR="009F2B50" w:rsidRPr="009F2B50" w:rsidRDefault="009F2B50">
      <w:pPr>
        <w:ind w:left="367"/>
        <w:jc w:val="both"/>
      </w:pPr>
      <w:r w:rsidRPr="009F2B50">
        <w:t xml:space="preserve"> </w:t>
      </w:r>
    </w:p>
    <w:p w:rsidR="009F2B50" w:rsidRPr="009F2B50" w:rsidRDefault="009F2B50">
      <w:pPr>
        <w:ind w:left="367" w:hanging="270"/>
        <w:jc w:val="both"/>
        <w:rPr>
          <w:b/>
        </w:rPr>
      </w:pPr>
      <w:r w:rsidRPr="009F2B50">
        <w:t>§</w:t>
      </w:r>
      <w:r w:rsidRPr="009F2B50">
        <w:rPr>
          <w:sz w:val="14"/>
        </w:rPr>
        <w:t xml:space="preserve">  </w:t>
      </w:r>
      <w:r w:rsidRPr="009F2B50">
        <w:rPr>
          <w:b/>
        </w:rPr>
        <w:t>Continue our support for existing clients and major players in infrastructure sector by providing project based loan</w:t>
      </w:r>
    </w:p>
    <w:p w:rsidR="009F2B50" w:rsidRPr="009F2B50" w:rsidRDefault="009F2B50">
      <w:pPr>
        <w:ind w:left="367"/>
      </w:pPr>
      <w:r w:rsidRPr="009F2B50">
        <w:t xml:space="preserve">By providing facilities to ABC, we continue our support to DEF through XYZ  and Sumber Mitra Jaya who have been our client since 2016 and 2017 respectively. </w:t>
      </w:r>
    </w:p>
    <w:p w:rsidR="009F2B50" w:rsidRPr="009F2B50" w:rsidRDefault="009F2B50">
      <w:pPr>
        <w:ind w:left="367"/>
      </w:pPr>
      <w:r w:rsidRPr="009F2B50">
        <w:t xml:space="preserve"> </w:t>
      </w:r>
    </w:p>
    <w:p w:rsidR="009F2B50" w:rsidRPr="009F2B50" w:rsidRDefault="009F2B50">
      <w:pPr>
        <w:ind w:left="367"/>
      </w:pPr>
      <w:r w:rsidRPr="009F2B50">
        <w:t xml:space="preserve"> </w:t>
      </w:r>
    </w:p>
    <w:p w:rsidR="009F2B50" w:rsidRPr="009F2B50" w:rsidRDefault="009F2B50">
      <w:pPr>
        <w:ind w:left="367"/>
      </w:pPr>
      <w:r w:rsidRPr="009F2B50">
        <w:t xml:space="preserve"> </w:t>
      </w:r>
    </w:p>
    <w:p w:rsidR="009F2B50" w:rsidRPr="009F2B50" w:rsidRDefault="009F2B50">
      <w:pPr>
        <w:ind w:left="367"/>
      </w:pPr>
      <w:r w:rsidRPr="009F2B50">
        <w:t xml:space="preserve"> </w:t>
      </w:r>
    </w:p>
    <w:p w:rsidR="009F2B50" w:rsidRPr="009F2B50" w:rsidRDefault="009F2B50">
      <w:pPr>
        <w:ind w:left="367" w:hanging="270"/>
        <w:jc w:val="both"/>
        <w:rPr>
          <w:b/>
        </w:rPr>
      </w:pPr>
      <w:r w:rsidRPr="009F2B50">
        <w:t>§</w:t>
      </w:r>
      <w:r w:rsidRPr="009F2B50">
        <w:rPr>
          <w:sz w:val="14"/>
        </w:rPr>
        <w:t xml:space="preserve">  </w:t>
      </w:r>
      <w:r w:rsidRPr="009F2B50">
        <w:rPr>
          <w:b/>
        </w:rPr>
        <w:t>Performing IIF role as a catalyst  - Cash Deficiency Support Facility</w:t>
      </w:r>
    </w:p>
    <w:p w:rsidR="009F2B50" w:rsidRPr="009F2B50" w:rsidRDefault="009F2B50">
      <w:pPr>
        <w:ind w:left="367"/>
        <w:jc w:val="both"/>
      </w:pPr>
      <w:r w:rsidRPr="009F2B50">
        <w:t>By providing a product not readily available in the market, CDS, we help ABC to become more bankable and allow IIF perform its role as a catalyst in the infrastructure financing sector by providing financing type that traditional banks are not able to provide while at the same time making sound judgement in investment.</w:t>
      </w:r>
    </w:p>
    <w:p w:rsidR="009F2B50" w:rsidRPr="009F2B50" w:rsidRDefault="009F2B50">
      <w:hyperlink w:history="1"/>
    </w:p>
    <w:p w:rsidR="00E77C38" w:rsidRPr="009F2B50" w:rsidRDefault="00E77C38" w:rsidP="00E77C38">
      <w:pPr>
        <w:spacing w:line="240" w:lineRule="auto"/>
      </w:pPr>
    </w:p>
    <w:p w:rsidR="00E77C38" w:rsidRPr="009F2B50" w:rsidRDefault="00E77C38" w:rsidP="00E77C38">
      <w:pPr>
        <w:spacing w:line="240" w:lineRule="auto"/>
      </w:pPr>
      <w:r w:rsidRPr="009F2B50">
        <w:t>Recommendation</w:t>
      </w:r>
    </w:p>
    <w:p w:rsidR="009F2B50" w:rsidRPr="009F2B50" w:rsidRDefault="009F2B50">
      <w:pPr>
        <w:jc w:val="both"/>
      </w:pPr>
      <w:bookmarkStart w:id="45" w:name="DxRECOMMENDATION"/>
      <w:bookmarkEnd w:id="45"/>
      <w:r w:rsidRPr="009F2B50">
        <w:t>Based on the assessment, we recommend for IIF to participate in the Cash Deficiency Support Facility of IDR [600] billion with 17.5 year tenor and to approve the new terms and conditions set out in the proposed Indicative Term Sheets.</w:t>
      </w:r>
    </w:p>
    <w:p w:rsidR="009F2B50" w:rsidRPr="009F2B50" w:rsidRDefault="009F2B50"/>
    <w:p w:rsidR="00E77C38" w:rsidRPr="009F2B50" w:rsidRDefault="00E77C38" w:rsidP="00E77C38">
      <w:pPr>
        <w:spacing w:line="240" w:lineRule="auto"/>
      </w:pPr>
    </w:p>
    <w:p w:rsidR="00E77C38" w:rsidRPr="009F2B50" w:rsidRDefault="00E77C38" w:rsidP="00E77C38">
      <w:pPr>
        <w:spacing w:line="240" w:lineRule="auto"/>
      </w:pPr>
    </w:p>
    <w:tbl>
      <w:tblPr>
        <w:tblStyle w:val="TableGrid"/>
        <w:tblW w:w="0" w:type="auto"/>
        <w:tblInd w:w="-5" w:type="dxa"/>
        <w:tblLook w:val="04A0" w:firstRow="1" w:lastRow="0" w:firstColumn="1" w:lastColumn="0" w:noHBand="0" w:noVBand="1"/>
      </w:tblPr>
      <w:tblGrid>
        <w:gridCol w:w="2652"/>
        <w:gridCol w:w="3079"/>
        <w:gridCol w:w="3332"/>
      </w:tblGrid>
      <w:tr w:rsidR="00E77C38" w:rsidRPr="009F2B50" w:rsidTr="00E77C38">
        <w:trPr>
          <w:trHeight w:val="259"/>
        </w:trPr>
        <w:tc>
          <w:tcPr>
            <w:tcW w:w="2652" w:type="dxa"/>
            <w:vMerge w:val="restart"/>
            <w:vAlign w:val="center"/>
          </w:tcPr>
          <w:p w:rsidR="00E77C38" w:rsidRPr="009F2B50" w:rsidRDefault="00E77C38" w:rsidP="00E77C38">
            <w:r w:rsidRPr="009F2B50">
              <w:t>Account Responsible</w:t>
            </w:r>
          </w:p>
        </w:tc>
        <w:tc>
          <w:tcPr>
            <w:tcW w:w="3079" w:type="dxa"/>
            <w:shd w:val="clear" w:color="auto" w:fill="D9D9D9" w:themeFill="background1" w:themeFillShade="D9"/>
          </w:tcPr>
          <w:p w:rsidR="00E77C38" w:rsidRPr="009F2B50" w:rsidRDefault="00E77C38" w:rsidP="00E77C38">
            <w:r w:rsidRPr="009F2B50">
              <w:t>Deal Team</w:t>
            </w:r>
          </w:p>
        </w:tc>
        <w:tc>
          <w:tcPr>
            <w:tcW w:w="3332" w:type="dxa"/>
            <w:shd w:val="clear" w:color="auto" w:fill="D9D9D9" w:themeFill="background1" w:themeFillShade="D9"/>
          </w:tcPr>
          <w:p w:rsidR="00E77C38" w:rsidRPr="009F2B50" w:rsidRDefault="00E77C38" w:rsidP="00E77C38">
            <w:r w:rsidRPr="009F2B50">
              <w:t>CIO</w:t>
            </w:r>
          </w:p>
        </w:tc>
      </w:tr>
      <w:tr w:rsidR="00E77C38" w:rsidRPr="009F2B50" w:rsidTr="00E77C38">
        <w:trPr>
          <w:trHeight w:val="75"/>
        </w:trPr>
        <w:tc>
          <w:tcPr>
            <w:tcW w:w="2652" w:type="dxa"/>
            <w:vMerge/>
            <w:vAlign w:val="center"/>
          </w:tcPr>
          <w:p w:rsidR="00E77C38" w:rsidRPr="009F2B50" w:rsidRDefault="00E77C38" w:rsidP="00E77C38"/>
        </w:tc>
        <w:tc>
          <w:tcPr>
            <w:tcW w:w="3079"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tblGrid>
            <w:tr w:rsidR="009F2B50" w:rsidRPr="009F2B50" w:rsidTr="009F2B50">
              <w:tc>
                <w:tcPr>
                  <w:tcW w:w="5000" w:type="pct"/>
                  <w:shd w:val="clear" w:color="auto" w:fill="FFFFFF"/>
                </w:tcPr>
                <w:p w:rsidR="009F2B50" w:rsidRPr="009F2B50" w:rsidRDefault="009F2B50" w:rsidP="009F2B50">
                  <w:bookmarkStart w:id="46" w:name="DxRECOMMENDATIONxDealTeam"/>
                  <w:bookmarkEnd w:id="46"/>
                  <w:r w:rsidRPr="009F2B50">
                    <w:t>Anton Benyamin Simatupang</w:t>
                  </w:r>
                </w:p>
              </w:tc>
            </w:tr>
            <w:tr w:rsidR="009F2B50" w:rsidRPr="009F2B50" w:rsidTr="009F2B50">
              <w:tc>
                <w:tcPr>
                  <w:tcW w:w="5000" w:type="pct"/>
                  <w:shd w:val="clear" w:color="auto" w:fill="FFFFFF"/>
                </w:tcPr>
                <w:p w:rsidR="009F2B50" w:rsidRPr="009F2B50" w:rsidRDefault="009F2B50" w:rsidP="009F2B50">
                  <w:r w:rsidRPr="009F2B50">
                    <w:t>Artisan Kunta Bahari</w:t>
                  </w:r>
                </w:p>
              </w:tc>
            </w:tr>
            <w:tr w:rsidR="009F2B50" w:rsidRPr="009F2B50" w:rsidTr="009F2B50">
              <w:tc>
                <w:tcPr>
                  <w:tcW w:w="5000" w:type="pct"/>
                  <w:shd w:val="clear" w:color="auto" w:fill="auto"/>
                </w:tcPr>
                <w:p w:rsidR="009F2B50" w:rsidRPr="009F2B50" w:rsidRDefault="009F2B50" w:rsidP="009F2B50">
                  <w:pPr>
                    <w:jc w:val="center"/>
                  </w:pPr>
                </w:p>
              </w:tc>
            </w:tr>
          </w:tbl>
          <w:p w:rsidR="00E77C38" w:rsidRPr="009F2B50" w:rsidRDefault="00E77C38" w:rsidP="00E77C38"/>
        </w:tc>
        <w:tc>
          <w:tcPr>
            <w:tcW w:w="3332" w:type="dxa"/>
          </w:tcPr>
          <w:p w:rsidR="00E77C38" w:rsidRPr="009F2B50" w:rsidRDefault="009F2B50" w:rsidP="00E77C38">
            <w:bookmarkStart w:id="47" w:name="DxRECOMMENDATIONxCIO"/>
            <w:bookmarkEnd w:id="47"/>
            <w:r w:rsidRPr="009F2B50">
              <w:t>Hilda Savitri</w:t>
            </w:r>
          </w:p>
        </w:tc>
      </w:tr>
    </w:tbl>
    <w:p w:rsidR="00E77C38" w:rsidRPr="009F2B50" w:rsidRDefault="00E77C38" w:rsidP="00E77C38">
      <w:pPr>
        <w:spacing w:line="240" w:lineRule="auto"/>
      </w:pPr>
      <w:r w:rsidRPr="009F2B50">
        <w:br w:type="page"/>
      </w:r>
    </w:p>
    <w:p w:rsidR="00E77C38" w:rsidRPr="009F2B50" w:rsidRDefault="00E60A49" w:rsidP="006750BA">
      <w:pPr>
        <w:pStyle w:val="Heading1"/>
        <w:spacing w:line="240" w:lineRule="auto"/>
      </w:pPr>
      <w:bookmarkStart w:id="48" w:name="_Toc531621470"/>
      <w:r w:rsidRPr="009F2B50">
        <w:lastRenderedPageBreak/>
        <w:t>Part II – Project Analysis</w:t>
      </w:r>
      <w:bookmarkStart w:id="49" w:name="PeriodicReview"/>
      <w:bookmarkEnd w:id="48"/>
      <w:bookmarkEnd w:id="49"/>
    </w:p>
    <w:p w:rsidR="009F2B50" w:rsidRPr="009F2B50" w:rsidRDefault="009F2B50" w:rsidP="006D1416">
      <w:bookmarkStart w:id="50" w:name="ProjectAnalysis"/>
      <w:bookmarkStart w:id="51" w:name="_Toc525900658"/>
      <w:bookmarkEnd w:id="50"/>
      <w:r w:rsidRPr="009F2B50">
        <w:t>PROJECT ANALYSIS</w:t>
      </w:r>
    </w:p>
    <w:p w:rsidR="009F2B50" w:rsidRPr="009F2B50" w:rsidRDefault="009F2B50" w:rsidP="009F2B50">
      <w:pPr>
        <w:pStyle w:val="Heading2"/>
        <w:numPr>
          <w:ilvl w:val="1"/>
          <w:numId w:val="6"/>
        </w:numPr>
        <w:spacing w:before="40" w:after="0" w:line="360" w:lineRule="auto"/>
        <w:jc w:val="both"/>
      </w:pPr>
      <w:r w:rsidRPr="009F2B50">
        <w:t>Master User Setting</w:t>
      </w:r>
      <w:bookmarkEnd w:id="51"/>
    </w:p>
    <w:p w:rsidR="009F2B50" w:rsidRPr="009F2B50" w:rsidRDefault="009F2B50" w:rsidP="006D1416">
      <w:pPr>
        <w:ind w:left="792"/>
        <w:rPr>
          <w:highlight w:val="yellow"/>
        </w:rPr>
      </w:pPr>
      <w:r w:rsidRPr="009F2B50">
        <w:rPr>
          <w:noProof/>
        </w:rPr>
        <w:drawing>
          <wp:inline distT="0" distB="0" distL="0" distR="0" wp14:anchorId="4821011E" wp14:editId="3534C4B9">
            <wp:extent cx="56388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2286000"/>
                    </a:xfrm>
                    <a:prstGeom prst="rect">
                      <a:avLst/>
                    </a:prstGeom>
                    <a:noFill/>
                    <a:ln>
                      <a:noFill/>
                    </a:ln>
                  </pic:spPr>
                </pic:pic>
              </a:graphicData>
            </a:graphic>
          </wp:inline>
        </w:drawing>
      </w:r>
    </w:p>
    <w:p w:rsidR="009F2B50" w:rsidRPr="009F2B50" w:rsidRDefault="009F2B50" w:rsidP="006D1416">
      <w:pPr>
        <w:spacing w:after="0"/>
        <w:ind w:left="792"/>
      </w:pPr>
      <w:r w:rsidRPr="009F2B50">
        <w:t>User setting is used to register users who involve in the PAM and CM document creation process. As default, there are defined groups in CDTS Application:</w:t>
      </w:r>
    </w:p>
    <w:p w:rsidR="009F2B50" w:rsidRPr="009F2B50" w:rsidRDefault="009F2B50" w:rsidP="009F2B50">
      <w:pPr>
        <w:pStyle w:val="ListParagraph"/>
        <w:widowControl/>
        <w:numPr>
          <w:ilvl w:val="0"/>
          <w:numId w:val="7"/>
        </w:numPr>
        <w:spacing w:after="160" w:line="360" w:lineRule="auto"/>
        <w:ind w:leftChars="0"/>
        <w:contextualSpacing/>
        <w:jc w:val="both"/>
        <w:rPr>
          <w:rFonts w:ascii="Roboto Light" w:hAnsi="Roboto Light"/>
        </w:rPr>
      </w:pPr>
      <w:r w:rsidRPr="009F2B50">
        <w:rPr>
          <w:rFonts w:ascii="Roboto Light" w:hAnsi="Roboto Light"/>
        </w:rPr>
        <w:t>Investment Team</w:t>
      </w:r>
    </w:p>
    <w:p w:rsidR="009F2B50" w:rsidRPr="009F2B50" w:rsidRDefault="009F2B50" w:rsidP="009F2B50">
      <w:pPr>
        <w:pStyle w:val="ListParagraph"/>
        <w:widowControl/>
        <w:numPr>
          <w:ilvl w:val="0"/>
          <w:numId w:val="7"/>
        </w:numPr>
        <w:spacing w:after="160" w:line="360" w:lineRule="auto"/>
        <w:ind w:leftChars="0"/>
        <w:contextualSpacing/>
        <w:jc w:val="both"/>
        <w:rPr>
          <w:rFonts w:ascii="Roboto Light" w:hAnsi="Roboto Light"/>
        </w:rPr>
      </w:pPr>
      <w:r w:rsidRPr="009F2B50">
        <w:rPr>
          <w:rFonts w:ascii="Roboto Light" w:hAnsi="Roboto Light"/>
        </w:rPr>
        <w:t>Investment Team Leader</w:t>
      </w:r>
    </w:p>
    <w:p w:rsidR="009F2B50" w:rsidRPr="009F2B50" w:rsidRDefault="009F2B50" w:rsidP="009F2B50">
      <w:pPr>
        <w:pStyle w:val="ListParagraph"/>
        <w:widowControl/>
        <w:numPr>
          <w:ilvl w:val="0"/>
          <w:numId w:val="7"/>
        </w:numPr>
        <w:spacing w:after="160" w:line="360" w:lineRule="auto"/>
        <w:ind w:leftChars="0"/>
        <w:contextualSpacing/>
        <w:jc w:val="both"/>
        <w:rPr>
          <w:rFonts w:ascii="Roboto Light" w:hAnsi="Roboto Light"/>
        </w:rPr>
      </w:pPr>
      <w:r w:rsidRPr="009F2B50">
        <w:rPr>
          <w:rFonts w:ascii="Roboto Light" w:hAnsi="Roboto Light"/>
        </w:rPr>
        <w:t>Risk Team</w:t>
      </w:r>
    </w:p>
    <w:p w:rsidR="009F2B50" w:rsidRPr="009F2B50" w:rsidRDefault="009F2B50" w:rsidP="009F2B50">
      <w:pPr>
        <w:pStyle w:val="ListParagraph"/>
        <w:widowControl/>
        <w:numPr>
          <w:ilvl w:val="0"/>
          <w:numId w:val="7"/>
        </w:numPr>
        <w:spacing w:after="160" w:line="360" w:lineRule="auto"/>
        <w:ind w:leftChars="0"/>
        <w:contextualSpacing/>
        <w:jc w:val="both"/>
        <w:rPr>
          <w:rFonts w:ascii="Roboto Light" w:hAnsi="Roboto Light"/>
        </w:rPr>
      </w:pPr>
      <w:r w:rsidRPr="009F2B50">
        <w:rPr>
          <w:rFonts w:ascii="Roboto Light" w:hAnsi="Roboto Light"/>
        </w:rPr>
        <w:t>Risk Team Leader</w:t>
      </w:r>
    </w:p>
    <w:p w:rsidR="009F2B50" w:rsidRPr="009F2B50" w:rsidRDefault="009F2B50" w:rsidP="009F2B50">
      <w:pPr>
        <w:pStyle w:val="ListParagraph"/>
        <w:widowControl/>
        <w:numPr>
          <w:ilvl w:val="0"/>
          <w:numId w:val="7"/>
        </w:numPr>
        <w:spacing w:after="160" w:line="360" w:lineRule="auto"/>
        <w:ind w:leftChars="0"/>
        <w:contextualSpacing/>
        <w:jc w:val="both"/>
        <w:rPr>
          <w:rFonts w:ascii="Roboto Light" w:hAnsi="Roboto Light"/>
        </w:rPr>
      </w:pPr>
      <w:r w:rsidRPr="009F2B50">
        <w:rPr>
          <w:rFonts w:ascii="Roboto Light" w:hAnsi="Roboto Light"/>
        </w:rPr>
        <w:t>Corporate Planning</w:t>
      </w:r>
    </w:p>
    <w:p w:rsidR="009F2B50" w:rsidRPr="009F2B50" w:rsidRDefault="009F2B50" w:rsidP="009F2B50">
      <w:pPr>
        <w:pStyle w:val="ListParagraph"/>
        <w:widowControl/>
        <w:numPr>
          <w:ilvl w:val="0"/>
          <w:numId w:val="7"/>
        </w:numPr>
        <w:spacing w:after="160" w:line="360" w:lineRule="auto"/>
        <w:ind w:leftChars="0"/>
        <w:contextualSpacing/>
        <w:jc w:val="both"/>
        <w:rPr>
          <w:rFonts w:ascii="Roboto Light" w:hAnsi="Roboto Light"/>
        </w:rPr>
      </w:pPr>
      <w:r w:rsidRPr="009F2B50">
        <w:rPr>
          <w:rFonts w:ascii="Roboto Light" w:hAnsi="Roboto Light"/>
        </w:rPr>
        <w:t>Audit</w:t>
      </w:r>
    </w:p>
    <w:p w:rsidR="009F2B50" w:rsidRPr="009F2B50" w:rsidRDefault="009F2B50" w:rsidP="009F2B50">
      <w:pPr>
        <w:pStyle w:val="ListParagraph"/>
        <w:widowControl/>
        <w:numPr>
          <w:ilvl w:val="0"/>
          <w:numId w:val="7"/>
        </w:numPr>
        <w:spacing w:after="160" w:line="360" w:lineRule="auto"/>
        <w:ind w:leftChars="0"/>
        <w:contextualSpacing/>
        <w:jc w:val="both"/>
        <w:rPr>
          <w:rFonts w:ascii="Roboto Light" w:hAnsi="Roboto Light"/>
        </w:rPr>
      </w:pPr>
      <w:r w:rsidRPr="009F2B50">
        <w:rPr>
          <w:rFonts w:ascii="Roboto Light" w:hAnsi="Roboto Light"/>
        </w:rPr>
        <w:t>Admin</w:t>
      </w:r>
    </w:p>
    <w:p w:rsidR="009F2B50" w:rsidRPr="009F2B50" w:rsidRDefault="009F2B50" w:rsidP="009F2B50">
      <w:pPr>
        <w:pStyle w:val="Heading3"/>
        <w:numPr>
          <w:ilvl w:val="2"/>
          <w:numId w:val="6"/>
        </w:numPr>
        <w:spacing w:line="360" w:lineRule="auto"/>
        <w:ind w:left="990"/>
        <w:jc w:val="both"/>
      </w:pPr>
      <w:bookmarkStart w:id="52" w:name="_Toc525900659"/>
      <w:r w:rsidRPr="009F2B50">
        <w:t>Edit User in a Group</w:t>
      </w:r>
      <w:bookmarkEnd w:id="52"/>
    </w:p>
    <w:p w:rsidR="009F2B50" w:rsidRPr="009F2B50" w:rsidRDefault="009F2B50" w:rsidP="006D1416">
      <w:pPr>
        <w:ind w:left="720"/>
      </w:pPr>
      <w:r w:rsidRPr="009F2B50">
        <w:t xml:space="preserve">Admin can add or edit user in a group and even remove user(s) in a group. </w:t>
      </w:r>
    </w:p>
    <w:p w:rsidR="009F2B50" w:rsidRPr="009F2B50" w:rsidRDefault="009F2B50" w:rsidP="006D1416">
      <w:pPr>
        <w:ind w:left="720"/>
        <w:rPr>
          <w:highlight w:val="yellow"/>
        </w:rPr>
      </w:pPr>
      <w:r w:rsidRPr="009F2B50">
        <w:rPr>
          <w:noProof/>
        </w:rPr>
        <w:drawing>
          <wp:inline distT="0" distB="0" distL="0" distR="0" wp14:anchorId="446BCB78" wp14:editId="76698166">
            <wp:extent cx="5765800" cy="1377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5800" cy="1377950"/>
                    </a:xfrm>
                    <a:prstGeom prst="rect">
                      <a:avLst/>
                    </a:prstGeom>
                    <a:noFill/>
                    <a:ln>
                      <a:noFill/>
                    </a:ln>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D14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Borders>
              <w:top w:val="single" w:sz="4" w:space="0" w:color="ED7D31" w:themeColor="accent2"/>
              <w:left w:val="single" w:sz="4" w:space="0" w:color="ED7D31" w:themeColor="accent2"/>
            </w:tcBorders>
            <w:hideMark/>
          </w:tcPr>
          <w:p w:rsidR="009F2B50" w:rsidRPr="009F2B50" w:rsidRDefault="009F2B50">
            <w:pPr>
              <w:jc w:val="center"/>
              <w:rPr>
                <w:sz w:val="16"/>
                <w:szCs w:val="16"/>
              </w:rPr>
            </w:pPr>
            <w:r w:rsidRPr="009F2B50">
              <w:rPr>
                <w:sz w:val="16"/>
                <w:szCs w:val="16"/>
              </w:rPr>
              <w:t>Field Name</w:t>
            </w:r>
          </w:p>
        </w:tc>
        <w:tc>
          <w:tcPr>
            <w:tcW w:w="1350" w:type="dxa"/>
            <w:tcBorders>
              <w:top w:val="single" w:sz="4" w:space="0" w:color="ED7D31" w:themeColor="accent2"/>
              <w:left w:val="nil"/>
              <w:bottom w:val="nil"/>
              <w:right w:val="nil"/>
            </w:tcBorders>
            <w:hideMark/>
          </w:tcPr>
          <w:p w:rsidR="009F2B50" w:rsidRPr="009F2B50" w:rsidRDefault="009F2B5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Borders>
              <w:top w:val="single" w:sz="4" w:space="0" w:color="ED7D31" w:themeColor="accent2"/>
              <w:left w:val="nil"/>
              <w:bottom w:val="nil"/>
              <w:right w:val="nil"/>
            </w:tcBorders>
            <w:hideMark/>
          </w:tcPr>
          <w:p w:rsidR="009F2B50" w:rsidRPr="009F2B50" w:rsidRDefault="009F2B5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Borders>
              <w:top w:val="single" w:sz="4" w:space="0" w:color="ED7D31" w:themeColor="accent2"/>
              <w:left w:val="nil"/>
              <w:bottom w:val="nil"/>
              <w:right w:val="nil"/>
            </w:tcBorders>
            <w:hideMark/>
          </w:tcPr>
          <w:p w:rsidR="009F2B50" w:rsidRPr="009F2B50" w:rsidRDefault="009F2B5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Borders>
              <w:top w:val="single" w:sz="4" w:space="0" w:color="ED7D31" w:themeColor="accent2"/>
              <w:left w:val="nil"/>
              <w:bottom w:val="nil"/>
              <w:right w:val="single" w:sz="4" w:space="0" w:color="ED7D31" w:themeColor="accent2"/>
            </w:tcBorders>
            <w:hideMark/>
          </w:tcPr>
          <w:p w:rsidR="009F2B50" w:rsidRPr="009F2B50" w:rsidRDefault="009F2B5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D1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left w:val="single" w:sz="4" w:space="0" w:color="ED7D31" w:themeColor="accent2"/>
            </w:tcBorders>
            <w:hideMark/>
          </w:tcPr>
          <w:p w:rsidR="009F2B50" w:rsidRPr="009F2B50" w:rsidRDefault="009F2B50">
            <w:pPr>
              <w:rPr>
                <w:sz w:val="16"/>
                <w:szCs w:val="16"/>
              </w:rPr>
            </w:pPr>
            <w:r w:rsidRPr="009F2B50">
              <w:rPr>
                <w:sz w:val="16"/>
                <w:szCs w:val="16"/>
              </w:rPr>
              <w:t>Add</w:t>
            </w:r>
          </w:p>
        </w:tc>
        <w:tc>
          <w:tcPr>
            <w:tcW w:w="1350"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Link Button</w:t>
            </w:r>
          </w:p>
        </w:tc>
        <w:tc>
          <w:tcPr>
            <w:tcW w:w="1273"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No</w:t>
            </w:r>
          </w:p>
        </w:tc>
        <w:tc>
          <w:tcPr>
            <w:tcW w:w="1247"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Borders>
              <w:left w:val="nil"/>
              <w:right w:val="single" w:sz="4" w:space="0" w:color="ED7D31" w:themeColor="accent2"/>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add new user (member) into the group. When this button is clicked, a new picker will be added under the existing </w:t>
            </w:r>
            <w:r w:rsidRPr="009F2B50">
              <w:rPr>
                <w:i/>
                <w:sz w:val="16"/>
                <w:szCs w:val="16"/>
              </w:rPr>
              <w:t>Name</w:t>
            </w:r>
            <w:r w:rsidRPr="009F2B50">
              <w:rPr>
                <w:sz w:val="16"/>
                <w:szCs w:val="16"/>
              </w:rPr>
              <w:t xml:space="preserve"> picker. </w:t>
            </w:r>
          </w:p>
        </w:tc>
      </w:tr>
      <w:tr w:rsidR="009F2B50" w:rsidRPr="009F2B50" w:rsidTr="006D1416">
        <w:tc>
          <w:tcPr>
            <w:cnfStyle w:val="001000000000" w:firstRow="0" w:lastRow="0" w:firstColumn="1" w:lastColumn="0" w:oddVBand="0" w:evenVBand="0" w:oddHBand="0" w:evenHBand="0" w:firstRowFirstColumn="0" w:firstRowLastColumn="0" w:lastRowFirstColumn="0" w:lastRowLastColumn="0"/>
            <w:tcW w:w="1170" w:type="dxa"/>
            <w:tcBorders>
              <w:top w:val="nil"/>
              <w:left w:val="single" w:sz="4" w:space="0" w:color="ED7D31" w:themeColor="accent2"/>
              <w:bottom w:val="nil"/>
            </w:tcBorders>
            <w:hideMark/>
          </w:tcPr>
          <w:p w:rsidR="009F2B50" w:rsidRPr="009F2B50" w:rsidRDefault="009F2B50">
            <w:pPr>
              <w:rPr>
                <w:sz w:val="16"/>
                <w:szCs w:val="16"/>
              </w:rPr>
            </w:pPr>
            <w:r w:rsidRPr="009F2B50">
              <w:rPr>
                <w:sz w:val="16"/>
                <w:szCs w:val="16"/>
              </w:rPr>
              <w:t>Edit</w:t>
            </w:r>
          </w:p>
        </w:tc>
        <w:tc>
          <w:tcPr>
            <w:tcW w:w="1350"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Link Button</w:t>
            </w:r>
          </w:p>
        </w:tc>
        <w:tc>
          <w:tcPr>
            <w:tcW w:w="1273"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Borders>
              <w:top w:val="nil"/>
              <w:left w:val="nil"/>
              <w:bottom w:val="nil"/>
              <w:right w:val="single" w:sz="4" w:space="0" w:color="ED7D31" w:themeColor="accent2"/>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To edit member in the group.</w:t>
            </w:r>
          </w:p>
        </w:tc>
      </w:tr>
      <w:tr w:rsidR="009F2B50" w:rsidRPr="009F2B50" w:rsidTr="006D1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left w:val="single" w:sz="4" w:space="0" w:color="ED7D31" w:themeColor="accent2"/>
            </w:tcBorders>
            <w:hideMark/>
          </w:tcPr>
          <w:p w:rsidR="009F2B50" w:rsidRPr="009F2B50" w:rsidRDefault="009F2B50">
            <w:pPr>
              <w:rPr>
                <w:sz w:val="16"/>
                <w:szCs w:val="16"/>
              </w:rPr>
            </w:pPr>
            <w:r w:rsidRPr="009F2B50">
              <w:rPr>
                <w:sz w:val="16"/>
                <w:szCs w:val="16"/>
              </w:rPr>
              <w:t>Delete</w:t>
            </w:r>
          </w:p>
        </w:tc>
        <w:tc>
          <w:tcPr>
            <w:tcW w:w="1350"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Link Button</w:t>
            </w:r>
          </w:p>
        </w:tc>
        <w:tc>
          <w:tcPr>
            <w:tcW w:w="1273"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No</w:t>
            </w:r>
          </w:p>
        </w:tc>
        <w:tc>
          <w:tcPr>
            <w:tcW w:w="1247"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Borders>
              <w:left w:val="nil"/>
              <w:right w:val="single" w:sz="4" w:space="0" w:color="ED7D31" w:themeColor="accent2"/>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remove member from the group. </w:t>
            </w:r>
          </w:p>
        </w:tc>
      </w:tr>
      <w:tr w:rsidR="009F2B50" w:rsidRPr="009F2B50" w:rsidTr="006D1416">
        <w:tc>
          <w:tcPr>
            <w:cnfStyle w:val="001000000000" w:firstRow="0" w:lastRow="0" w:firstColumn="1" w:lastColumn="0" w:oddVBand="0" w:evenVBand="0" w:oddHBand="0" w:evenHBand="0" w:firstRowFirstColumn="0" w:firstRowLastColumn="0" w:lastRowFirstColumn="0" w:lastRowLastColumn="0"/>
            <w:tcW w:w="1170" w:type="dxa"/>
            <w:tcBorders>
              <w:top w:val="nil"/>
              <w:left w:val="single" w:sz="4" w:space="0" w:color="ED7D31" w:themeColor="accent2"/>
              <w:bottom w:val="nil"/>
            </w:tcBorders>
            <w:hideMark/>
          </w:tcPr>
          <w:p w:rsidR="009F2B50" w:rsidRPr="009F2B50" w:rsidRDefault="009F2B50">
            <w:pPr>
              <w:rPr>
                <w:sz w:val="16"/>
                <w:szCs w:val="16"/>
              </w:rPr>
            </w:pPr>
            <w:r w:rsidRPr="009F2B50">
              <w:rPr>
                <w:sz w:val="16"/>
                <w:szCs w:val="16"/>
              </w:rPr>
              <w:t>Group Name</w:t>
            </w:r>
          </w:p>
        </w:tc>
        <w:tc>
          <w:tcPr>
            <w:tcW w:w="1350"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Textbox (3)</w:t>
            </w:r>
          </w:p>
        </w:tc>
        <w:tc>
          <w:tcPr>
            <w:tcW w:w="1273"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Yes</w:t>
            </w:r>
          </w:p>
        </w:tc>
        <w:tc>
          <w:tcPr>
            <w:tcW w:w="1247"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Borders>
              <w:top w:val="nil"/>
              <w:left w:val="nil"/>
              <w:bottom w:val="nil"/>
              <w:right w:val="single" w:sz="4" w:space="0" w:color="ED7D31" w:themeColor="accent2"/>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the group name. This field can only be input with numeric value. </w:t>
            </w:r>
          </w:p>
        </w:tc>
      </w:tr>
      <w:tr w:rsidR="009F2B50" w:rsidRPr="009F2B50" w:rsidTr="006D1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left w:val="single" w:sz="4" w:space="0" w:color="ED7D31" w:themeColor="accent2"/>
            </w:tcBorders>
            <w:hideMark/>
          </w:tcPr>
          <w:p w:rsidR="009F2B50" w:rsidRPr="009F2B50" w:rsidRDefault="009F2B50">
            <w:pPr>
              <w:rPr>
                <w:sz w:val="16"/>
                <w:szCs w:val="16"/>
              </w:rPr>
            </w:pPr>
            <w:r w:rsidRPr="009F2B50">
              <w:rPr>
                <w:sz w:val="16"/>
                <w:szCs w:val="16"/>
              </w:rPr>
              <w:t>Name</w:t>
            </w:r>
          </w:p>
        </w:tc>
        <w:tc>
          <w:tcPr>
            <w:tcW w:w="1350"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Picker (50)</w:t>
            </w:r>
          </w:p>
        </w:tc>
        <w:tc>
          <w:tcPr>
            <w:tcW w:w="1273"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Borders>
              <w:left w:val="nil"/>
              <w:right w:val="single" w:sz="4" w:space="0" w:color="ED7D31" w:themeColor="accent2"/>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input list existing member </w:t>
            </w:r>
          </w:p>
        </w:tc>
      </w:tr>
      <w:tr w:rsidR="009F2B50" w:rsidRPr="009F2B50" w:rsidTr="006D1416">
        <w:tc>
          <w:tcPr>
            <w:cnfStyle w:val="001000000000" w:firstRow="0" w:lastRow="0" w:firstColumn="1" w:lastColumn="0" w:oddVBand="0" w:evenVBand="0" w:oddHBand="0" w:evenHBand="0" w:firstRowFirstColumn="0" w:firstRowLastColumn="0" w:lastRowFirstColumn="0" w:lastRowLastColumn="0"/>
            <w:tcW w:w="1170" w:type="dxa"/>
            <w:tcBorders>
              <w:top w:val="nil"/>
              <w:left w:val="single" w:sz="4" w:space="0" w:color="ED7D31" w:themeColor="accent2"/>
              <w:bottom w:val="nil"/>
            </w:tcBorders>
            <w:hideMark/>
          </w:tcPr>
          <w:p w:rsidR="009F2B50" w:rsidRPr="009F2B50" w:rsidRDefault="009F2B50">
            <w:pPr>
              <w:rPr>
                <w:sz w:val="16"/>
                <w:szCs w:val="16"/>
              </w:rPr>
            </w:pPr>
            <w:r w:rsidRPr="009F2B50">
              <w:rPr>
                <w:sz w:val="16"/>
                <w:szCs w:val="16"/>
              </w:rPr>
              <w:t>Save</w:t>
            </w:r>
          </w:p>
        </w:tc>
        <w:tc>
          <w:tcPr>
            <w:tcW w:w="1350"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Borders>
              <w:top w:val="nil"/>
              <w:left w:val="nil"/>
              <w:bottom w:val="nil"/>
              <w:right w:val="single" w:sz="4" w:space="0" w:color="ED7D31" w:themeColor="accent2"/>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w:t>
            </w:r>
            <w:r w:rsidRPr="009F2B50">
              <w:rPr>
                <w:sz w:val="16"/>
                <w:szCs w:val="16"/>
              </w:rPr>
              <w:lastRenderedPageBreak/>
              <w:t xml:space="preserve">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D1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left w:val="single" w:sz="4" w:space="0" w:color="ED7D31" w:themeColor="accent2"/>
            </w:tcBorders>
            <w:hideMark/>
          </w:tcPr>
          <w:p w:rsidR="009F2B50" w:rsidRPr="009F2B50" w:rsidRDefault="009F2B50">
            <w:pPr>
              <w:rPr>
                <w:sz w:val="16"/>
                <w:szCs w:val="16"/>
              </w:rPr>
            </w:pPr>
            <w:r w:rsidRPr="009F2B50">
              <w:rPr>
                <w:sz w:val="16"/>
                <w:szCs w:val="16"/>
              </w:rPr>
              <w:lastRenderedPageBreak/>
              <w:t>Cancel</w:t>
            </w:r>
          </w:p>
        </w:tc>
        <w:tc>
          <w:tcPr>
            <w:tcW w:w="1350"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Borders>
              <w:left w:val="nil"/>
              <w:right w:val="single" w:sz="4" w:space="0" w:color="ED7D31" w:themeColor="accent2"/>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data on the screen without saving them then close the form page (back to the Master User Role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6D1416">
      <w:pPr>
        <w:ind w:left="486" w:firstLine="270"/>
      </w:pPr>
    </w:p>
    <w:p w:rsidR="009F2B50" w:rsidRPr="009F2B50" w:rsidRDefault="009F2B50" w:rsidP="006D1416">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8"/>
        </w:numPr>
        <w:spacing w:after="160" w:line="360" w:lineRule="auto"/>
        <w:ind w:leftChars="0"/>
        <w:contextualSpacing/>
        <w:jc w:val="both"/>
        <w:rPr>
          <w:rFonts w:ascii="Roboto Light" w:hAnsi="Roboto Light"/>
          <w:u w:val="single"/>
        </w:rPr>
      </w:pPr>
      <w:r w:rsidRPr="009F2B50">
        <w:rPr>
          <w:rFonts w:ascii="Roboto Light" w:hAnsi="Roboto Light"/>
        </w:rPr>
        <w:t>When add/edit, Name fields should not be empty.</w:t>
      </w:r>
    </w:p>
    <w:p w:rsidR="009F2B50" w:rsidRPr="009F2B50" w:rsidRDefault="009F2B50" w:rsidP="009F2B50">
      <w:pPr>
        <w:pStyle w:val="ListParagraph"/>
        <w:widowControl/>
        <w:numPr>
          <w:ilvl w:val="0"/>
          <w:numId w:val="8"/>
        </w:numPr>
        <w:spacing w:after="160" w:line="360" w:lineRule="auto"/>
        <w:ind w:leftChars="0"/>
        <w:contextualSpacing/>
        <w:jc w:val="both"/>
        <w:rPr>
          <w:rFonts w:ascii="Roboto Light" w:hAnsi="Roboto Light"/>
          <w:u w:val="single"/>
        </w:rPr>
      </w:pPr>
      <w:r w:rsidRPr="009F2B50">
        <w:rPr>
          <w:rFonts w:ascii="Roboto Light" w:hAnsi="Roboto Light"/>
          <w:i/>
        </w:rPr>
        <w:t>Group Name</w:t>
      </w:r>
      <w:r w:rsidRPr="009F2B50">
        <w:rPr>
          <w:rFonts w:ascii="Roboto Light" w:hAnsi="Roboto Light"/>
        </w:rPr>
        <w:t xml:space="preserve"> should only accepts numeric input. </w:t>
      </w:r>
    </w:p>
    <w:p w:rsidR="009F2B50" w:rsidRPr="009F2B50" w:rsidRDefault="009F2B50" w:rsidP="009F2B50">
      <w:pPr>
        <w:pStyle w:val="ListParagraph"/>
        <w:widowControl/>
        <w:numPr>
          <w:ilvl w:val="0"/>
          <w:numId w:val="8"/>
        </w:numPr>
        <w:spacing w:after="160" w:line="360" w:lineRule="auto"/>
        <w:ind w:leftChars="0"/>
        <w:contextualSpacing/>
        <w:jc w:val="both"/>
        <w:rPr>
          <w:rFonts w:ascii="Roboto Light" w:hAnsi="Roboto Light"/>
          <w:u w:val="single"/>
        </w:rPr>
      </w:pPr>
      <w:r w:rsidRPr="009F2B50">
        <w:rPr>
          <w:rFonts w:ascii="Roboto Light" w:hAnsi="Roboto Light"/>
        </w:rPr>
        <w:t xml:space="preserve">Check existing data to avoid data duplication. One user can only be assigned to one role. </w:t>
      </w:r>
    </w:p>
    <w:p w:rsidR="009F2B50" w:rsidRPr="009F2B50" w:rsidRDefault="009F2B50" w:rsidP="009F2B50">
      <w:pPr>
        <w:pStyle w:val="ListParagraph"/>
        <w:widowControl/>
        <w:numPr>
          <w:ilvl w:val="0"/>
          <w:numId w:val="8"/>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ListParagraph"/>
        <w:widowControl/>
        <w:numPr>
          <w:ilvl w:val="0"/>
          <w:numId w:val="8"/>
        </w:numPr>
        <w:spacing w:after="160" w:line="360" w:lineRule="auto"/>
        <w:ind w:leftChars="0"/>
        <w:contextualSpacing/>
        <w:jc w:val="both"/>
        <w:rPr>
          <w:rFonts w:ascii="Roboto Light" w:hAnsi="Roboto Light"/>
        </w:rPr>
      </w:pPr>
      <w:r w:rsidRPr="009F2B50">
        <w:rPr>
          <w:rFonts w:ascii="Roboto Light" w:hAnsi="Roboto Light"/>
        </w:rPr>
        <w:t xml:space="preserve">When one or more data is selected and </w:t>
      </w:r>
      <w:r w:rsidRPr="009F2B50">
        <w:rPr>
          <w:rFonts w:ascii="Roboto Light" w:hAnsi="Roboto Light"/>
          <w:b/>
          <w:i/>
        </w:rPr>
        <w:t>Delete</w:t>
      </w:r>
      <w:r w:rsidRPr="009F2B50">
        <w:rPr>
          <w:rFonts w:ascii="Roboto Light" w:hAnsi="Roboto Light"/>
        </w:rPr>
        <w:t xml:space="preserve"> button is clicked, system will display a confirmation as follow (refer to </w:t>
      </w:r>
      <w:r w:rsidRPr="009F2B50">
        <w:rPr>
          <w:rFonts w:ascii="Roboto Light" w:hAnsi="Roboto Light"/>
        </w:rPr>
        <w:fldChar w:fldCharType="begin"/>
      </w:r>
      <w:r w:rsidRPr="009F2B50">
        <w:rPr>
          <w:rFonts w:ascii="Roboto Light" w:hAnsi="Roboto Light"/>
        </w:rPr>
        <w:instrText xml:space="preserve"> REF _Ref524006340 \r \h </w:instrText>
      </w:r>
      <w:r w:rsidRPr="009F2B50">
        <w:rPr>
          <w:rFonts w:ascii="Roboto Light" w:hAnsi="Roboto Light"/>
        </w:rPr>
      </w:r>
      <w:r w:rsidRPr="009F2B50">
        <w:rPr>
          <w:rFonts w:ascii="Roboto Light" w:hAnsi="Roboto Light"/>
        </w:rPr>
        <w:fldChar w:fldCharType="separate"/>
      </w:r>
      <w:r w:rsidRPr="009F2B50">
        <w:rPr>
          <w:rFonts w:ascii="Roboto Light" w:hAnsi="Roboto Light"/>
        </w:rPr>
        <w:t>11.1.3</w:t>
      </w:r>
      <w:r w:rsidRPr="009F2B50">
        <w:rPr>
          <w:rFonts w:ascii="Roboto Light" w:hAnsi="Roboto Light"/>
        </w:rPr>
        <w:fldChar w:fldCharType="end"/>
      </w:r>
      <w:r w:rsidRPr="009F2B50">
        <w:rPr>
          <w:rFonts w:ascii="Roboto Light" w:hAnsi="Roboto Light"/>
        </w:rPr>
        <w:t>):</w:t>
      </w:r>
    </w:p>
    <w:p w:rsidR="009F2B50" w:rsidRPr="009F2B50" w:rsidRDefault="009F2B50" w:rsidP="006D1416">
      <w:pPr>
        <w:pStyle w:val="ListParagraph"/>
        <w:ind w:left="800"/>
        <w:rPr>
          <w:rFonts w:ascii="Roboto Light" w:hAnsi="Roboto Light"/>
        </w:rPr>
      </w:pPr>
      <w:r w:rsidRPr="009F2B50">
        <w:rPr>
          <w:rFonts w:ascii="Roboto Light" w:hAnsi="Roboto Light"/>
          <w:noProof/>
        </w:rPr>
        <w:drawing>
          <wp:inline distT="0" distB="0" distL="0" distR="0" wp14:anchorId="489618D8" wp14:editId="4143FACC">
            <wp:extent cx="2463800" cy="137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0" cy="1377950"/>
                    </a:xfrm>
                    <a:prstGeom prst="rect">
                      <a:avLst/>
                    </a:prstGeom>
                    <a:noFill/>
                    <a:ln>
                      <a:noFill/>
                    </a:ln>
                  </pic:spPr>
                </pic:pic>
              </a:graphicData>
            </a:graphic>
          </wp:inline>
        </w:drawing>
      </w:r>
    </w:p>
    <w:p w:rsidR="009F2B50" w:rsidRPr="009F2B50" w:rsidRDefault="009F2B50" w:rsidP="006D1416">
      <w:pPr>
        <w:ind w:left="1080"/>
        <w:rPr>
          <w:u w:val="single"/>
        </w:rPr>
      </w:pPr>
      <w:r w:rsidRPr="009F2B50">
        <w:rPr>
          <w:u w:val="single"/>
        </w:rPr>
        <w:t>System behaviors:</w:t>
      </w:r>
    </w:p>
    <w:p w:rsidR="009F2B50" w:rsidRPr="009F2B50" w:rsidRDefault="009F2B50" w:rsidP="009F2B50">
      <w:pPr>
        <w:pStyle w:val="ListParagraph"/>
        <w:widowControl/>
        <w:numPr>
          <w:ilvl w:val="0"/>
          <w:numId w:val="9"/>
        </w:numPr>
        <w:spacing w:after="160" w:line="360" w:lineRule="auto"/>
        <w:ind w:leftChars="0" w:left="1512"/>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Yes</w:t>
      </w:r>
      <w:r w:rsidRPr="009F2B50">
        <w:rPr>
          <w:rFonts w:ascii="Roboto Light" w:hAnsi="Roboto Light"/>
        </w:rPr>
        <w:t xml:space="preserve"> action is selected, system will deactivate selected data. Notes: data is deactivated instead of deleted/removed from database, to prevent error when viewing old forms that using the data. </w:t>
      </w:r>
    </w:p>
    <w:p w:rsidR="009F2B50" w:rsidRPr="009F2B50" w:rsidRDefault="009F2B50" w:rsidP="009F2B50">
      <w:pPr>
        <w:pStyle w:val="ListParagraph"/>
        <w:widowControl/>
        <w:numPr>
          <w:ilvl w:val="0"/>
          <w:numId w:val="9"/>
        </w:numPr>
        <w:spacing w:after="160" w:line="360" w:lineRule="auto"/>
        <w:ind w:leftChars="0" w:left="1512"/>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No</w:t>
      </w:r>
      <w:r w:rsidRPr="009F2B50">
        <w:rPr>
          <w:rFonts w:ascii="Roboto Light" w:hAnsi="Roboto Light"/>
          <w:b/>
        </w:rPr>
        <w:t xml:space="preserve"> </w:t>
      </w:r>
      <w:r w:rsidRPr="009F2B50">
        <w:rPr>
          <w:rFonts w:ascii="Roboto Light" w:hAnsi="Roboto Light"/>
        </w:rPr>
        <w:t xml:space="preserve">action is selected, system will stay remain on the List. </w:t>
      </w:r>
    </w:p>
    <w:p w:rsidR="009F2B50" w:rsidRPr="009F2B50" w:rsidRDefault="009F2B50" w:rsidP="009F2B50">
      <w:pPr>
        <w:pStyle w:val="ListParagraph"/>
        <w:widowControl/>
        <w:numPr>
          <w:ilvl w:val="0"/>
          <w:numId w:val="8"/>
        </w:numPr>
        <w:spacing w:after="160" w:line="360" w:lineRule="auto"/>
        <w:ind w:leftChars="0"/>
        <w:contextualSpacing/>
        <w:jc w:val="both"/>
        <w:rPr>
          <w:rFonts w:ascii="Roboto Light" w:hAnsi="Roboto Light"/>
        </w:rPr>
      </w:pPr>
      <w:r w:rsidRPr="009F2B50">
        <w:rPr>
          <w:rFonts w:ascii="Roboto Light" w:hAnsi="Roboto Light"/>
        </w:rPr>
        <w:t>Ensure removing member from a group will not delete the information regarding workflow histories.</w:t>
      </w:r>
    </w:p>
    <w:p w:rsidR="009F2B50" w:rsidRPr="009F2B50" w:rsidRDefault="009F2B50" w:rsidP="009F2B50">
      <w:pPr>
        <w:pStyle w:val="ListParagraph"/>
        <w:widowControl/>
        <w:numPr>
          <w:ilvl w:val="0"/>
          <w:numId w:val="8"/>
        </w:numPr>
        <w:spacing w:after="160" w:line="360" w:lineRule="auto"/>
        <w:ind w:leftChars="0"/>
        <w:contextualSpacing/>
        <w:jc w:val="both"/>
        <w:rPr>
          <w:rFonts w:ascii="Roboto Light" w:hAnsi="Roboto Light"/>
        </w:rPr>
      </w:pPr>
      <w:r w:rsidRPr="009F2B50">
        <w:rPr>
          <w:rFonts w:ascii="Roboto Light" w:hAnsi="Roboto Light"/>
        </w:rPr>
        <w:t xml:space="preserve">Removed member can still be added again in the same group. </w:t>
      </w:r>
    </w:p>
    <w:p w:rsidR="009F2B50" w:rsidRPr="009F2B50" w:rsidRDefault="009F2B50" w:rsidP="006D1416">
      <w:pPr>
        <w:pStyle w:val="ListParagraph"/>
        <w:ind w:left="800"/>
        <w:rPr>
          <w:rFonts w:ascii="Roboto Light" w:hAnsi="Roboto Light"/>
        </w:rPr>
      </w:pPr>
      <w:r w:rsidRPr="009F2B50">
        <w:rPr>
          <w:rFonts w:ascii="Roboto Light" w:hAnsi="Roboto Light"/>
        </w:rPr>
        <w:t xml:space="preserve"> View User in a Group</w:t>
      </w:r>
    </w:p>
    <w:p w:rsidR="009F2B50" w:rsidRPr="009F2B50" w:rsidRDefault="009F2B50" w:rsidP="006D1416">
      <w:pPr>
        <w:ind w:left="720"/>
      </w:pPr>
      <w:r w:rsidRPr="009F2B50">
        <w:t>When a row data is selected and clicked, system will display a form as follow:</w:t>
      </w:r>
    </w:p>
    <w:p w:rsidR="009F2B50" w:rsidRPr="009F2B50" w:rsidRDefault="009F2B50" w:rsidP="006D1416">
      <w:pPr>
        <w:ind w:left="720"/>
      </w:pPr>
      <w:r w:rsidRPr="009F2B50">
        <w:rPr>
          <w:noProof/>
        </w:rPr>
        <w:lastRenderedPageBreak/>
        <w:drawing>
          <wp:inline distT="0" distB="0" distL="0" distR="0" wp14:anchorId="67F94643" wp14:editId="61097698">
            <wp:extent cx="57721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571750"/>
                    </a:xfrm>
                    <a:prstGeom prst="rect">
                      <a:avLst/>
                    </a:prstGeom>
                    <a:noFill/>
                    <a:ln>
                      <a:noFill/>
                    </a:ln>
                  </pic:spPr>
                </pic:pic>
              </a:graphicData>
            </a:graphic>
          </wp:inline>
        </w:drawing>
      </w:r>
    </w:p>
    <w:tbl>
      <w:tblPr>
        <w:tblStyle w:val="ListTable3-Accent2"/>
        <w:tblW w:w="9090" w:type="dxa"/>
        <w:tblInd w:w="805" w:type="dxa"/>
        <w:tblLook w:val="04A0" w:firstRow="1" w:lastRow="0" w:firstColumn="1" w:lastColumn="0" w:noHBand="0" w:noVBand="1"/>
      </w:tblPr>
      <w:tblGrid>
        <w:gridCol w:w="1170"/>
        <w:gridCol w:w="1350"/>
        <w:gridCol w:w="1273"/>
        <w:gridCol w:w="1787"/>
        <w:gridCol w:w="3510"/>
      </w:tblGrid>
      <w:tr w:rsidR="009F2B50" w:rsidRPr="009F2B50" w:rsidTr="006D14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Borders>
              <w:top w:val="single" w:sz="4" w:space="0" w:color="ED7D31" w:themeColor="accent2"/>
              <w:left w:val="single" w:sz="4" w:space="0" w:color="ED7D31" w:themeColor="accent2"/>
            </w:tcBorders>
            <w:hideMark/>
          </w:tcPr>
          <w:p w:rsidR="009F2B50" w:rsidRPr="009F2B50" w:rsidRDefault="009F2B50">
            <w:pPr>
              <w:jc w:val="center"/>
              <w:rPr>
                <w:sz w:val="16"/>
                <w:szCs w:val="16"/>
              </w:rPr>
            </w:pPr>
            <w:r w:rsidRPr="009F2B50">
              <w:rPr>
                <w:sz w:val="16"/>
                <w:szCs w:val="16"/>
              </w:rPr>
              <w:t>Field Name</w:t>
            </w:r>
          </w:p>
        </w:tc>
        <w:tc>
          <w:tcPr>
            <w:tcW w:w="1350" w:type="dxa"/>
            <w:tcBorders>
              <w:top w:val="single" w:sz="4" w:space="0" w:color="ED7D31" w:themeColor="accent2"/>
              <w:left w:val="nil"/>
              <w:bottom w:val="nil"/>
              <w:right w:val="nil"/>
            </w:tcBorders>
            <w:hideMark/>
          </w:tcPr>
          <w:p w:rsidR="009F2B50" w:rsidRPr="009F2B50" w:rsidRDefault="009F2B5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Borders>
              <w:top w:val="single" w:sz="4" w:space="0" w:color="ED7D31" w:themeColor="accent2"/>
              <w:left w:val="nil"/>
              <w:bottom w:val="nil"/>
              <w:right w:val="nil"/>
            </w:tcBorders>
            <w:hideMark/>
          </w:tcPr>
          <w:p w:rsidR="009F2B50" w:rsidRPr="009F2B50" w:rsidRDefault="009F2B5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787" w:type="dxa"/>
            <w:tcBorders>
              <w:top w:val="single" w:sz="4" w:space="0" w:color="ED7D31" w:themeColor="accent2"/>
              <w:left w:val="nil"/>
              <w:bottom w:val="nil"/>
              <w:right w:val="nil"/>
            </w:tcBorders>
            <w:hideMark/>
          </w:tcPr>
          <w:p w:rsidR="009F2B50" w:rsidRPr="009F2B50" w:rsidRDefault="009F2B5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510" w:type="dxa"/>
            <w:tcBorders>
              <w:top w:val="single" w:sz="4" w:space="0" w:color="ED7D31" w:themeColor="accent2"/>
              <w:left w:val="nil"/>
              <w:bottom w:val="nil"/>
              <w:right w:val="single" w:sz="4" w:space="0" w:color="ED7D31" w:themeColor="accent2"/>
            </w:tcBorders>
            <w:hideMark/>
          </w:tcPr>
          <w:p w:rsidR="009F2B50" w:rsidRPr="009F2B50" w:rsidRDefault="009F2B5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D1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left w:val="single" w:sz="4" w:space="0" w:color="ED7D31" w:themeColor="accent2"/>
            </w:tcBorders>
            <w:hideMark/>
          </w:tcPr>
          <w:p w:rsidR="009F2B50" w:rsidRPr="009F2B50" w:rsidRDefault="009F2B50">
            <w:pPr>
              <w:rPr>
                <w:sz w:val="16"/>
                <w:szCs w:val="16"/>
              </w:rPr>
            </w:pPr>
            <w:r w:rsidRPr="009F2B50">
              <w:rPr>
                <w:sz w:val="16"/>
                <w:szCs w:val="16"/>
              </w:rPr>
              <w:t>Role Name</w:t>
            </w:r>
          </w:p>
        </w:tc>
        <w:tc>
          <w:tcPr>
            <w:tcW w:w="1350"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Label</w:t>
            </w:r>
          </w:p>
        </w:tc>
        <w:tc>
          <w:tcPr>
            <w:tcW w:w="1273"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787"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Display selected data</w:t>
            </w:r>
          </w:p>
        </w:tc>
        <w:tc>
          <w:tcPr>
            <w:tcW w:w="3510" w:type="dxa"/>
            <w:tcBorders>
              <w:left w:val="nil"/>
              <w:right w:val="single" w:sz="4" w:space="0" w:color="ED7D31" w:themeColor="accent2"/>
            </w:tcBorders>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p>
        </w:tc>
      </w:tr>
      <w:tr w:rsidR="009F2B50" w:rsidRPr="009F2B50" w:rsidTr="006D1416">
        <w:tc>
          <w:tcPr>
            <w:cnfStyle w:val="001000000000" w:firstRow="0" w:lastRow="0" w:firstColumn="1" w:lastColumn="0" w:oddVBand="0" w:evenVBand="0" w:oddHBand="0" w:evenHBand="0" w:firstRowFirstColumn="0" w:firstRowLastColumn="0" w:lastRowFirstColumn="0" w:lastRowLastColumn="0"/>
            <w:tcW w:w="1170" w:type="dxa"/>
            <w:tcBorders>
              <w:top w:val="nil"/>
              <w:left w:val="single" w:sz="4" w:space="0" w:color="ED7D31" w:themeColor="accent2"/>
              <w:bottom w:val="nil"/>
            </w:tcBorders>
            <w:hideMark/>
          </w:tcPr>
          <w:p w:rsidR="009F2B50" w:rsidRPr="009F2B50" w:rsidRDefault="009F2B50">
            <w:pPr>
              <w:rPr>
                <w:sz w:val="16"/>
                <w:szCs w:val="16"/>
              </w:rPr>
            </w:pPr>
            <w:r w:rsidRPr="009F2B50">
              <w:rPr>
                <w:sz w:val="16"/>
                <w:szCs w:val="16"/>
              </w:rPr>
              <w:t>Users</w:t>
            </w:r>
          </w:p>
        </w:tc>
        <w:tc>
          <w:tcPr>
            <w:tcW w:w="1350"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Table</w:t>
            </w:r>
          </w:p>
        </w:tc>
        <w:tc>
          <w:tcPr>
            <w:tcW w:w="1273"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787" w:type="dxa"/>
            <w:tcBorders>
              <w:top w:val="nil"/>
              <w:left w:val="nil"/>
              <w:bottom w:val="nil"/>
              <w:right w:val="nil"/>
            </w:tcBorders>
            <w:hideMark/>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Display selected data</w:t>
            </w:r>
          </w:p>
        </w:tc>
        <w:tc>
          <w:tcPr>
            <w:tcW w:w="3510" w:type="dxa"/>
            <w:tcBorders>
              <w:top w:val="nil"/>
              <w:left w:val="nil"/>
              <w:bottom w:val="nil"/>
              <w:right w:val="single" w:sz="4" w:space="0" w:color="ED7D31" w:themeColor="accent2"/>
            </w:tcBorders>
          </w:tcPr>
          <w:p w:rsidR="009F2B50" w:rsidRPr="009F2B50" w:rsidRDefault="009F2B50">
            <w:pPr>
              <w:cnfStyle w:val="000000000000" w:firstRow="0" w:lastRow="0" w:firstColumn="0" w:lastColumn="0" w:oddVBand="0" w:evenVBand="0" w:oddHBand="0" w:evenHBand="0" w:firstRowFirstColumn="0" w:firstRowLastColumn="0" w:lastRowFirstColumn="0" w:lastRowLastColumn="0"/>
              <w:rPr>
                <w:sz w:val="16"/>
                <w:szCs w:val="16"/>
              </w:rPr>
            </w:pPr>
          </w:p>
        </w:tc>
      </w:tr>
      <w:tr w:rsidR="009F2B50" w:rsidRPr="009F2B50" w:rsidTr="006D1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left w:val="single" w:sz="4" w:space="0" w:color="ED7D31" w:themeColor="accent2"/>
            </w:tcBorders>
            <w:hideMark/>
          </w:tcPr>
          <w:p w:rsidR="009F2B50" w:rsidRPr="009F2B50" w:rsidRDefault="009F2B50">
            <w:pPr>
              <w:rPr>
                <w:sz w:val="16"/>
                <w:szCs w:val="16"/>
              </w:rPr>
            </w:pPr>
            <w:r w:rsidRPr="009F2B50">
              <w:rPr>
                <w:sz w:val="16"/>
                <w:szCs w:val="16"/>
              </w:rPr>
              <w:t>Close</w:t>
            </w:r>
          </w:p>
        </w:tc>
        <w:tc>
          <w:tcPr>
            <w:tcW w:w="1350"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787" w:type="dxa"/>
            <w:tcBorders>
              <w:left w:val="nil"/>
              <w:right w:val="nil"/>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510" w:type="dxa"/>
            <w:tcBorders>
              <w:left w:val="nil"/>
              <w:right w:val="single" w:sz="4" w:space="0" w:color="ED7D31" w:themeColor="accent2"/>
            </w:tcBorders>
            <w:hideMark/>
          </w:tcPr>
          <w:p w:rsidR="009F2B50" w:rsidRPr="009F2B50" w:rsidRDefault="009F2B5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close the view page.</w:t>
            </w:r>
          </w:p>
        </w:tc>
      </w:tr>
    </w:tbl>
    <w:p w:rsidR="009F2B50" w:rsidRPr="009F2B50" w:rsidRDefault="009F2B50" w:rsidP="006D1416">
      <w:pPr>
        <w:ind w:left="486" w:firstLine="270"/>
      </w:pPr>
    </w:p>
    <w:p w:rsidR="009F2B50" w:rsidRPr="009F2B50" w:rsidRDefault="009F2B50"/>
    <w:p w:rsidR="006750BA" w:rsidRPr="009F2B50" w:rsidRDefault="006750BA" w:rsidP="006750BA"/>
    <w:p w:rsidR="006062FB" w:rsidRPr="009F2B50" w:rsidRDefault="00E60A49" w:rsidP="00E60A49">
      <w:pPr>
        <w:pStyle w:val="Heading1"/>
        <w:spacing w:line="240" w:lineRule="auto"/>
      </w:pPr>
      <w:bookmarkStart w:id="53" w:name="_Toc531621471"/>
      <w:r w:rsidRPr="009F2B50">
        <w:t>Part III – Historical Financial &amp; Financial Projection</w:t>
      </w:r>
      <w:bookmarkEnd w:id="53"/>
    </w:p>
    <w:p w:rsidR="009F2B50" w:rsidRPr="009F2B50" w:rsidRDefault="009F2B50">
      <w:pPr>
        <w:rPr>
          <w:rFonts w:cs="Segoe UI"/>
          <w:b/>
          <w:bCs/>
          <w:color w:val="C2CCDB"/>
          <w:sz w:val="18"/>
          <w:szCs w:val="18"/>
          <w:shd w:val="clear" w:color="auto" w:fill="636F80"/>
        </w:rPr>
      </w:pPr>
      <w:bookmarkStart w:id="54" w:name="HistoricalFinancialandFinancialProject"/>
      <w:bookmarkEnd w:id="54"/>
      <w:r w:rsidRPr="009F2B50">
        <w:rPr>
          <w:rFonts w:cs="Segoe UI"/>
          <w:b/>
          <w:bCs/>
          <w:color w:val="C2CCDB"/>
          <w:sz w:val="18"/>
          <w:szCs w:val="18"/>
          <w:shd w:val="clear" w:color="auto" w:fill="636F80"/>
        </w:rPr>
        <w:t>Historical Financial &amp; Financial Projection</w:t>
      </w:r>
    </w:p>
    <w:p w:rsidR="009F2B50" w:rsidRPr="009F2B50" w:rsidRDefault="009F2B50" w:rsidP="009F2B50">
      <w:pPr>
        <w:pStyle w:val="Heading2"/>
        <w:numPr>
          <w:ilvl w:val="1"/>
          <w:numId w:val="10"/>
        </w:numPr>
        <w:spacing w:before="40" w:after="0" w:line="360" w:lineRule="auto"/>
        <w:jc w:val="both"/>
      </w:pPr>
      <w:bookmarkStart w:id="55" w:name="_Toc525900660"/>
      <w:r w:rsidRPr="009F2B50">
        <w:t>Facility</w:t>
      </w:r>
      <w:bookmarkEnd w:id="55"/>
    </w:p>
    <w:p w:rsidR="009F2B50" w:rsidRPr="009F2B50" w:rsidRDefault="009F2B50" w:rsidP="00676EDA">
      <w:pPr>
        <w:ind w:left="792"/>
      </w:pPr>
      <w:r w:rsidRPr="009F2B50">
        <w:t xml:space="preserve">Facility is used to register facility data that will be displayed in the form as the value of dropdown list. </w:t>
      </w:r>
    </w:p>
    <w:p w:rsidR="009F2B50" w:rsidRPr="009F2B50" w:rsidRDefault="009F2B50" w:rsidP="00676EDA">
      <w:pPr>
        <w:ind w:left="792"/>
      </w:pPr>
      <w:r w:rsidRPr="009F2B50">
        <w:rPr>
          <w:noProof/>
        </w:rPr>
        <w:drawing>
          <wp:inline distT="0" distB="0" distL="0" distR="0" wp14:anchorId="43178188" wp14:editId="77D10FDA">
            <wp:extent cx="6188710" cy="1611630"/>
            <wp:effectExtent l="0" t="0" r="254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611630"/>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810"/>
        <w:gridCol w:w="1080"/>
        <w:gridCol w:w="1123"/>
        <w:gridCol w:w="202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rsidR="009F2B50" w:rsidRPr="009F2B50" w:rsidRDefault="009F2B50" w:rsidP="006F6380">
            <w:pPr>
              <w:jc w:val="center"/>
              <w:rPr>
                <w:sz w:val="16"/>
                <w:szCs w:val="16"/>
              </w:rPr>
            </w:pPr>
            <w:r w:rsidRPr="009F2B50">
              <w:rPr>
                <w:sz w:val="16"/>
                <w:szCs w:val="16"/>
              </w:rPr>
              <w:t>Field Name</w:t>
            </w:r>
          </w:p>
        </w:tc>
        <w:tc>
          <w:tcPr>
            <w:tcW w:w="108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12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202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Add</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add data form.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Edit</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edit data form.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Delete</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delete confirmation dialog (refer to </w:t>
            </w:r>
            <w:r w:rsidRPr="009F2B50">
              <w:rPr>
                <w:sz w:val="16"/>
                <w:szCs w:val="16"/>
              </w:rPr>
              <w:fldChar w:fldCharType="begin"/>
            </w:r>
            <w:r w:rsidRPr="009F2B50">
              <w:rPr>
                <w:sz w:val="16"/>
                <w:szCs w:val="16"/>
              </w:rPr>
              <w:instrText xml:space="preserve"> REF _Ref524006340 \r \h </w:instrText>
            </w:r>
            <w:r w:rsidRPr="009F2B50">
              <w:rPr>
                <w:sz w:val="16"/>
                <w:szCs w:val="16"/>
              </w:rPr>
            </w:r>
            <w:r w:rsidRPr="009F2B50">
              <w:rPr>
                <w:sz w:val="16"/>
                <w:szCs w:val="16"/>
              </w:rPr>
              <w:fldChar w:fldCharType="separate"/>
            </w:r>
            <w:r w:rsidRPr="009F2B50">
              <w:rPr>
                <w:sz w:val="16"/>
                <w:szCs w:val="16"/>
              </w:rPr>
              <w:t>11.1.3</w:t>
            </w:r>
            <w:r w:rsidRPr="009F2B50">
              <w:rPr>
                <w:sz w:val="16"/>
                <w:szCs w:val="16"/>
              </w:rPr>
              <w:fldChar w:fldCharType="end"/>
            </w:r>
            <w:r w:rsidRPr="009F2B50">
              <w:rPr>
                <w:sz w:val="16"/>
                <w:szCs w:val="16"/>
              </w:rPr>
              <w:t>).</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Table</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Table</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Top 10 data based on last modified date with DESC order).</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all facility data in the table. </w:t>
            </w:r>
          </w:p>
        </w:tc>
      </w:tr>
    </w:tbl>
    <w:p w:rsidR="009F2B50" w:rsidRPr="009F2B50" w:rsidRDefault="009F2B50" w:rsidP="00676EDA"/>
    <w:p w:rsidR="009F2B50" w:rsidRPr="009F2B50" w:rsidRDefault="009F2B50" w:rsidP="009F2B50">
      <w:pPr>
        <w:pStyle w:val="Heading3"/>
        <w:numPr>
          <w:ilvl w:val="2"/>
          <w:numId w:val="10"/>
        </w:numPr>
        <w:spacing w:line="360" w:lineRule="auto"/>
        <w:ind w:left="990"/>
        <w:jc w:val="both"/>
      </w:pPr>
      <w:bookmarkStart w:id="56" w:name="_Toc525900661"/>
      <w:r w:rsidRPr="009F2B50">
        <w:lastRenderedPageBreak/>
        <w:t>Add Facility Data</w:t>
      </w:r>
      <w:bookmarkEnd w:id="56"/>
    </w:p>
    <w:p w:rsidR="009F2B50" w:rsidRPr="009F2B50" w:rsidRDefault="009F2B50" w:rsidP="00676EDA">
      <w:pPr>
        <w:ind w:left="486" w:firstLine="270"/>
      </w:pPr>
      <w:r w:rsidRPr="009F2B50">
        <w:t xml:space="preserve">When </w:t>
      </w:r>
      <w:r w:rsidRPr="009F2B50">
        <w:rPr>
          <w:b/>
          <w:i/>
        </w:rPr>
        <w:t>Add</w:t>
      </w:r>
      <w:r w:rsidRPr="009F2B50">
        <w:t xml:space="preserve"> button is clicked, system will display a form as follow:</w:t>
      </w:r>
    </w:p>
    <w:p w:rsidR="009F2B50" w:rsidRPr="009F2B50" w:rsidRDefault="009F2B50" w:rsidP="00676EDA">
      <w:pPr>
        <w:ind w:left="486" w:firstLine="270"/>
      </w:pPr>
      <w:r w:rsidRPr="009F2B50">
        <w:rPr>
          <w:noProof/>
        </w:rPr>
        <w:drawing>
          <wp:inline distT="0" distB="0" distL="0" distR="0" wp14:anchorId="2A5A090B" wp14:editId="5B19C5BC">
            <wp:extent cx="6188710" cy="13214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321435"/>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Facility</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(50)</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facility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(100)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the description of the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data on the screen without saving them then close the form page (back to the Master Facility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676EDA">
      <w:pPr>
        <w:ind w:left="486" w:firstLine="270"/>
      </w:pPr>
    </w:p>
    <w:p w:rsidR="009F2B50" w:rsidRPr="009F2B50" w:rsidRDefault="009F2B50" w:rsidP="00676EDA">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12"/>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12"/>
        </w:numPr>
        <w:spacing w:after="160" w:line="360" w:lineRule="auto"/>
        <w:ind w:leftChars="0"/>
        <w:contextualSpacing/>
        <w:jc w:val="both"/>
        <w:rPr>
          <w:rFonts w:ascii="Roboto Light" w:hAnsi="Roboto Light"/>
          <w:u w:val="single"/>
        </w:rPr>
      </w:pPr>
      <w:r w:rsidRPr="009F2B50">
        <w:rPr>
          <w:rFonts w:ascii="Roboto Light" w:hAnsi="Roboto Light"/>
        </w:rPr>
        <w:t xml:space="preserve">Check existing data (active data) to avoid data duplication. </w:t>
      </w:r>
    </w:p>
    <w:p w:rsidR="009F2B50" w:rsidRPr="009F2B50" w:rsidRDefault="009F2B50" w:rsidP="009F2B50">
      <w:pPr>
        <w:pStyle w:val="ListParagraph"/>
        <w:widowControl/>
        <w:numPr>
          <w:ilvl w:val="0"/>
          <w:numId w:val="12"/>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new added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12"/>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676EDA"/>
    <w:p w:rsidR="009F2B50" w:rsidRPr="009F2B50" w:rsidRDefault="009F2B50" w:rsidP="009F2B50">
      <w:pPr>
        <w:pStyle w:val="Heading3"/>
        <w:numPr>
          <w:ilvl w:val="2"/>
          <w:numId w:val="10"/>
        </w:numPr>
        <w:spacing w:line="360" w:lineRule="auto"/>
        <w:ind w:left="990"/>
        <w:jc w:val="both"/>
      </w:pPr>
      <w:bookmarkStart w:id="57" w:name="_Toc525900662"/>
      <w:r w:rsidRPr="009F2B50">
        <w:t>Edit Facility Data</w:t>
      </w:r>
      <w:bookmarkEnd w:id="57"/>
    </w:p>
    <w:p w:rsidR="009F2B50" w:rsidRPr="009F2B50" w:rsidRDefault="009F2B50" w:rsidP="00676EDA">
      <w:pPr>
        <w:ind w:left="720"/>
      </w:pPr>
      <w:r w:rsidRPr="009F2B50">
        <w:t xml:space="preserve">When a data is selected and </w:t>
      </w:r>
      <w:r w:rsidRPr="009F2B50">
        <w:rPr>
          <w:b/>
          <w:i/>
        </w:rPr>
        <w:t>Edit</w:t>
      </w:r>
      <w:r w:rsidRPr="009F2B50">
        <w:t xml:space="preserve"> button is clicked, system will display a form as follow:</w:t>
      </w:r>
    </w:p>
    <w:p w:rsidR="009F2B50" w:rsidRPr="009F2B50" w:rsidRDefault="009F2B50" w:rsidP="00676EDA">
      <w:pPr>
        <w:ind w:left="720"/>
      </w:pPr>
      <w:r w:rsidRPr="009F2B50">
        <w:rPr>
          <w:noProof/>
        </w:rPr>
        <w:drawing>
          <wp:inline distT="0" distB="0" distL="0" distR="0" wp14:anchorId="06C395DE" wp14:editId="18590D97">
            <wp:extent cx="6188710" cy="13214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1321435"/>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lastRenderedPageBreak/>
              <w:t>Facility</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(50)</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edit existing facility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(100)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edit existing facility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all changes made on the screen without saving them then close the form page (back to the Master Facility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676EDA">
      <w:pPr>
        <w:ind w:left="486" w:firstLine="270"/>
      </w:pPr>
    </w:p>
    <w:p w:rsidR="009F2B50" w:rsidRPr="009F2B50" w:rsidRDefault="009F2B50" w:rsidP="00676EDA">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11"/>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11"/>
        </w:numPr>
        <w:spacing w:after="160" w:line="360" w:lineRule="auto"/>
        <w:ind w:leftChars="0"/>
        <w:contextualSpacing/>
        <w:jc w:val="both"/>
        <w:rPr>
          <w:rFonts w:ascii="Roboto Light" w:hAnsi="Roboto Light"/>
          <w:u w:val="single"/>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11"/>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edited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11"/>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58" w:name="_Toc525900663"/>
      <w:r w:rsidRPr="009F2B50">
        <w:t>Delete Facility Data</w:t>
      </w:r>
      <w:bookmarkEnd w:id="58"/>
    </w:p>
    <w:p w:rsidR="009F2B50" w:rsidRPr="009F2B50" w:rsidRDefault="009F2B50" w:rsidP="00676EDA">
      <w:pPr>
        <w:ind w:left="720"/>
      </w:pPr>
      <w:r w:rsidRPr="009F2B50">
        <w:t xml:space="preserve">When one or more data is selected and </w:t>
      </w:r>
      <w:r w:rsidRPr="009F2B50">
        <w:rPr>
          <w:b/>
          <w:i/>
        </w:rPr>
        <w:t>Delete</w:t>
      </w:r>
      <w:r w:rsidRPr="009F2B50">
        <w:t xml:space="preserve"> button is clicked, system will display a confirmation as follow (refer to </w:t>
      </w:r>
      <w:r w:rsidRPr="009F2B50">
        <w:fldChar w:fldCharType="begin"/>
      </w:r>
      <w:r w:rsidRPr="009F2B50">
        <w:instrText xml:space="preserve"> REF _Ref524006340 \r \h </w:instrText>
      </w:r>
      <w:r w:rsidRPr="009F2B50">
        <w:fldChar w:fldCharType="separate"/>
      </w:r>
      <w:r w:rsidRPr="009F2B50">
        <w:t>11.1.3</w:t>
      </w:r>
      <w:r w:rsidRPr="009F2B50">
        <w:fldChar w:fldCharType="end"/>
      </w:r>
      <w:r w:rsidRPr="009F2B50">
        <w:t>):</w:t>
      </w:r>
    </w:p>
    <w:p w:rsidR="009F2B50" w:rsidRPr="009F2B50" w:rsidRDefault="009F2B50" w:rsidP="00676EDA">
      <w:pPr>
        <w:ind w:left="720"/>
      </w:pPr>
      <w:r w:rsidRPr="009F2B50">
        <w:rPr>
          <w:noProof/>
        </w:rPr>
        <w:drawing>
          <wp:inline distT="0" distB="0" distL="0" distR="0" wp14:anchorId="2B6B0637" wp14:editId="43DA33D6">
            <wp:extent cx="2463079" cy="13800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140" cy="1384583"/>
                    </a:xfrm>
                    <a:prstGeom prst="rect">
                      <a:avLst/>
                    </a:prstGeom>
                  </pic:spPr>
                </pic:pic>
              </a:graphicData>
            </a:graphic>
          </wp:inline>
        </w:drawing>
      </w:r>
    </w:p>
    <w:p w:rsidR="009F2B50" w:rsidRPr="009F2B50" w:rsidRDefault="009F2B50" w:rsidP="00676EDA">
      <w:pPr>
        <w:ind w:left="720"/>
        <w:rPr>
          <w:u w:val="single"/>
        </w:rPr>
      </w:pPr>
      <w:r w:rsidRPr="009F2B50">
        <w:rPr>
          <w:u w:val="single"/>
        </w:rPr>
        <w:t>System behaviors:</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Yes</w:t>
      </w:r>
      <w:r w:rsidRPr="009F2B50">
        <w:rPr>
          <w:rFonts w:ascii="Roboto Light" w:hAnsi="Roboto Light"/>
        </w:rPr>
        <w:t xml:space="preserve"> action is selected, system will deactivate selected data. Notes: data is deactivated instead of deleted/removed from database, to prevent error when viewing old forms that using the data. </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No</w:t>
      </w:r>
      <w:r w:rsidRPr="009F2B50">
        <w:rPr>
          <w:rFonts w:ascii="Roboto Light" w:hAnsi="Roboto Light"/>
          <w:b/>
        </w:rPr>
        <w:t xml:space="preserve"> </w:t>
      </w:r>
      <w:r w:rsidRPr="009F2B50">
        <w:rPr>
          <w:rFonts w:ascii="Roboto Light" w:hAnsi="Roboto Light"/>
        </w:rPr>
        <w:t xml:space="preserve">action is selected, system will stay remain on the Master Facility List. </w:t>
      </w:r>
    </w:p>
    <w:p w:rsidR="009F2B50" w:rsidRPr="009F2B50" w:rsidRDefault="009F2B50"/>
    <w:p w:rsidR="006750BA" w:rsidRPr="009F2B50" w:rsidRDefault="006750BA" w:rsidP="006750BA"/>
    <w:p w:rsidR="006062FB" w:rsidRPr="009F2B50" w:rsidRDefault="00E60A49" w:rsidP="00E60A49">
      <w:pPr>
        <w:pStyle w:val="Heading1"/>
        <w:spacing w:line="240" w:lineRule="auto"/>
      </w:pPr>
      <w:bookmarkStart w:id="59" w:name="_Toc531621472"/>
      <w:r w:rsidRPr="009F2B50">
        <w:t>Part IV – Supplemental, Procurement and Insurance</w:t>
      </w:r>
      <w:bookmarkEnd w:id="59"/>
    </w:p>
    <w:p w:rsidR="009F2B50" w:rsidRPr="009F2B50" w:rsidRDefault="009F2B50">
      <w:pPr>
        <w:rPr>
          <w:rFonts w:cs="Segoe UI"/>
          <w:b/>
          <w:bCs/>
          <w:color w:val="C2CCDB"/>
          <w:sz w:val="18"/>
          <w:szCs w:val="18"/>
          <w:shd w:val="clear" w:color="auto" w:fill="636F80"/>
        </w:rPr>
      </w:pPr>
      <w:bookmarkStart w:id="60" w:name="Supplemental"/>
      <w:bookmarkEnd w:id="60"/>
      <w:r w:rsidRPr="009F2B50">
        <w:rPr>
          <w:rFonts w:cs="Segoe UI"/>
          <w:b/>
          <w:bCs/>
          <w:color w:val="C2CCDB"/>
          <w:sz w:val="18"/>
          <w:szCs w:val="18"/>
          <w:shd w:val="clear" w:color="auto" w:fill="636F80"/>
        </w:rPr>
        <w:t>Supplemental, Procurement and Insurance</w:t>
      </w:r>
    </w:p>
    <w:p w:rsidR="009F2B50" w:rsidRPr="009F2B50" w:rsidRDefault="009F2B50">
      <w:pPr>
        <w:rPr>
          <w:rFonts w:cs="Segoe UI"/>
          <w:b/>
          <w:bCs/>
          <w:color w:val="C2CCDB"/>
          <w:sz w:val="18"/>
          <w:szCs w:val="18"/>
          <w:shd w:val="clear" w:color="auto" w:fill="636F80"/>
        </w:rPr>
      </w:pPr>
    </w:p>
    <w:p w:rsidR="009F2B50" w:rsidRPr="009F2B50" w:rsidRDefault="009F2B50" w:rsidP="009F2B50">
      <w:pPr>
        <w:pStyle w:val="Heading2"/>
        <w:numPr>
          <w:ilvl w:val="1"/>
          <w:numId w:val="10"/>
        </w:numPr>
        <w:spacing w:before="40" w:after="0" w:line="360" w:lineRule="auto"/>
        <w:jc w:val="both"/>
      </w:pPr>
      <w:bookmarkStart w:id="61" w:name="_Toc525900664"/>
      <w:r w:rsidRPr="009F2B50">
        <w:t>Product Type</w:t>
      </w:r>
      <w:bookmarkEnd w:id="61"/>
    </w:p>
    <w:p w:rsidR="009F2B50" w:rsidRPr="009F2B50" w:rsidRDefault="009F2B50" w:rsidP="00E56A45">
      <w:pPr>
        <w:ind w:left="792"/>
      </w:pPr>
      <w:r w:rsidRPr="009F2B50">
        <w:t xml:space="preserve">Product Type is used to register product type data that will be displayed in the form as the value of dropdown list. </w:t>
      </w:r>
    </w:p>
    <w:p w:rsidR="009F2B50" w:rsidRPr="009F2B50" w:rsidRDefault="009F2B50" w:rsidP="00E56A45">
      <w:pPr>
        <w:ind w:left="792"/>
      </w:pPr>
      <w:r w:rsidRPr="009F2B50">
        <w:rPr>
          <w:noProof/>
        </w:rPr>
        <w:drawing>
          <wp:inline distT="0" distB="0" distL="0" distR="0" wp14:anchorId="25037A00" wp14:editId="116C2300">
            <wp:extent cx="5740106" cy="1815796"/>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7609" cy="1818169"/>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810"/>
        <w:gridCol w:w="1080"/>
        <w:gridCol w:w="1123"/>
        <w:gridCol w:w="202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rsidR="009F2B50" w:rsidRPr="009F2B50" w:rsidRDefault="009F2B50" w:rsidP="006F6380">
            <w:pPr>
              <w:jc w:val="center"/>
              <w:rPr>
                <w:sz w:val="16"/>
                <w:szCs w:val="16"/>
              </w:rPr>
            </w:pPr>
            <w:r w:rsidRPr="009F2B50">
              <w:rPr>
                <w:sz w:val="16"/>
                <w:szCs w:val="16"/>
              </w:rPr>
              <w:t>Field Name</w:t>
            </w:r>
          </w:p>
        </w:tc>
        <w:tc>
          <w:tcPr>
            <w:tcW w:w="108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12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202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Add</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add data form.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Edit</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edit data form.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Delete</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delete confirmation dialog (refer to </w:t>
            </w:r>
            <w:r w:rsidRPr="009F2B50">
              <w:rPr>
                <w:sz w:val="16"/>
                <w:szCs w:val="16"/>
              </w:rPr>
              <w:fldChar w:fldCharType="begin"/>
            </w:r>
            <w:r w:rsidRPr="009F2B50">
              <w:rPr>
                <w:sz w:val="16"/>
                <w:szCs w:val="16"/>
              </w:rPr>
              <w:instrText xml:space="preserve"> REF _Ref524006340 \r \h </w:instrText>
            </w:r>
            <w:r w:rsidRPr="009F2B50">
              <w:rPr>
                <w:sz w:val="16"/>
                <w:szCs w:val="16"/>
              </w:rPr>
            </w:r>
            <w:r w:rsidRPr="009F2B50">
              <w:rPr>
                <w:sz w:val="16"/>
                <w:szCs w:val="16"/>
              </w:rPr>
              <w:fldChar w:fldCharType="separate"/>
            </w:r>
            <w:r w:rsidRPr="009F2B50">
              <w:rPr>
                <w:sz w:val="16"/>
                <w:szCs w:val="16"/>
              </w:rPr>
              <w:t>11.1.3</w:t>
            </w:r>
            <w:r w:rsidRPr="009F2B50">
              <w:rPr>
                <w:sz w:val="16"/>
                <w:szCs w:val="16"/>
              </w:rPr>
              <w:fldChar w:fldCharType="end"/>
            </w:r>
            <w:r w:rsidRPr="009F2B50">
              <w:rPr>
                <w:sz w:val="16"/>
                <w:szCs w:val="16"/>
              </w:rPr>
              <w:t>).</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Table</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Table</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Top 10 data based on last modified date with DESC order).</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all product type data in the table. </w:t>
            </w:r>
          </w:p>
        </w:tc>
      </w:tr>
    </w:tbl>
    <w:p w:rsidR="009F2B50" w:rsidRPr="009F2B50" w:rsidRDefault="009F2B50" w:rsidP="00E56A45"/>
    <w:p w:rsidR="009F2B50" w:rsidRPr="009F2B50" w:rsidRDefault="009F2B50" w:rsidP="009F2B50">
      <w:pPr>
        <w:pStyle w:val="Heading3"/>
        <w:numPr>
          <w:ilvl w:val="2"/>
          <w:numId w:val="10"/>
        </w:numPr>
        <w:spacing w:line="360" w:lineRule="auto"/>
        <w:ind w:left="990"/>
        <w:jc w:val="both"/>
      </w:pPr>
      <w:bookmarkStart w:id="62" w:name="_Toc525900665"/>
      <w:r w:rsidRPr="009F2B50">
        <w:t>Add Product Type Data</w:t>
      </w:r>
      <w:bookmarkEnd w:id="62"/>
    </w:p>
    <w:p w:rsidR="009F2B50" w:rsidRPr="009F2B50" w:rsidRDefault="009F2B50" w:rsidP="00E56A45">
      <w:pPr>
        <w:ind w:left="486" w:firstLine="270"/>
      </w:pPr>
      <w:r w:rsidRPr="009F2B50">
        <w:t xml:space="preserve">When </w:t>
      </w:r>
      <w:r w:rsidRPr="009F2B50">
        <w:rPr>
          <w:b/>
          <w:i/>
        </w:rPr>
        <w:t>Add</w:t>
      </w:r>
      <w:r w:rsidRPr="009F2B50">
        <w:t xml:space="preserve"> button is clicked, system will display a form as follow:</w:t>
      </w:r>
    </w:p>
    <w:p w:rsidR="009F2B50" w:rsidRPr="009F2B50" w:rsidRDefault="009F2B50" w:rsidP="00E56A45">
      <w:pPr>
        <w:ind w:left="486" w:firstLine="270"/>
      </w:pPr>
      <w:r w:rsidRPr="009F2B50">
        <w:rPr>
          <w:noProof/>
        </w:rPr>
        <w:drawing>
          <wp:inline distT="0" distB="0" distL="0" distR="0" wp14:anchorId="7C877809" wp14:editId="7414E495">
            <wp:extent cx="6188710" cy="13214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321435"/>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Product Type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(50)</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product type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(100)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the description of the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data on the screen without saving them then close the form page (back to the Master Product Type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E56A45">
      <w:pPr>
        <w:ind w:left="486" w:firstLine="270"/>
      </w:pPr>
    </w:p>
    <w:p w:rsidR="009F2B50" w:rsidRPr="009F2B50" w:rsidRDefault="009F2B50" w:rsidP="00E56A45">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13"/>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13"/>
        </w:numPr>
        <w:spacing w:after="160" w:line="360" w:lineRule="auto"/>
        <w:ind w:leftChars="0"/>
        <w:contextualSpacing/>
        <w:jc w:val="both"/>
        <w:rPr>
          <w:rFonts w:ascii="Roboto Light" w:hAnsi="Roboto Light"/>
          <w:u w:val="single"/>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13"/>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new added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13"/>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63" w:name="_Toc525900666"/>
      <w:r w:rsidRPr="009F2B50">
        <w:t>Edit Product Type Data</w:t>
      </w:r>
      <w:bookmarkEnd w:id="63"/>
    </w:p>
    <w:p w:rsidR="009F2B50" w:rsidRPr="009F2B50" w:rsidRDefault="009F2B50" w:rsidP="00E56A45">
      <w:pPr>
        <w:ind w:left="720"/>
      </w:pPr>
      <w:r w:rsidRPr="009F2B50">
        <w:t xml:space="preserve">When a data is selected and </w:t>
      </w:r>
      <w:r w:rsidRPr="009F2B50">
        <w:rPr>
          <w:b/>
          <w:i/>
        </w:rPr>
        <w:t>Edit</w:t>
      </w:r>
      <w:r w:rsidRPr="009F2B50">
        <w:t xml:space="preserve"> button is clicked, system will display a form as follow:</w:t>
      </w:r>
    </w:p>
    <w:p w:rsidR="009F2B50" w:rsidRPr="009F2B50" w:rsidRDefault="009F2B50" w:rsidP="00E56A45">
      <w:pPr>
        <w:ind w:left="720"/>
      </w:pPr>
      <w:r w:rsidRPr="009F2B50">
        <w:rPr>
          <w:noProof/>
        </w:rPr>
        <w:drawing>
          <wp:inline distT="0" distB="0" distL="0" distR="0" wp14:anchorId="609216F2" wp14:editId="5F8734A1">
            <wp:extent cx="6188710" cy="132143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321435"/>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Product Type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(50)</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edit existing currency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(100)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edit existing currency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all changes made on the screen without saving them then close the form page (back to the Master Product Type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E56A45">
      <w:pPr>
        <w:ind w:left="486" w:firstLine="270"/>
      </w:pPr>
    </w:p>
    <w:p w:rsidR="009F2B50" w:rsidRPr="009F2B50" w:rsidRDefault="009F2B50" w:rsidP="00E56A45">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14"/>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14"/>
        </w:numPr>
        <w:spacing w:after="160" w:line="360" w:lineRule="auto"/>
        <w:ind w:leftChars="0"/>
        <w:contextualSpacing/>
        <w:jc w:val="both"/>
        <w:rPr>
          <w:rFonts w:ascii="Roboto Light" w:hAnsi="Roboto Light"/>
          <w:u w:val="single"/>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14"/>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edited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14"/>
        </w:numPr>
        <w:spacing w:after="160" w:line="360" w:lineRule="auto"/>
        <w:ind w:leftChars="0"/>
        <w:contextualSpacing/>
        <w:jc w:val="both"/>
        <w:rPr>
          <w:rFonts w:ascii="Roboto Light" w:hAnsi="Roboto Light"/>
          <w:u w:val="single"/>
        </w:rPr>
      </w:pPr>
      <w:r w:rsidRPr="009F2B50">
        <w:rPr>
          <w:rFonts w:ascii="Roboto Light" w:hAnsi="Roboto Light"/>
        </w:rPr>
        <w:t>Check size (length) of characters input by user.</w:t>
      </w:r>
    </w:p>
    <w:p w:rsidR="009F2B50" w:rsidRPr="009F2B50" w:rsidRDefault="009F2B50" w:rsidP="009F2B50">
      <w:pPr>
        <w:pStyle w:val="Heading3"/>
        <w:numPr>
          <w:ilvl w:val="2"/>
          <w:numId w:val="10"/>
        </w:numPr>
        <w:spacing w:line="360" w:lineRule="auto"/>
        <w:ind w:left="990"/>
        <w:jc w:val="both"/>
      </w:pPr>
      <w:bookmarkStart w:id="64" w:name="_Toc525900667"/>
      <w:r w:rsidRPr="009F2B50">
        <w:lastRenderedPageBreak/>
        <w:t>Delete Product Type Data</w:t>
      </w:r>
      <w:bookmarkEnd w:id="64"/>
    </w:p>
    <w:p w:rsidR="009F2B50" w:rsidRPr="009F2B50" w:rsidRDefault="009F2B50" w:rsidP="00E56A45">
      <w:pPr>
        <w:ind w:left="720"/>
      </w:pPr>
      <w:r w:rsidRPr="009F2B50">
        <w:t xml:space="preserve">When one or more data is selected and </w:t>
      </w:r>
      <w:r w:rsidRPr="009F2B50">
        <w:rPr>
          <w:b/>
          <w:i/>
        </w:rPr>
        <w:t>Delete</w:t>
      </w:r>
      <w:r w:rsidRPr="009F2B50">
        <w:t xml:space="preserve"> button is clicked, system will display a confirmation as follow (refer to </w:t>
      </w:r>
      <w:r w:rsidRPr="009F2B50">
        <w:fldChar w:fldCharType="begin"/>
      </w:r>
      <w:r w:rsidRPr="009F2B50">
        <w:instrText xml:space="preserve"> REF _Ref524006340 \r \h </w:instrText>
      </w:r>
      <w:r w:rsidRPr="009F2B50">
        <w:fldChar w:fldCharType="separate"/>
      </w:r>
      <w:r w:rsidRPr="009F2B50">
        <w:t>11.1.3</w:t>
      </w:r>
      <w:r w:rsidRPr="009F2B50">
        <w:fldChar w:fldCharType="end"/>
      </w:r>
      <w:r w:rsidRPr="009F2B50">
        <w:t>):</w:t>
      </w:r>
    </w:p>
    <w:p w:rsidR="009F2B50" w:rsidRPr="009F2B50" w:rsidRDefault="009F2B50" w:rsidP="00E56A45">
      <w:pPr>
        <w:ind w:left="720"/>
      </w:pPr>
      <w:r w:rsidRPr="009F2B50">
        <w:rPr>
          <w:noProof/>
        </w:rPr>
        <w:drawing>
          <wp:inline distT="0" distB="0" distL="0" distR="0" wp14:anchorId="60FAE1D9" wp14:editId="13B7281D">
            <wp:extent cx="2463079" cy="138006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140" cy="1384583"/>
                    </a:xfrm>
                    <a:prstGeom prst="rect">
                      <a:avLst/>
                    </a:prstGeom>
                  </pic:spPr>
                </pic:pic>
              </a:graphicData>
            </a:graphic>
          </wp:inline>
        </w:drawing>
      </w:r>
    </w:p>
    <w:p w:rsidR="009F2B50" w:rsidRPr="009F2B50" w:rsidRDefault="009F2B50" w:rsidP="00E56A45">
      <w:pPr>
        <w:ind w:left="720"/>
        <w:rPr>
          <w:u w:val="single"/>
        </w:rPr>
      </w:pPr>
      <w:r w:rsidRPr="009F2B50">
        <w:rPr>
          <w:u w:val="single"/>
        </w:rPr>
        <w:t>System behaviors:</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Yes</w:t>
      </w:r>
      <w:r w:rsidRPr="009F2B50">
        <w:rPr>
          <w:rFonts w:ascii="Roboto Light" w:hAnsi="Roboto Light"/>
        </w:rPr>
        <w:t xml:space="preserve"> action is selected, system will deactivate selected data. Notes: data is deactivated instead of deleted/removed from database, to prevent error when viewing old forms that using the data. </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No</w:t>
      </w:r>
      <w:r w:rsidRPr="009F2B50">
        <w:rPr>
          <w:rFonts w:ascii="Roboto Light" w:hAnsi="Roboto Light"/>
          <w:b/>
        </w:rPr>
        <w:t xml:space="preserve"> </w:t>
      </w:r>
      <w:r w:rsidRPr="009F2B50">
        <w:rPr>
          <w:rFonts w:ascii="Roboto Light" w:hAnsi="Roboto Light"/>
        </w:rPr>
        <w:t xml:space="preserve">action is selected, system will stay remain on the Master Product Type List. </w:t>
      </w:r>
    </w:p>
    <w:p w:rsidR="009F2B50" w:rsidRPr="009F2B50" w:rsidRDefault="009F2B50"/>
    <w:p w:rsidR="006750BA" w:rsidRPr="009F2B50" w:rsidRDefault="006750BA" w:rsidP="006750BA"/>
    <w:p w:rsidR="00E60A49" w:rsidRPr="009F2B50" w:rsidRDefault="00E60A49" w:rsidP="00E60A49">
      <w:pPr>
        <w:pStyle w:val="Heading1"/>
      </w:pPr>
      <w:bookmarkStart w:id="65" w:name="_Toc531621473"/>
      <w:r w:rsidRPr="009F2B50">
        <w:t>Part V – Social and Environmental Assessment/IIF’s Principles</w:t>
      </w:r>
      <w:bookmarkEnd w:id="65"/>
    </w:p>
    <w:p w:rsidR="009F2B50" w:rsidRPr="009F2B50" w:rsidRDefault="009F2B50">
      <w:pPr>
        <w:rPr>
          <w:rFonts w:cs="Segoe UI"/>
          <w:b/>
          <w:bCs/>
          <w:color w:val="C2CCDB"/>
          <w:sz w:val="18"/>
          <w:szCs w:val="18"/>
          <w:shd w:val="clear" w:color="auto" w:fill="636F80"/>
        </w:rPr>
      </w:pPr>
      <w:bookmarkStart w:id="66" w:name="SocialEnvironmental"/>
      <w:bookmarkEnd w:id="66"/>
      <w:r w:rsidRPr="009F2B50">
        <w:rPr>
          <w:rFonts w:cs="Segoe UI"/>
          <w:b/>
          <w:bCs/>
          <w:color w:val="C2CCDB"/>
          <w:sz w:val="18"/>
          <w:szCs w:val="18"/>
          <w:shd w:val="clear" w:color="auto" w:fill="636F80"/>
        </w:rPr>
        <w:t> Social and Environmental Assessment/ IIF’s Principles</w:t>
      </w:r>
    </w:p>
    <w:p w:rsidR="009F2B50" w:rsidRPr="009F2B50" w:rsidRDefault="009F2B50">
      <w:pPr>
        <w:rPr>
          <w:rFonts w:cs="Segoe UI"/>
          <w:b/>
          <w:bCs/>
          <w:color w:val="C2CCDB"/>
          <w:sz w:val="18"/>
          <w:szCs w:val="18"/>
          <w:shd w:val="clear" w:color="auto" w:fill="636F80"/>
        </w:rPr>
      </w:pPr>
    </w:p>
    <w:p w:rsidR="009F2B50" w:rsidRPr="009F2B50" w:rsidRDefault="009F2B50" w:rsidP="009F2B50">
      <w:pPr>
        <w:pStyle w:val="Heading2"/>
        <w:numPr>
          <w:ilvl w:val="1"/>
          <w:numId w:val="10"/>
        </w:numPr>
        <w:spacing w:before="40" w:after="0" w:line="360" w:lineRule="auto"/>
        <w:jc w:val="both"/>
      </w:pPr>
      <w:bookmarkStart w:id="67" w:name="_Toc525900668"/>
      <w:r w:rsidRPr="009F2B50">
        <w:t>Master Currency</w:t>
      </w:r>
      <w:bookmarkEnd w:id="67"/>
    </w:p>
    <w:p w:rsidR="009F2B50" w:rsidRPr="009F2B50" w:rsidRDefault="009F2B50" w:rsidP="00ED303D">
      <w:pPr>
        <w:ind w:left="792"/>
      </w:pPr>
      <w:r w:rsidRPr="009F2B50">
        <w:t xml:space="preserve">Currency is used to register currency data that will be displayed in the form as the value of dropdown list. </w:t>
      </w:r>
    </w:p>
    <w:p w:rsidR="009F2B50" w:rsidRPr="009F2B50" w:rsidRDefault="009F2B50" w:rsidP="00ED303D">
      <w:pPr>
        <w:ind w:left="792"/>
      </w:pPr>
      <w:r w:rsidRPr="009F2B50">
        <w:rPr>
          <w:noProof/>
        </w:rPr>
        <w:drawing>
          <wp:inline distT="0" distB="0" distL="0" distR="0" wp14:anchorId="748A91AF" wp14:editId="0303ECC6">
            <wp:extent cx="5734459" cy="16594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324" cy="1662899"/>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810"/>
        <w:gridCol w:w="1080"/>
        <w:gridCol w:w="1123"/>
        <w:gridCol w:w="202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rsidR="009F2B50" w:rsidRPr="009F2B50" w:rsidRDefault="009F2B50" w:rsidP="006F6380">
            <w:pPr>
              <w:jc w:val="center"/>
              <w:rPr>
                <w:sz w:val="16"/>
                <w:szCs w:val="16"/>
              </w:rPr>
            </w:pPr>
            <w:r w:rsidRPr="009F2B50">
              <w:rPr>
                <w:sz w:val="16"/>
                <w:szCs w:val="16"/>
              </w:rPr>
              <w:t>Field Name</w:t>
            </w:r>
          </w:p>
        </w:tc>
        <w:tc>
          <w:tcPr>
            <w:tcW w:w="108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12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202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Add</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add data form.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Edit</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edit data form.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Delete</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delete confirmation dialog (refer to </w:t>
            </w:r>
            <w:r w:rsidRPr="009F2B50">
              <w:rPr>
                <w:sz w:val="16"/>
                <w:szCs w:val="16"/>
              </w:rPr>
              <w:fldChar w:fldCharType="begin"/>
            </w:r>
            <w:r w:rsidRPr="009F2B50">
              <w:rPr>
                <w:sz w:val="16"/>
                <w:szCs w:val="16"/>
              </w:rPr>
              <w:instrText xml:space="preserve"> REF _Ref524006340 \r \h </w:instrText>
            </w:r>
            <w:r w:rsidRPr="009F2B50">
              <w:rPr>
                <w:sz w:val="16"/>
                <w:szCs w:val="16"/>
              </w:rPr>
            </w:r>
            <w:r w:rsidRPr="009F2B50">
              <w:rPr>
                <w:sz w:val="16"/>
                <w:szCs w:val="16"/>
              </w:rPr>
              <w:fldChar w:fldCharType="separate"/>
            </w:r>
            <w:r w:rsidRPr="009F2B50">
              <w:rPr>
                <w:sz w:val="16"/>
                <w:szCs w:val="16"/>
              </w:rPr>
              <w:t>11.1.3</w:t>
            </w:r>
            <w:r w:rsidRPr="009F2B50">
              <w:rPr>
                <w:sz w:val="16"/>
                <w:szCs w:val="16"/>
              </w:rPr>
              <w:fldChar w:fldCharType="end"/>
            </w:r>
            <w:r w:rsidRPr="009F2B50">
              <w:rPr>
                <w:sz w:val="16"/>
                <w:szCs w:val="16"/>
              </w:rPr>
              <w:t>).</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Table</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Table</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Top 10 data based on last modified date with DESC order).</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all currency data in the table. </w:t>
            </w:r>
          </w:p>
        </w:tc>
      </w:tr>
    </w:tbl>
    <w:p w:rsidR="009F2B50" w:rsidRPr="009F2B50" w:rsidRDefault="009F2B50" w:rsidP="00ED303D">
      <w:pPr>
        <w:ind w:left="792"/>
      </w:pPr>
    </w:p>
    <w:p w:rsidR="009F2B50" w:rsidRPr="009F2B50" w:rsidRDefault="009F2B50" w:rsidP="009F2B50">
      <w:pPr>
        <w:pStyle w:val="Heading3"/>
        <w:numPr>
          <w:ilvl w:val="2"/>
          <w:numId w:val="10"/>
        </w:numPr>
        <w:spacing w:line="360" w:lineRule="auto"/>
        <w:ind w:left="990"/>
        <w:jc w:val="both"/>
      </w:pPr>
      <w:bookmarkStart w:id="68" w:name="_Toc525900669"/>
      <w:r w:rsidRPr="009F2B50">
        <w:lastRenderedPageBreak/>
        <w:t>Add Currency Data</w:t>
      </w:r>
      <w:bookmarkEnd w:id="68"/>
    </w:p>
    <w:p w:rsidR="009F2B50" w:rsidRPr="009F2B50" w:rsidRDefault="009F2B50" w:rsidP="00ED303D">
      <w:pPr>
        <w:ind w:left="486" w:firstLine="270"/>
      </w:pPr>
      <w:r w:rsidRPr="009F2B50">
        <w:t xml:space="preserve">When </w:t>
      </w:r>
      <w:r w:rsidRPr="009F2B50">
        <w:rPr>
          <w:b/>
          <w:i/>
        </w:rPr>
        <w:t>Add</w:t>
      </w:r>
      <w:r w:rsidRPr="009F2B50">
        <w:t xml:space="preserve"> button is clicked, system will display a form as follow:</w:t>
      </w:r>
    </w:p>
    <w:p w:rsidR="009F2B50" w:rsidRPr="009F2B50" w:rsidRDefault="009F2B50" w:rsidP="00ED303D">
      <w:pPr>
        <w:ind w:left="486" w:firstLine="270"/>
      </w:pPr>
      <w:r w:rsidRPr="009F2B50">
        <w:rPr>
          <w:noProof/>
        </w:rPr>
        <w:drawing>
          <wp:inline distT="0" distB="0" distL="0" distR="0" wp14:anchorId="489F27B2" wp14:editId="1CC2A140">
            <wp:extent cx="5748866" cy="122733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7169" cy="1233380"/>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Currency</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(5)</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currency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(100)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the description of the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data on the screen without saving them then close the form page (back to the Master Currency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ED303D">
      <w:pPr>
        <w:ind w:left="486" w:firstLine="270"/>
      </w:pPr>
    </w:p>
    <w:p w:rsidR="009F2B50" w:rsidRPr="009F2B50" w:rsidRDefault="009F2B50" w:rsidP="00ED303D">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15"/>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15"/>
        </w:numPr>
        <w:spacing w:after="160" w:line="360" w:lineRule="auto"/>
        <w:ind w:leftChars="0"/>
        <w:contextualSpacing/>
        <w:jc w:val="both"/>
        <w:rPr>
          <w:rFonts w:ascii="Roboto Light" w:hAnsi="Roboto Light"/>
          <w:u w:val="single"/>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15"/>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new added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15"/>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69" w:name="_Toc525900670"/>
      <w:r w:rsidRPr="009F2B50">
        <w:t>Edit Currency Data</w:t>
      </w:r>
      <w:bookmarkEnd w:id="69"/>
    </w:p>
    <w:p w:rsidR="009F2B50" w:rsidRPr="009F2B50" w:rsidRDefault="009F2B50" w:rsidP="00ED303D">
      <w:pPr>
        <w:ind w:left="720"/>
      </w:pPr>
      <w:r w:rsidRPr="009F2B50">
        <w:t xml:space="preserve">When a data is selected and </w:t>
      </w:r>
      <w:r w:rsidRPr="009F2B50">
        <w:rPr>
          <w:b/>
          <w:i/>
        </w:rPr>
        <w:t>Edit</w:t>
      </w:r>
      <w:r w:rsidRPr="009F2B50">
        <w:t xml:space="preserve"> button is clicked, system will display a form as follow:</w:t>
      </w:r>
    </w:p>
    <w:p w:rsidR="009F2B50" w:rsidRPr="009F2B50" w:rsidRDefault="009F2B50" w:rsidP="00ED303D">
      <w:pPr>
        <w:ind w:left="720"/>
      </w:pPr>
      <w:r w:rsidRPr="009F2B50">
        <w:rPr>
          <w:noProof/>
        </w:rPr>
        <w:drawing>
          <wp:inline distT="0" distB="0" distL="0" distR="0" wp14:anchorId="71B0C699" wp14:editId="25BFDE2F">
            <wp:extent cx="5757333" cy="122914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6852" cy="1235447"/>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Currency</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(5)</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edit existing currency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(100)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edit existing currency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lastRenderedPageBreak/>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all changes made on the screen without saving them then close the form page (back to the Master Currency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ED303D">
      <w:pPr>
        <w:ind w:left="486" w:firstLine="270"/>
      </w:pPr>
    </w:p>
    <w:p w:rsidR="009F2B50" w:rsidRPr="009F2B50" w:rsidRDefault="009F2B50" w:rsidP="00ED303D">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16"/>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16"/>
        </w:numPr>
        <w:spacing w:after="160" w:line="360" w:lineRule="auto"/>
        <w:ind w:leftChars="0"/>
        <w:contextualSpacing/>
        <w:jc w:val="both"/>
        <w:rPr>
          <w:rFonts w:ascii="Roboto Light" w:hAnsi="Roboto Light"/>
          <w:u w:val="single"/>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16"/>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edited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16"/>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70" w:name="_Toc525900671"/>
      <w:r w:rsidRPr="009F2B50">
        <w:t>Delete Currency Data</w:t>
      </w:r>
      <w:bookmarkEnd w:id="70"/>
    </w:p>
    <w:p w:rsidR="009F2B50" w:rsidRPr="009F2B50" w:rsidRDefault="009F2B50" w:rsidP="00ED303D">
      <w:pPr>
        <w:ind w:left="720"/>
      </w:pPr>
      <w:r w:rsidRPr="009F2B50">
        <w:t xml:space="preserve">When one or more data is selected and </w:t>
      </w:r>
      <w:r w:rsidRPr="009F2B50">
        <w:rPr>
          <w:b/>
          <w:i/>
        </w:rPr>
        <w:t>Delete</w:t>
      </w:r>
      <w:r w:rsidRPr="009F2B50">
        <w:t xml:space="preserve"> button is clicked, system will display a confirmation as follow (refer to </w:t>
      </w:r>
      <w:r w:rsidRPr="009F2B50">
        <w:fldChar w:fldCharType="begin"/>
      </w:r>
      <w:r w:rsidRPr="009F2B50">
        <w:instrText xml:space="preserve"> REF _Ref524006340 \r \h </w:instrText>
      </w:r>
      <w:r w:rsidRPr="009F2B50">
        <w:fldChar w:fldCharType="separate"/>
      </w:r>
      <w:r w:rsidRPr="009F2B50">
        <w:t>11.1.3</w:t>
      </w:r>
      <w:r w:rsidRPr="009F2B50">
        <w:fldChar w:fldCharType="end"/>
      </w:r>
      <w:r w:rsidRPr="009F2B50">
        <w:t>):</w:t>
      </w:r>
    </w:p>
    <w:p w:rsidR="009F2B50" w:rsidRPr="009F2B50" w:rsidRDefault="009F2B50" w:rsidP="00ED303D">
      <w:pPr>
        <w:ind w:left="720"/>
      </w:pPr>
      <w:r w:rsidRPr="009F2B50">
        <w:rPr>
          <w:noProof/>
        </w:rPr>
        <w:drawing>
          <wp:inline distT="0" distB="0" distL="0" distR="0" wp14:anchorId="4CBB7BA1" wp14:editId="4F829F10">
            <wp:extent cx="2463079" cy="1380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140" cy="1384583"/>
                    </a:xfrm>
                    <a:prstGeom prst="rect">
                      <a:avLst/>
                    </a:prstGeom>
                  </pic:spPr>
                </pic:pic>
              </a:graphicData>
            </a:graphic>
          </wp:inline>
        </w:drawing>
      </w:r>
    </w:p>
    <w:p w:rsidR="009F2B50" w:rsidRPr="009F2B50" w:rsidRDefault="009F2B50" w:rsidP="00ED303D">
      <w:pPr>
        <w:ind w:left="720"/>
        <w:rPr>
          <w:u w:val="single"/>
        </w:rPr>
      </w:pPr>
      <w:r w:rsidRPr="009F2B50">
        <w:rPr>
          <w:u w:val="single"/>
        </w:rPr>
        <w:t>System behaviors:</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Yes</w:t>
      </w:r>
      <w:r w:rsidRPr="009F2B50">
        <w:rPr>
          <w:rFonts w:ascii="Roboto Light" w:hAnsi="Roboto Light"/>
        </w:rPr>
        <w:t xml:space="preserve"> action is selected, system will deactivate selected data. Notes: data is deactivated instead of deleted/removed from database, to prevent error when viewing old forms that using the data. </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No</w:t>
      </w:r>
      <w:r w:rsidRPr="009F2B50">
        <w:rPr>
          <w:rFonts w:ascii="Roboto Light" w:hAnsi="Roboto Light"/>
          <w:b/>
        </w:rPr>
        <w:t xml:space="preserve"> </w:t>
      </w:r>
      <w:r w:rsidRPr="009F2B50">
        <w:rPr>
          <w:rFonts w:ascii="Roboto Light" w:hAnsi="Roboto Light"/>
        </w:rPr>
        <w:t xml:space="preserve">action is selected, system will stay remain on the Master Currency List. </w:t>
      </w:r>
    </w:p>
    <w:p w:rsidR="009F2B50" w:rsidRPr="009F2B50" w:rsidRDefault="009F2B50" w:rsidP="00ED303D">
      <w:pPr>
        <w:pStyle w:val="ListParagraph"/>
        <w:ind w:left="800"/>
        <w:rPr>
          <w:rFonts w:ascii="Roboto Light" w:hAnsi="Roboto Light"/>
        </w:rPr>
      </w:pPr>
    </w:p>
    <w:p w:rsidR="009F2B50" w:rsidRPr="009F2B50" w:rsidRDefault="009F2B50"/>
    <w:p w:rsidR="006750BA" w:rsidRPr="009F2B50" w:rsidRDefault="006750BA" w:rsidP="006750BA"/>
    <w:p w:rsidR="00E60A49" w:rsidRPr="009F2B50" w:rsidRDefault="00E60A49" w:rsidP="00E60A49">
      <w:pPr>
        <w:pStyle w:val="Heading1"/>
      </w:pPr>
      <w:bookmarkStart w:id="71" w:name="_Toc531621474"/>
      <w:r w:rsidRPr="009F2B50">
        <w:t>Part VI - Attachment</w:t>
      </w:r>
      <w:bookmarkEnd w:id="71"/>
    </w:p>
    <w:p w:rsidR="006750BA" w:rsidRPr="009F2B50" w:rsidRDefault="006750BA" w:rsidP="006750BA">
      <w:pPr>
        <w:pStyle w:val="Heading2"/>
        <w:keepNext w:val="0"/>
        <w:keepLines w:val="0"/>
        <w:numPr>
          <w:ilvl w:val="0"/>
          <w:numId w:val="5"/>
        </w:numPr>
        <w:spacing w:before="0" w:after="0" w:line="240" w:lineRule="auto"/>
        <w:contextualSpacing/>
      </w:pPr>
      <w:bookmarkStart w:id="72" w:name="_Toc531263049"/>
      <w:bookmarkStart w:id="73" w:name="_Toc531621475"/>
      <w:r w:rsidRPr="009F2B50">
        <w:t>Group Structure</w:t>
      </w:r>
      <w:bookmarkEnd w:id="72"/>
      <w:bookmarkEnd w:id="73"/>
    </w:p>
    <w:p w:rsidR="009F2B50" w:rsidRPr="009F2B50" w:rsidRDefault="009F2B50" w:rsidP="009F2B50">
      <w:pPr>
        <w:pStyle w:val="Heading2"/>
        <w:numPr>
          <w:ilvl w:val="1"/>
          <w:numId w:val="10"/>
        </w:numPr>
        <w:spacing w:before="40" w:after="0" w:line="360" w:lineRule="auto"/>
        <w:jc w:val="both"/>
      </w:pPr>
      <w:bookmarkStart w:id="74" w:name="GroupStructure"/>
      <w:bookmarkStart w:id="75" w:name="_Toc525900747"/>
      <w:bookmarkEnd w:id="74"/>
      <w:r w:rsidRPr="009F2B50">
        <w:t>TAT Report – PAM per Person</w:t>
      </w:r>
      <w:bookmarkEnd w:id="75"/>
    </w:p>
    <w:p w:rsidR="009F2B50" w:rsidRPr="009F2B50" w:rsidRDefault="009F2B50" w:rsidP="007347A1">
      <w:pPr>
        <w:ind w:left="720"/>
      </w:pPr>
      <w:r w:rsidRPr="009F2B50">
        <w:t xml:space="preserve">This report will contain TAT PICs who involved in an approved PAM. </w:t>
      </w:r>
    </w:p>
    <w:p w:rsidR="009F2B50" w:rsidRPr="009F2B50" w:rsidRDefault="009F2B50" w:rsidP="007347A1">
      <w:pPr>
        <w:ind w:left="720"/>
        <w:rPr>
          <w:u w:val="single"/>
        </w:rPr>
      </w:pPr>
      <w:r w:rsidRPr="009F2B50">
        <w:rPr>
          <w:u w:val="single"/>
        </w:rPr>
        <w:lastRenderedPageBreak/>
        <w:t>Report Filter:</w:t>
      </w:r>
    </w:p>
    <w:p w:rsidR="009F2B50" w:rsidRPr="009F2B50" w:rsidRDefault="009F2B50" w:rsidP="007347A1">
      <w:pPr>
        <w:ind w:left="720"/>
      </w:pPr>
      <w:r w:rsidRPr="009F2B50">
        <w:rPr>
          <w:noProof/>
        </w:rPr>
        <w:drawing>
          <wp:inline distT="0" distB="0" distL="0" distR="0" wp14:anchorId="611CFEE7" wp14:editId="306BD8CF">
            <wp:extent cx="5799350" cy="1516185"/>
            <wp:effectExtent l="0" t="0" r="0"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1138" cy="1519267"/>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8A4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8A41B1">
            <w:pPr>
              <w:jc w:val="center"/>
              <w:rPr>
                <w:sz w:val="16"/>
                <w:szCs w:val="16"/>
              </w:rPr>
            </w:pPr>
            <w:r w:rsidRPr="009F2B50">
              <w:rPr>
                <w:sz w:val="16"/>
                <w:szCs w:val="16"/>
              </w:rPr>
              <w:t>Field Name</w:t>
            </w:r>
          </w:p>
        </w:tc>
        <w:tc>
          <w:tcPr>
            <w:tcW w:w="1350" w:type="dxa"/>
          </w:tcPr>
          <w:p w:rsidR="009F2B50" w:rsidRPr="009F2B50" w:rsidRDefault="009F2B50" w:rsidP="008A41B1">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8A41B1">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8A41B1">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8A41B1">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8A4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8A41B1">
            <w:pPr>
              <w:rPr>
                <w:sz w:val="16"/>
                <w:szCs w:val="16"/>
              </w:rPr>
            </w:pPr>
            <w:r w:rsidRPr="009F2B50">
              <w:rPr>
                <w:sz w:val="16"/>
                <w:szCs w:val="16"/>
              </w:rPr>
              <w:t>Project Code</w:t>
            </w:r>
          </w:p>
        </w:tc>
        <w:tc>
          <w:tcPr>
            <w:tcW w:w="135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(20)</w:t>
            </w:r>
          </w:p>
        </w:tc>
        <w:tc>
          <w:tcPr>
            <w:tcW w:w="1273"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project code.</w:t>
            </w:r>
          </w:p>
        </w:tc>
      </w:tr>
      <w:tr w:rsidR="009F2B50" w:rsidRPr="009F2B50" w:rsidTr="008A41B1">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8A41B1">
            <w:pPr>
              <w:rPr>
                <w:sz w:val="16"/>
                <w:szCs w:val="16"/>
              </w:rPr>
            </w:pPr>
            <w:r w:rsidRPr="009F2B50">
              <w:rPr>
                <w:sz w:val="16"/>
                <w:szCs w:val="16"/>
              </w:rPr>
              <w:t>Customer Name</w:t>
            </w:r>
          </w:p>
        </w:tc>
        <w:tc>
          <w:tcPr>
            <w:tcW w:w="1350"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Textbox (50)</w:t>
            </w:r>
          </w:p>
        </w:tc>
        <w:tc>
          <w:tcPr>
            <w:tcW w:w="1273"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To input client name.</w:t>
            </w:r>
          </w:p>
        </w:tc>
      </w:tr>
      <w:tr w:rsidR="009F2B50" w:rsidRPr="009F2B50" w:rsidTr="008A4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8A41B1">
            <w:pPr>
              <w:rPr>
                <w:sz w:val="16"/>
                <w:szCs w:val="16"/>
              </w:rPr>
            </w:pPr>
            <w:r w:rsidRPr="009F2B50">
              <w:rPr>
                <w:sz w:val="16"/>
                <w:szCs w:val="16"/>
              </w:rPr>
              <w:t>Search</w:t>
            </w:r>
          </w:p>
        </w:tc>
        <w:tc>
          <w:tcPr>
            <w:tcW w:w="135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execute the data searching process. If the search criteria is empty, system will display an alert message (refer to </w:t>
            </w:r>
            <w:r w:rsidRPr="009F2B50">
              <w:rPr>
                <w:sz w:val="16"/>
                <w:szCs w:val="16"/>
              </w:rPr>
              <w:fldChar w:fldCharType="begin"/>
            </w:r>
            <w:r w:rsidRPr="009F2B50">
              <w:rPr>
                <w:sz w:val="16"/>
                <w:szCs w:val="16"/>
              </w:rPr>
              <w:instrText xml:space="preserve"> REF _Ref523991456 \r \h  \* MERGEFORMAT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w:t>
            </w:r>
          </w:p>
        </w:tc>
      </w:tr>
    </w:tbl>
    <w:p w:rsidR="009F2B50" w:rsidRPr="009F2B50" w:rsidRDefault="009F2B50" w:rsidP="007347A1">
      <w:pPr>
        <w:ind w:left="720"/>
      </w:pPr>
    </w:p>
    <w:p w:rsidR="009F2B50" w:rsidRPr="009F2B50" w:rsidRDefault="009F2B50" w:rsidP="007347A1">
      <w:pPr>
        <w:ind w:left="720"/>
        <w:rPr>
          <w:u w:val="single"/>
        </w:rPr>
      </w:pPr>
      <w:r w:rsidRPr="009F2B50">
        <w:rPr>
          <w:u w:val="single"/>
        </w:rPr>
        <w:t>Report Result:</w:t>
      </w:r>
    </w:p>
    <w:p w:rsidR="009F2B50" w:rsidRPr="009F2B50" w:rsidRDefault="009F2B50" w:rsidP="007347A1">
      <w:pPr>
        <w:ind w:left="720"/>
        <w:rPr>
          <w:u w:val="single"/>
        </w:rPr>
      </w:pPr>
      <w:r w:rsidRPr="009F2B50">
        <w:rPr>
          <w:noProof/>
        </w:rPr>
        <w:drawing>
          <wp:inline distT="0" distB="0" distL="0" distR="0" wp14:anchorId="34693E76" wp14:editId="448E16B9">
            <wp:extent cx="6188710" cy="2791460"/>
            <wp:effectExtent l="0" t="0" r="2540" b="889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2791460"/>
                    </a:xfrm>
                    <a:prstGeom prst="rect">
                      <a:avLst/>
                    </a:prstGeom>
                  </pic:spPr>
                </pic:pic>
              </a:graphicData>
            </a:graphic>
          </wp:inline>
        </w:drawing>
      </w:r>
    </w:p>
    <w:p w:rsidR="009F2B50" w:rsidRPr="009F2B50" w:rsidRDefault="009F2B50"/>
    <w:p w:rsidR="006750BA" w:rsidRPr="009F2B50" w:rsidRDefault="006750BA" w:rsidP="006750BA"/>
    <w:p w:rsidR="006750BA" w:rsidRPr="009F2B50" w:rsidRDefault="006750BA" w:rsidP="006750BA">
      <w:pPr>
        <w:pStyle w:val="Heading2"/>
        <w:keepNext w:val="0"/>
        <w:keepLines w:val="0"/>
        <w:numPr>
          <w:ilvl w:val="0"/>
          <w:numId w:val="5"/>
        </w:numPr>
        <w:spacing w:before="0" w:after="0" w:line="240" w:lineRule="auto"/>
        <w:contextualSpacing/>
      </w:pPr>
      <w:bookmarkStart w:id="76" w:name="_Toc531263050"/>
      <w:bookmarkStart w:id="77" w:name="_Toc531621476"/>
      <w:r w:rsidRPr="009F2B50">
        <w:t>Term Sheet</w:t>
      </w:r>
      <w:bookmarkEnd w:id="76"/>
      <w:bookmarkEnd w:id="77"/>
    </w:p>
    <w:p w:rsidR="009F2B50" w:rsidRPr="009F2B50" w:rsidRDefault="009F2B50">
      <w:pPr>
        <w:rPr>
          <w:rFonts w:cs="Segoe UI"/>
          <w:b/>
          <w:bCs/>
          <w:color w:val="C2CCDB"/>
          <w:sz w:val="18"/>
          <w:szCs w:val="18"/>
          <w:shd w:val="clear" w:color="auto" w:fill="636F80"/>
        </w:rPr>
      </w:pPr>
      <w:bookmarkStart w:id="78" w:name="TermSheet"/>
      <w:bookmarkEnd w:id="78"/>
      <w:r w:rsidRPr="009F2B50">
        <w:rPr>
          <w:rFonts w:cs="Segoe UI"/>
          <w:b/>
          <w:bCs/>
          <w:color w:val="C2CCDB"/>
          <w:sz w:val="18"/>
          <w:szCs w:val="18"/>
          <w:shd w:val="clear" w:color="auto" w:fill="636F80"/>
        </w:rPr>
        <w:t>Term Sheet</w:t>
      </w:r>
    </w:p>
    <w:p w:rsidR="009F2B50" w:rsidRPr="009F2B50" w:rsidRDefault="009F2B50">
      <w:pPr>
        <w:rPr>
          <w:rFonts w:cs="Segoe UI"/>
          <w:b/>
          <w:bCs/>
          <w:color w:val="C2CCDB"/>
          <w:sz w:val="18"/>
          <w:szCs w:val="18"/>
          <w:shd w:val="clear" w:color="auto" w:fill="636F80"/>
        </w:rPr>
      </w:pPr>
    </w:p>
    <w:p w:rsidR="009F2B50" w:rsidRPr="009F2B50" w:rsidRDefault="009F2B50" w:rsidP="009F2B50">
      <w:pPr>
        <w:pStyle w:val="Heading2"/>
        <w:numPr>
          <w:ilvl w:val="1"/>
          <w:numId w:val="10"/>
        </w:numPr>
        <w:spacing w:before="40" w:after="0" w:line="360" w:lineRule="auto"/>
        <w:jc w:val="both"/>
      </w:pPr>
      <w:bookmarkStart w:id="79" w:name="_Toc525900672"/>
      <w:r w:rsidRPr="009F2B50">
        <w:t>Public Holiday</w:t>
      </w:r>
      <w:bookmarkEnd w:id="79"/>
    </w:p>
    <w:p w:rsidR="009F2B50" w:rsidRPr="009F2B50" w:rsidRDefault="009F2B50" w:rsidP="00217CCB">
      <w:pPr>
        <w:ind w:left="792"/>
      </w:pPr>
      <w:r w:rsidRPr="009F2B50">
        <w:t xml:space="preserve">Public Holiday is used to register public holiday data that will be used to count the TAT of workflow performers.  </w:t>
      </w:r>
    </w:p>
    <w:p w:rsidR="009F2B50" w:rsidRPr="009F2B50" w:rsidRDefault="009F2B50" w:rsidP="00217CCB">
      <w:pPr>
        <w:ind w:left="792"/>
      </w:pPr>
      <w:r w:rsidRPr="009F2B50">
        <w:rPr>
          <w:noProof/>
        </w:rPr>
        <w:lastRenderedPageBreak/>
        <w:drawing>
          <wp:inline distT="0" distB="0" distL="0" distR="0" wp14:anchorId="1A0A9997" wp14:editId="23B2FC4A">
            <wp:extent cx="5734844" cy="2563792"/>
            <wp:effectExtent l="0" t="0" r="0"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1976" cy="2571451"/>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23"/>
        <w:gridCol w:w="1065"/>
        <w:gridCol w:w="1123"/>
        <w:gridCol w:w="1943"/>
        <w:gridCol w:w="3746"/>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3" w:type="dxa"/>
          </w:tcPr>
          <w:p w:rsidR="009F2B50" w:rsidRPr="009F2B50" w:rsidRDefault="009F2B50" w:rsidP="006F6380">
            <w:pPr>
              <w:jc w:val="center"/>
              <w:rPr>
                <w:sz w:val="16"/>
                <w:szCs w:val="16"/>
              </w:rPr>
            </w:pPr>
            <w:r w:rsidRPr="009F2B50">
              <w:rPr>
                <w:sz w:val="16"/>
                <w:szCs w:val="16"/>
              </w:rPr>
              <w:t>Field Name</w:t>
            </w:r>
          </w:p>
        </w:tc>
        <w:tc>
          <w:tcPr>
            <w:tcW w:w="1065"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12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94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746"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9F2B50" w:rsidRPr="009F2B50" w:rsidRDefault="009F2B50" w:rsidP="006F6380">
            <w:pPr>
              <w:rPr>
                <w:sz w:val="16"/>
                <w:szCs w:val="16"/>
              </w:rPr>
            </w:pPr>
            <w:r w:rsidRPr="009F2B50">
              <w:rPr>
                <w:sz w:val="16"/>
                <w:szCs w:val="16"/>
              </w:rPr>
              <w:t>Year</w:t>
            </w:r>
          </w:p>
        </w:tc>
        <w:tc>
          <w:tcPr>
            <w:tcW w:w="1065"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(4)</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94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Current Year</w:t>
            </w:r>
          </w:p>
        </w:tc>
        <w:tc>
          <w:tcPr>
            <w:tcW w:w="3746"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year (numeric only).</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23" w:type="dxa"/>
          </w:tcPr>
          <w:p w:rsidR="009F2B50" w:rsidRPr="009F2B50" w:rsidRDefault="009F2B50" w:rsidP="006F6380">
            <w:pPr>
              <w:rPr>
                <w:sz w:val="16"/>
                <w:szCs w:val="16"/>
              </w:rPr>
            </w:pPr>
            <w:r w:rsidRPr="009F2B50">
              <w:rPr>
                <w:sz w:val="16"/>
                <w:szCs w:val="16"/>
              </w:rPr>
              <w:t>Holiday Name</w:t>
            </w:r>
          </w:p>
        </w:tc>
        <w:tc>
          <w:tcPr>
            <w:tcW w:w="1065"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Textbox (50)</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94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746"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name of holiday.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9F2B50" w:rsidRPr="009F2B50" w:rsidRDefault="009F2B50" w:rsidP="006F6380">
            <w:pPr>
              <w:rPr>
                <w:sz w:val="16"/>
                <w:szCs w:val="16"/>
              </w:rPr>
            </w:pPr>
            <w:r w:rsidRPr="009F2B50">
              <w:rPr>
                <w:sz w:val="16"/>
                <w:szCs w:val="16"/>
              </w:rPr>
              <w:t>Search</w:t>
            </w:r>
          </w:p>
        </w:tc>
        <w:tc>
          <w:tcPr>
            <w:tcW w:w="1065"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94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746"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execute the data filtering process.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23" w:type="dxa"/>
          </w:tcPr>
          <w:p w:rsidR="009F2B50" w:rsidRPr="009F2B50" w:rsidRDefault="009F2B50" w:rsidP="006F6380">
            <w:pPr>
              <w:rPr>
                <w:sz w:val="16"/>
                <w:szCs w:val="16"/>
              </w:rPr>
            </w:pPr>
            <w:r w:rsidRPr="009F2B50">
              <w:rPr>
                <w:sz w:val="16"/>
                <w:szCs w:val="16"/>
              </w:rPr>
              <w:t>Add</w:t>
            </w:r>
          </w:p>
        </w:tc>
        <w:tc>
          <w:tcPr>
            <w:tcW w:w="1065"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Link button</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94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746"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add data form.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9F2B50" w:rsidRPr="009F2B50" w:rsidRDefault="009F2B50" w:rsidP="006F6380">
            <w:pPr>
              <w:rPr>
                <w:sz w:val="16"/>
                <w:szCs w:val="16"/>
              </w:rPr>
            </w:pPr>
            <w:r w:rsidRPr="009F2B50">
              <w:rPr>
                <w:sz w:val="16"/>
                <w:szCs w:val="16"/>
              </w:rPr>
              <w:t>Delete</w:t>
            </w:r>
          </w:p>
        </w:tc>
        <w:tc>
          <w:tcPr>
            <w:tcW w:w="1065"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94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746"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delete confirmation dialog (refer to </w:t>
            </w:r>
            <w:r w:rsidRPr="009F2B50">
              <w:rPr>
                <w:sz w:val="16"/>
                <w:szCs w:val="16"/>
              </w:rPr>
              <w:fldChar w:fldCharType="begin"/>
            </w:r>
            <w:r w:rsidRPr="009F2B50">
              <w:rPr>
                <w:sz w:val="16"/>
                <w:szCs w:val="16"/>
              </w:rPr>
              <w:instrText xml:space="preserve"> REF _Ref524006340 \r \h </w:instrText>
            </w:r>
            <w:r w:rsidRPr="009F2B50">
              <w:rPr>
                <w:sz w:val="16"/>
                <w:szCs w:val="16"/>
              </w:rPr>
            </w:r>
            <w:r w:rsidRPr="009F2B50">
              <w:rPr>
                <w:sz w:val="16"/>
                <w:szCs w:val="16"/>
              </w:rPr>
              <w:fldChar w:fldCharType="separate"/>
            </w:r>
            <w:r w:rsidRPr="009F2B50">
              <w:rPr>
                <w:sz w:val="16"/>
                <w:szCs w:val="16"/>
              </w:rPr>
              <w:t>11.1.3</w:t>
            </w:r>
            <w:r w:rsidRPr="009F2B50">
              <w:rPr>
                <w:sz w:val="16"/>
                <w:szCs w:val="16"/>
              </w:rPr>
              <w:fldChar w:fldCharType="end"/>
            </w:r>
            <w:r w:rsidRPr="009F2B50">
              <w:rPr>
                <w:sz w:val="16"/>
                <w:szCs w:val="16"/>
              </w:rPr>
              <w:t>).</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23" w:type="dxa"/>
          </w:tcPr>
          <w:p w:rsidR="009F2B50" w:rsidRPr="009F2B50" w:rsidRDefault="009F2B50" w:rsidP="006F6380">
            <w:pPr>
              <w:rPr>
                <w:sz w:val="16"/>
                <w:szCs w:val="16"/>
              </w:rPr>
            </w:pPr>
            <w:r w:rsidRPr="009F2B50">
              <w:rPr>
                <w:sz w:val="16"/>
                <w:szCs w:val="16"/>
              </w:rPr>
              <w:t>Table</w:t>
            </w:r>
          </w:p>
        </w:tc>
        <w:tc>
          <w:tcPr>
            <w:tcW w:w="1065"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Table</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94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746"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search result from Search action. </w:t>
            </w:r>
          </w:p>
        </w:tc>
      </w:tr>
    </w:tbl>
    <w:p w:rsidR="009F2B50" w:rsidRPr="009F2B50" w:rsidRDefault="009F2B50" w:rsidP="00217CCB"/>
    <w:p w:rsidR="009F2B50" w:rsidRPr="009F2B50" w:rsidRDefault="009F2B50" w:rsidP="00217CCB">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18"/>
        </w:numPr>
        <w:spacing w:after="160" w:line="360" w:lineRule="auto"/>
        <w:ind w:leftChars="0"/>
        <w:contextualSpacing/>
        <w:jc w:val="both"/>
        <w:rPr>
          <w:rFonts w:ascii="Roboto Light" w:hAnsi="Roboto Light"/>
          <w:u w:val="single"/>
        </w:rPr>
      </w:pPr>
      <w:r w:rsidRPr="009F2B50">
        <w:rPr>
          <w:rFonts w:ascii="Roboto Light" w:hAnsi="Roboto Light"/>
        </w:rPr>
        <w:t xml:space="preserve">Textbox “Year” only accept numerical input. </w:t>
      </w:r>
    </w:p>
    <w:p w:rsidR="009F2B50" w:rsidRPr="009F2B50" w:rsidRDefault="009F2B50" w:rsidP="009F2B50">
      <w:pPr>
        <w:pStyle w:val="ListParagraph"/>
        <w:widowControl/>
        <w:numPr>
          <w:ilvl w:val="0"/>
          <w:numId w:val="18"/>
        </w:numPr>
        <w:spacing w:after="160" w:line="360" w:lineRule="auto"/>
        <w:ind w:leftChars="0"/>
        <w:contextualSpacing/>
        <w:jc w:val="both"/>
        <w:rPr>
          <w:rFonts w:ascii="Roboto Light" w:hAnsi="Roboto Light"/>
          <w:u w:val="single"/>
        </w:rPr>
      </w:pPr>
      <w:r w:rsidRPr="009F2B50">
        <w:rPr>
          <w:rFonts w:ascii="Roboto Light" w:hAnsi="Roboto Light"/>
        </w:rPr>
        <w:t xml:space="preserve">When the </w:t>
      </w:r>
      <w:r w:rsidRPr="009F2B50">
        <w:rPr>
          <w:rFonts w:ascii="Roboto Light" w:hAnsi="Roboto Light"/>
          <w:b/>
          <w:i/>
        </w:rPr>
        <w:t>Search</w:t>
      </w:r>
      <w:r w:rsidRPr="009F2B50">
        <w:rPr>
          <w:rFonts w:ascii="Roboto Light" w:hAnsi="Roboto Light"/>
        </w:rPr>
        <w:t xml:space="preserve"> button is clicked but the values of “Year” and “Holiday Name” are empty, system will display an error message (refer to </w:t>
      </w:r>
      <w:r w:rsidRPr="009F2B50">
        <w:rPr>
          <w:rFonts w:ascii="Roboto Light" w:hAnsi="Roboto Light"/>
        </w:rPr>
        <w:fldChar w:fldCharType="begin"/>
      </w:r>
      <w:r w:rsidRPr="009F2B50">
        <w:rPr>
          <w:rFonts w:ascii="Roboto Light" w:hAnsi="Roboto Light"/>
        </w:rPr>
        <w:instrText xml:space="preserve"> REF _Ref524705351 \r \h  \* MERGEFORMAT </w:instrText>
      </w:r>
      <w:r w:rsidRPr="009F2B50">
        <w:rPr>
          <w:rFonts w:ascii="Roboto Light" w:hAnsi="Roboto Light"/>
        </w:rPr>
      </w:r>
      <w:r w:rsidRPr="009F2B50">
        <w:rPr>
          <w:rFonts w:ascii="Roboto Light" w:hAnsi="Roboto Light"/>
        </w:rPr>
        <w:fldChar w:fldCharType="separate"/>
      </w:r>
      <w:r w:rsidRPr="009F2B50">
        <w:rPr>
          <w:rFonts w:ascii="Roboto Light" w:hAnsi="Roboto Light"/>
        </w:rPr>
        <w:t>11.3.2</w:t>
      </w:r>
      <w:r w:rsidRPr="009F2B50">
        <w:rPr>
          <w:rFonts w:ascii="Roboto Light" w:hAnsi="Roboto Light"/>
        </w:rPr>
        <w:fldChar w:fldCharType="end"/>
      </w:r>
      <w:r w:rsidRPr="009F2B50">
        <w:rPr>
          <w:rFonts w:ascii="Roboto Light" w:hAnsi="Roboto Light"/>
        </w:rPr>
        <w:t xml:space="preserve"> ). </w:t>
      </w:r>
    </w:p>
    <w:p w:rsidR="009F2B50" w:rsidRPr="009F2B50" w:rsidRDefault="009F2B50" w:rsidP="009F2B50">
      <w:pPr>
        <w:pStyle w:val="ListParagraph"/>
        <w:widowControl/>
        <w:numPr>
          <w:ilvl w:val="0"/>
          <w:numId w:val="18"/>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80" w:name="_Toc525900673"/>
      <w:r w:rsidRPr="009F2B50">
        <w:t>Add Public Holiday Data</w:t>
      </w:r>
      <w:bookmarkEnd w:id="80"/>
    </w:p>
    <w:p w:rsidR="009F2B50" w:rsidRPr="009F2B50" w:rsidRDefault="009F2B50" w:rsidP="00217CCB">
      <w:pPr>
        <w:ind w:left="486" w:firstLine="270"/>
      </w:pPr>
      <w:r w:rsidRPr="009F2B50">
        <w:t xml:space="preserve">When </w:t>
      </w:r>
      <w:r w:rsidRPr="009F2B50">
        <w:rPr>
          <w:b/>
          <w:i/>
        </w:rPr>
        <w:t>Add</w:t>
      </w:r>
      <w:r w:rsidRPr="009F2B50">
        <w:t xml:space="preserve"> button is clicked, system will display a form as follow:</w:t>
      </w:r>
    </w:p>
    <w:p w:rsidR="009F2B50" w:rsidRPr="009F2B50" w:rsidRDefault="009F2B50" w:rsidP="00217CCB">
      <w:pPr>
        <w:ind w:left="486" w:firstLine="270"/>
      </w:pPr>
      <w:r w:rsidRPr="009F2B50">
        <w:rPr>
          <w:noProof/>
        </w:rPr>
        <w:drawing>
          <wp:inline distT="0" distB="0" distL="0" distR="0" wp14:anchorId="248572D5" wp14:editId="2E9327F4">
            <wp:extent cx="5781554" cy="1367380"/>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5843" cy="1370760"/>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Date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Calendar</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date of holiday. Format date shown in the user interface: DD-mmm-YYYY.</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Holiday Name</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(100)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the description of the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w:t>
            </w:r>
            <w:r w:rsidRPr="009F2B50">
              <w:rPr>
                <w:sz w:val="16"/>
                <w:szCs w:val="16"/>
              </w:rPr>
              <w:lastRenderedPageBreak/>
              <w:t xml:space="preserve">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lastRenderedPageBreak/>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data on the screen without saving them then close the form page (back to the Master Public Holiday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217CCB">
      <w:pPr>
        <w:ind w:left="486" w:firstLine="270"/>
      </w:pPr>
    </w:p>
    <w:p w:rsidR="009F2B50" w:rsidRPr="009F2B50" w:rsidRDefault="009F2B50" w:rsidP="00217CCB">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17"/>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17"/>
        </w:numPr>
        <w:spacing w:after="160" w:line="360" w:lineRule="auto"/>
        <w:ind w:leftChars="0"/>
        <w:contextualSpacing/>
        <w:jc w:val="both"/>
        <w:rPr>
          <w:rFonts w:ascii="Roboto Light" w:hAnsi="Roboto Light"/>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17"/>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new added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17"/>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81" w:name="_Toc525900674"/>
      <w:r w:rsidRPr="009F2B50">
        <w:t>Delete Public Holiday Data</w:t>
      </w:r>
      <w:bookmarkEnd w:id="81"/>
    </w:p>
    <w:p w:rsidR="009F2B50" w:rsidRPr="009F2B50" w:rsidRDefault="009F2B50" w:rsidP="00217CCB">
      <w:pPr>
        <w:ind w:left="720"/>
      </w:pPr>
      <w:r w:rsidRPr="009F2B50">
        <w:t xml:space="preserve">When one or more data is selected and </w:t>
      </w:r>
      <w:r w:rsidRPr="009F2B50">
        <w:rPr>
          <w:b/>
          <w:i/>
        </w:rPr>
        <w:t>Delete</w:t>
      </w:r>
      <w:r w:rsidRPr="009F2B50">
        <w:t xml:space="preserve"> button is clicked, system will display a confirmation as follow (refer to </w:t>
      </w:r>
      <w:r w:rsidRPr="009F2B50">
        <w:fldChar w:fldCharType="begin"/>
      </w:r>
      <w:r w:rsidRPr="009F2B50">
        <w:instrText xml:space="preserve"> REF _Ref524006340 \r \h </w:instrText>
      </w:r>
      <w:r w:rsidRPr="009F2B50">
        <w:fldChar w:fldCharType="separate"/>
      </w:r>
      <w:r w:rsidRPr="009F2B50">
        <w:t>11.1.3</w:t>
      </w:r>
      <w:r w:rsidRPr="009F2B50">
        <w:fldChar w:fldCharType="end"/>
      </w:r>
      <w:r w:rsidRPr="009F2B50">
        <w:t>):</w:t>
      </w:r>
    </w:p>
    <w:p w:rsidR="009F2B50" w:rsidRPr="009F2B50" w:rsidRDefault="009F2B50" w:rsidP="00217CCB">
      <w:pPr>
        <w:ind w:left="720"/>
      </w:pPr>
      <w:r w:rsidRPr="009F2B50">
        <w:rPr>
          <w:noProof/>
        </w:rPr>
        <w:drawing>
          <wp:inline distT="0" distB="0" distL="0" distR="0" wp14:anchorId="5E70758F" wp14:editId="1B5AD873">
            <wp:extent cx="2463079" cy="138006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140" cy="1384583"/>
                    </a:xfrm>
                    <a:prstGeom prst="rect">
                      <a:avLst/>
                    </a:prstGeom>
                  </pic:spPr>
                </pic:pic>
              </a:graphicData>
            </a:graphic>
          </wp:inline>
        </w:drawing>
      </w:r>
    </w:p>
    <w:p w:rsidR="009F2B50" w:rsidRPr="009F2B50" w:rsidRDefault="009F2B50" w:rsidP="00217CCB">
      <w:pPr>
        <w:ind w:left="720"/>
        <w:rPr>
          <w:u w:val="single"/>
        </w:rPr>
      </w:pPr>
      <w:r w:rsidRPr="009F2B50">
        <w:rPr>
          <w:u w:val="single"/>
        </w:rPr>
        <w:t>System behaviors:</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Yes</w:t>
      </w:r>
      <w:r w:rsidRPr="009F2B50">
        <w:rPr>
          <w:rFonts w:ascii="Roboto Light" w:hAnsi="Roboto Light"/>
        </w:rPr>
        <w:t xml:space="preserve"> action is selected, system will deactivate selected data. Notes: data is deactivated instead of deleted/removed from database, to prevent error when viewing old forms that using the data. </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No</w:t>
      </w:r>
      <w:r w:rsidRPr="009F2B50">
        <w:rPr>
          <w:rFonts w:ascii="Roboto Light" w:hAnsi="Roboto Light"/>
          <w:b/>
        </w:rPr>
        <w:t xml:space="preserve"> </w:t>
      </w:r>
      <w:r w:rsidRPr="009F2B50">
        <w:rPr>
          <w:rFonts w:ascii="Roboto Light" w:hAnsi="Roboto Light"/>
        </w:rPr>
        <w:t xml:space="preserve">action is selected, system will stay remain on the Master Public Holiday List. </w:t>
      </w:r>
    </w:p>
    <w:p w:rsidR="009F2B50" w:rsidRPr="009F2B50" w:rsidRDefault="009F2B50"/>
    <w:p w:rsidR="006750BA" w:rsidRPr="009F2B50" w:rsidRDefault="006750BA" w:rsidP="006750BA"/>
    <w:p w:rsidR="006750BA" w:rsidRPr="009F2B50" w:rsidRDefault="006750BA" w:rsidP="006750BA">
      <w:pPr>
        <w:pStyle w:val="Heading2"/>
        <w:keepNext w:val="0"/>
        <w:keepLines w:val="0"/>
        <w:numPr>
          <w:ilvl w:val="0"/>
          <w:numId w:val="5"/>
        </w:numPr>
        <w:spacing w:before="0" w:after="0" w:line="240" w:lineRule="auto"/>
        <w:contextualSpacing/>
      </w:pPr>
      <w:bookmarkStart w:id="82" w:name="_Toc531263051"/>
      <w:bookmarkStart w:id="83" w:name="_Toc531621477"/>
      <w:r w:rsidRPr="009F2B50">
        <w:t>Risk rating</w:t>
      </w:r>
      <w:bookmarkEnd w:id="82"/>
      <w:bookmarkEnd w:id="83"/>
    </w:p>
    <w:p w:rsidR="009F2B50" w:rsidRPr="009F2B50" w:rsidRDefault="009F2B50" w:rsidP="00FD6D19">
      <w:pPr>
        <w:rPr>
          <w:rFonts w:cs="Segoe UI"/>
          <w:b/>
          <w:bCs/>
          <w:color w:val="C2CCDB"/>
          <w:sz w:val="18"/>
          <w:szCs w:val="18"/>
          <w:shd w:val="clear" w:color="auto" w:fill="636F80"/>
        </w:rPr>
      </w:pPr>
      <w:bookmarkStart w:id="84" w:name="RiskRating"/>
      <w:bookmarkEnd w:id="84"/>
      <w:r w:rsidRPr="009F2B50">
        <w:rPr>
          <w:rFonts w:cs="Segoe UI"/>
          <w:b/>
          <w:bCs/>
          <w:color w:val="C2CCDB"/>
          <w:sz w:val="18"/>
          <w:szCs w:val="18"/>
          <w:shd w:val="clear" w:color="auto" w:fill="636F80"/>
        </w:rPr>
        <w:t>Risk Rating</w:t>
      </w:r>
    </w:p>
    <w:p w:rsidR="009F2B50" w:rsidRPr="009F2B50" w:rsidRDefault="009F2B50" w:rsidP="00FD6D19">
      <w:pPr>
        <w:rPr>
          <w:rFonts w:cs="Segoe UI"/>
          <w:b/>
          <w:bCs/>
          <w:color w:val="C2CCDB"/>
          <w:sz w:val="18"/>
          <w:szCs w:val="18"/>
          <w:shd w:val="clear" w:color="auto" w:fill="636F80"/>
        </w:rPr>
      </w:pPr>
    </w:p>
    <w:p w:rsidR="009F2B50" w:rsidRPr="009F2B50" w:rsidRDefault="009F2B50" w:rsidP="009F2B50">
      <w:pPr>
        <w:pStyle w:val="Heading2"/>
        <w:numPr>
          <w:ilvl w:val="1"/>
          <w:numId w:val="10"/>
        </w:numPr>
        <w:spacing w:before="40" w:after="0" w:line="360" w:lineRule="auto"/>
        <w:jc w:val="both"/>
      </w:pPr>
      <w:bookmarkStart w:id="85" w:name="_Toc525900675"/>
      <w:r w:rsidRPr="009F2B50">
        <w:t>Master IIF Rating</w:t>
      </w:r>
      <w:bookmarkEnd w:id="85"/>
    </w:p>
    <w:p w:rsidR="009F2B50" w:rsidRPr="009F2B50" w:rsidRDefault="009F2B50" w:rsidP="00FD6D19">
      <w:pPr>
        <w:ind w:left="792"/>
      </w:pPr>
      <w:r w:rsidRPr="009F2B50">
        <w:t xml:space="preserve">IIF Rating is used to register IIF rating data that will be displayed in the form as the value of dropdown list. </w:t>
      </w:r>
    </w:p>
    <w:p w:rsidR="009F2B50" w:rsidRPr="009F2B50" w:rsidRDefault="009F2B50" w:rsidP="00FD6D19">
      <w:pPr>
        <w:ind w:left="792"/>
      </w:pPr>
      <w:r w:rsidRPr="009F2B50">
        <w:rPr>
          <w:noProof/>
        </w:rPr>
        <w:lastRenderedPageBreak/>
        <w:drawing>
          <wp:inline distT="0" distB="0" distL="0" distR="0" wp14:anchorId="072E8408" wp14:editId="1E8BC8A0">
            <wp:extent cx="5734952" cy="2747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1088" cy="2759955"/>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810"/>
        <w:gridCol w:w="1080"/>
        <w:gridCol w:w="1123"/>
        <w:gridCol w:w="202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rsidR="009F2B50" w:rsidRPr="009F2B50" w:rsidRDefault="009F2B50" w:rsidP="006F6380">
            <w:pPr>
              <w:jc w:val="center"/>
              <w:rPr>
                <w:sz w:val="16"/>
                <w:szCs w:val="16"/>
              </w:rPr>
            </w:pPr>
            <w:r w:rsidRPr="009F2B50">
              <w:rPr>
                <w:sz w:val="16"/>
                <w:szCs w:val="16"/>
              </w:rPr>
              <w:t>Field Name</w:t>
            </w:r>
          </w:p>
        </w:tc>
        <w:tc>
          <w:tcPr>
            <w:tcW w:w="108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12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202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Add</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add data form.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Edit</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edit data form.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Delete</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delete confirmation dialog (refer to </w:t>
            </w:r>
            <w:r w:rsidRPr="009F2B50">
              <w:rPr>
                <w:sz w:val="16"/>
                <w:szCs w:val="16"/>
              </w:rPr>
              <w:fldChar w:fldCharType="begin"/>
            </w:r>
            <w:r w:rsidRPr="009F2B50">
              <w:rPr>
                <w:sz w:val="16"/>
                <w:szCs w:val="16"/>
              </w:rPr>
              <w:instrText xml:space="preserve"> REF _Ref524006340 \r \h </w:instrText>
            </w:r>
            <w:r w:rsidRPr="009F2B50">
              <w:rPr>
                <w:sz w:val="16"/>
                <w:szCs w:val="16"/>
              </w:rPr>
            </w:r>
            <w:r w:rsidRPr="009F2B50">
              <w:rPr>
                <w:sz w:val="16"/>
                <w:szCs w:val="16"/>
              </w:rPr>
              <w:fldChar w:fldCharType="separate"/>
            </w:r>
            <w:r w:rsidRPr="009F2B50">
              <w:rPr>
                <w:sz w:val="16"/>
                <w:szCs w:val="16"/>
              </w:rPr>
              <w:t>11.1.3</w:t>
            </w:r>
            <w:r w:rsidRPr="009F2B50">
              <w:rPr>
                <w:sz w:val="16"/>
                <w:szCs w:val="16"/>
              </w:rPr>
              <w:fldChar w:fldCharType="end"/>
            </w:r>
            <w:r w:rsidRPr="009F2B50">
              <w:rPr>
                <w:sz w:val="16"/>
                <w:szCs w:val="16"/>
              </w:rPr>
              <w:t>).</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Table</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Table</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Top 10 data based on last modified date with DESC order).</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all IIF rating data in the table. </w:t>
            </w:r>
          </w:p>
        </w:tc>
      </w:tr>
    </w:tbl>
    <w:p w:rsidR="009F2B50" w:rsidRPr="009F2B50" w:rsidRDefault="009F2B50" w:rsidP="00FD6D19">
      <w:pPr>
        <w:ind w:left="720"/>
      </w:pPr>
    </w:p>
    <w:p w:rsidR="009F2B50" w:rsidRPr="009F2B50" w:rsidRDefault="009F2B50" w:rsidP="009F2B50">
      <w:pPr>
        <w:pStyle w:val="Heading3"/>
        <w:numPr>
          <w:ilvl w:val="2"/>
          <w:numId w:val="10"/>
        </w:numPr>
        <w:spacing w:line="360" w:lineRule="auto"/>
        <w:ind w:left="990"/>
        <w:jc w:val="both"/>
      </w:pPr>
      <w:bookmarkStart w:id="86" w:name="_Toc525900676"/>
      <w:r w:rsidRPr="009F2B50">
        <w:t>Add IIF Rating Data</w:t>
      </w:r>
      <w:bookmarkEnd w:id="86"/>
    </w:p>
    <w:p w:rsidR="009F2B50" w:rsidRPr="009F2B50" w:rsidRDefault="009F2B50" w:rsidP="00FD6D19">
      <w:pPr>
        <w:ind w:left="486" w:firstLine="270"/>
      </w:pPr>
      <w:r w:rsidRPr="009F2B50">
        <w:t xml:space="preserve">When </w:t>
      </w:r>
      <w:r w:rsidRPr="009F2B50">
        <w:rPr>
          <w:b/>
          <w:i/>
        </w:rPr>
        <w:t>Add</w:t>
      </w:r>
      <w:r w:rsidRPr="009F2B50">
        <w:t xml:space="preserve"> button is clicked, system will display a form as follow:</w:t>
      </w:r>
    </w:p>
    <w:p w:rsidR="009F2B50" w:rsidRPr="009F2B50" w:rsidRDefault="009F2B50" w:rsidP="00FD6D19">
      <w:pPr>
        <w:ind w:left="486" w:firstLine="270"/>
      </w:pPr>
      <w:r w:rsidRPr="009F2B50">
        <w:rPr>
          <w:noProof/>
        </w:rPr>
        <w:drawing>
          <wp:inline distT="0" distB="0" distL="0" distR="0" wp14:anchorId="739C71EC" wp14:editId="53CB55BB">
            <wp:extent cx="5748866" cy="1227518"/>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75249" cy="1233151"/>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IIF Rating</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(5)</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IIF Rating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(500)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the description of the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data on the screen without saving them then close the form page (back to the Master IIF Rating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FD6D19">
      <w:pPr>
        <w:ind w:left="486" w:firstLine="270"/>
      </w:pPr>
    </w:p>
    <w:p w:rsidR="009F2B50" w:rsidRPr="009F2B50" w:rsidRDefault="009F2B50" w:rsidP="00FD6D19">
      <w:pPr>
        <w:ind w:left="486" w:firstLine="270"/>
        <w:rPr>
          <w:u w:val="single"/>
        </w:rPr>
      </w:pPr>
      <w:r w:rsidRPr="009F2B50">
        <w:rPr>
          <w:u w:val="single"/>
        </w:rPr>
        <w:lastRenderedPageBreak/>
        <w:t>Validation rules:</w:t>
      </w:r>
    </w:p>
    <w:p w:rsidR="009F2B50" w:rsidRPr="009F2B50" w:rsidRDefault="009F2B50" w:rsidP="009F2B50">
      <w:pPr>
        <w:pStyle w:val="ListParagraph"/>
        <w:widowControl/>
        <w:numPr>
          <w:ilvl w:val="0"/>
          <w:numId w:val="19"/>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19"/>
        </w:numPr>
        <w:spacing w:after="160" w:line="360" w:lineRule="auto"/>
        <w:ind w:leftChars="0"/>
        <w:contextualSpacing/>
        <w:jc w:val="both"/>
        <w:rPr>
          <w:rFonts w:ascii="Roboto Light" w:hAnsi="Roboto Light"/>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19"/>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new added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19"/>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87" w:name="_Toc525900677"/>
      <w:r w:rsidRPr="009F2B50">
        <w:t>Edit IIF Rating Data</w:t>
      </w:r>
      <w:bookmarkEnd w:id="87"/>
    </w:p>
    <w:p w:rsidR="009F2B50" w:rsidRPr="009F2B50" w:rsidRDefault="009F2B50" w:rsidP="00FD6D19">
      <w:pPr>
        <w:ind w:left="720"/>
      </w:pPr>
      <w:r w:rsidRPr="009F2B50">
        <w:t xml:space="preserve">When a data is selected and </w:t>
      </w:r>
      <w:r w:rsidRPr="009F2B50">
        <w:rPr>
          <w:b/>
          <w:i/>
        </w:rPr>
        <w:t>Edit</w:t>
      </w:r>
      <w:r w:rsidRPr="009F2B50">
        <w:t xml:space="preserve"> button is clicked, system will display a form as follow:</w:t>
      </w:r>
    </w:p>
    <w:p w:rsidR="009F2B50" w:rsidRPr="009F2B50" w:rsidRDefault="009F2B50" w:rsidP="00FD6D19">
      <w:pPr>
        <w:ind w:left="720"/>
      </w:pPr>
      <w:r w:rsidRPr="009F2B50">
        <w:rPr>
          <w:noProof/>
        </w:rPr>
        <w:drawing>
          <wp:inline distT="0" distB="0" distL="0" distR="0" wp14:anchorId="3AA4CF76" wp14:editId="5FB7A441">
            <wp:extent cx="5769388" cy="1231900"/>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4579" cy="1235144"/>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IIF Rating</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(5)</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edit existing IIF Rating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(500)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edit existing IIF Rating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all changes made on the screen without saving them then close the form page (back to the Master IIF Rating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FD6D19">
      <w:pPr>
        <w:ind w:left="486" w:firstLine="270"/>
      </w:pPr>
    </w:p>
    <w:p w:rsidR="009F2B50" w:rsidRPr="009F2B50" w:rsidRDefault="009F2B50" w:rsidP="00FD6D19">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20"/>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20"/>
        </w:numPr>
        <w:spacing w:after="160" w:line="360" w:lineRule="auto"/>
        <w:ind w:leftChars="0"/>
        <w:contextualSpacing/>
        <w:jc w:val="both"/>
        <w:rPr>
          <w:rFonts w:ascii="Roboto Light" w:hAnsi="Roboto Light"/>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20"/>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edited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20"/>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88" w:name="_Toc525900678"/>
      <w:r w:rsidRPr="009F2B50">
        <w:t>Delete IIF Rating Data</w:t>
      </w:r>
      <w:bookmarkEnd w:id="88"/>
    </w:p>
    <w:p w:rsidR="009F2B50" w:rsidRPr="009F2B50" w:rsidRDefault="009F2B50" w:rsidP="00FD6D19">
      <w:pPr>
        <w:ind w:left="720"/>
      </w:pPr>
      <w:r w:rsidRPr="009F2B50">
        <w:t xml:space="preserve">When one or more data is selected and </w:t>
      </w:r>
      <w:r w:rsidRPr="009F2B50">
        <w:rPr>
          <w:b/>
          <w:i/>
        </w:rPr>
        <w:t>Delete</w:t>
      </w:r>
      <w:r w:rsidRPr="009F2B50">
        <w:t xml:space="preserve"> button is clicked, system will display a confirmation as follow (refer to </w:t>
      </w:r>
      <w:r w:rsidRPr="009F2B50">
        <w:fldChar w:fldCharType="begin"/>
      </w:r>
      <w:r w:rsidRPr="009F2B50">
        <w:instrText xml:space="preserve"> REF _Ref524006340 \r \h </w:instrText>
      </w:r>
      <w:r w:rsidRPr="009F2B50">
        <w:fldChar w:fldCharType="separate"/>
      </w:r>
      <w:r w:rsidRPr="009F2B50">
        <w:t>11.1.3</w:t>
      </w:r>
      <w:r w:rsidRPr="009F2B50">
        <w:fldChar w:fldCharType="end"/>
      </w:r>
      <w:r w:rsidRPr="009F2B50">
        <w:t>):</w:t>
      </w:r>
    </w:p>
    <w:p w:rsidR="009F2B50" w:rsidRPr="009F2B50" w:rsidRDefault="009F2B50" w:rsidP="00FD6D19">
      <w:pPr>
        <w:ind w:left="720"/>
      </w:pPr>
      <w:r w:rsidRPr="009F2B50">
        <w:rPr>
          <w:noProof/>
        </w:rPr>
        <w:lastRenderedPageBreak/>
        <w:drawing>
          <wp:inline distT="0" distB="0" distL="0" distR="0" wp14:anchorId="232528E8" wp14:editId="639F1735">
            <wp:extent cx="2463079" cy="13800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140" cy="1384583"/>
                    </a:xfrm>
                    <a:prstGeom prst="rect">
                      <a:avLst/>
                    </a:prstGeom>
                  </pic:spPr>
                </pic:pic>
              </a:graphicData>
            </a:graphic>
          </wp:inline>
        </w:drawing>
      </w:r>
    </w:p>
    <w:p w:rsidR="009F2B50" w:rsidRPr="009F2B50" w:rsidRDefault="009F2B50" w:rsidP="00FD6D19">
      <w:pPr>
        <w:ind w:left="720"/>
        <w:rPr>
          <w:u w:val="single"/>
        </w:rPr>
      </w:pPr>
      <w:r w:rsidRPr="009F2B50">
        <w:rPr>
          <w:u w:val="single"/>
        </w:rPr>
        <w:t>System behaviors:</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Yes</w:t>
      </w:r>
      <w:r w:rsidRPr="009F2B50">
        <w:rPr>
          <w:rFonts w:ascii="Roboto Light" w:hAnsi="Roboto Light"/>
        </w:rPr>
        <w:t xml:space="preserve"> action is selected, system will deactivate selected data. Notes: data is deactivated instead of deleted/removed from database, to prevent error when viewing old forms that using the data. </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No</w:t>
      </w:r>
      <w:r w:rsidRPr="009F2B50">
        <w:rPr>
          <w:rFonts w:ascii="Roboto Light" w:hAnsi="Roboto Light"/>
          <w:b/>
        </w:rPr>
        <w:t xml:space="preserve"> </w:t>
      </w:r>
      <w:r w:rsidRPr="009F2B50">
        <w:rPr>
          <w:rFonts w:ascii="Roboto Light" w:hAnsi="Roboto Light"/>
        </w:rPr>
        <w:t xml:space="preserve">action is selected, system will stay remain on the Master IIF Rating List. </w:t>
      </w:r>
    </w:p>
    <w:p w:rsidR="009F2B50" w:rsidRPr="009F2B50" w:rsidRDefault="009F2B50" w:rsidP="00FD6D19"/>
    <w:p w:rsidR="006750BA" w:rsidRPr="009F2B50" w:rsidRDefault="006750BA" w:rsidP="006750BA"/>
    <w:p w:rsidR="006750BA" w:rsidRPr="009F2B50" w:rsidRDefault="006750BA" w:rsidP="006750BA">
      <w:pPr>
        <w:pStyle w:val="Heading2"/>
        <w:keepNext w:val="0"/>
        <w:keepLines w:val="0"/>
        <w:numPr>
          <w:ilvl w:val="0"/>
          <w:numId w:val="4"/>
        </w:numPr>
        <w:spacing w:before="0" w:after="0" w:line="240" w:lineRule="auto"/>
        <w:contextualSpacing/>
      </w:pPr>
      <w:bookmarkStart w:id="89" w:name="_Toc531263052"/>
      <w:bookmarkStart w:id="90" w:name="_Toc531621478"/>
      <w:r w:rsidRPr="009F2B50">
        <w:t>KYC Checklists</w:t>
      </w:r>
      <w:bookmarkEnd w:id="89"/>
      <w:bookmarkEnd w:id="90"/>
    </w:p>
    <w:p w:rsidR="009F2B50" w:rsidRPr="009F2B50" w:rsidRDefault="009F2B50" w:rsidP="00F17705">
      <w:pPr>
        <w:rPr>
          <w:rFonts w:cs="Segoe UI"/>
          <w:b/>
          <w:bCs/>
          <w:color w:val="C2CCDB"/>
          <w:sz w:val="18"/>
          <w:szCs w:val="18"/>
          <w:shd w:val="clear" w:color="auto" w:fill="636F80"/>
        </w:rPr>
      </w:pPr>
      <w:bookmarkStart w:id="91" w:name="KYCChecklists"/>
      <w:bookmarkStart w:id="92" w:name="SandEReview"/>
      <w:bookmarkEnd w:id="91"/>
      <w:bookmarkEnd w:id="92"/>
      <w:r w:rsidRPr="009F2B50">
        <w:rPr>
          <w:rFonts w:cs="Segoe UI"/>
          <w:b/>
          <w:bCs/>
          <w:color w:val="C2CCDB"/>
          <w:sz w:val="18"/>
          <w:szCs w:val="18"/>
          <w:shd w:val="clear" w:color="auto" w:fill="636F80"/>
        </w:rPr>
        <w:t>KYC Checklists</w:t>
      </w:r>
    </w:p>
    <w:p w:rsidR="009F2B50" w:rsidRPr="009F2B50" w:rsidRDefault="009F2B50" w:rsidP="00F17705">
      <w:pPr>
        <w:rPr>
          <w:rFonts w:cs="Segoe UI"/>
          <w:b/>
          <w:bCs/>
          <w:color w:val="C2CCDB"/>
          <w:sz w:val="18"/>
          <w:szCs w:val="18"/>
          <w:shd w:val="clear" w:color="auto" w:fill="636F80"/>
        </w:rPr>
      </w:pPr>
    </w:p>
    <w:p w:rsidR="009F2B50" w:rsidRPr="009F2B50" w:rsidRDefault="009F2B50" w:rsidP="009F2B50">
      <w:pPr>
        <w:pStyle w:val="Heading2"/>
        <w:numPr>
          <w:ilvl w:val="1"/>
          <w:numId w:val="10"/>
        </w:numPr>
        <w:spacing w:before="40" w:after="0" w:line="360" w:lineRule="auto"/>
        <w:jc w:val="both"/>
      </w:pPr>
      <w:bookmarkStart w:id="93" w:name="_Toc525900679"/>
      <w:r w:rsidRPr="009F2B50">
        <w:t>Master S&amp;P Rating</w:t>
      </w:r>
      <w:bookmarkEnd w:id="93"/>
    </w:p>
    <w:p w:rsidR="009F2B50" w:rsidRPr="009F2B50" w:rsidRDefault="009F2B50" w:rsidP="00F17705">
      <w:pPr>
        <w:ind w:left="792"/>
      </w:pPr>
      <w:r w:rsidRPr="009F2B50">
        <w:t xml:space="preserve">S&amp;P Rating is used to register S&amp;P rating data that will be displayed in the form as the value of dropdown list. </w:t>
      </w:r>
    </w:p>
    <w:p w:rsidR="009F2B50" w:rsidRPr="009F2B50" w:rsidRDefault="009F2B50" w:rsidP="00F17705">
      <w:pPr>
        <w:ind w:left="792"/>
      </w:pPr>
      <w:r w:rsidRPr="009F2B50">
        <w:rPr>
          <w:noProof/>
        </w:rPr>
        <w:drawing>
          <wp:inline distT="0" distB="0" distL="0" distR="0" wp14:anchorId="694A3EAB" wp14:editId="60530DF8">
            <wp:extent cx="5719233" cy="29793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7431" cy="2983601"/>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810"/>
        <w:gridCol w:w="1080"/>
        <w:gridCol w:w="1123"/>
        <w:gridCol w:w="202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rsidR="009F2B50" w:rsidRPr="009F2B50" w:rsidRDefault="009F2B50" w:rsidP="006F6380">
            <w:pPr>
              <w:jc w:val="center"/>
              <w:rPr>
                <w:sz w:val="16"/>
                <w:szCs w:val="16"/>
              </w:rPr>
            </w:pPr>
            <w:r w:rsidRPr="009F2B50">
              <w:rPr>
                <w:sz w:val="16"/>
                <w:szCs w:val="16"/>
              </w:rPr>
              <w:t>Field Name</w:t>
            </w:r>
          </w:p>
        </w:tc>
        <w:tc>
          <w:tcPr>
            <w:tcW w:w="108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12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202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Add</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add data form.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Edit</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edit data form.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Delete</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delete confirmation dialog (refer to </w:t>
            </w:r>
            <w:r w:rsidRPr="009F2B50">
              <w:rPr>
                <w:sz w:val="16"/>
                <w:szCs w:val="16"/>
              </w:rPr>
              <w:fldChar w:fldCharType="begin"/>
            </w:r>
            <w:r w:rsidRPr="009F2B50">
              <w:rPr>
                <w:sz w:val="16"/>
                <w:szCs w:val="16"/>
              </w:rPr>
              <w:instrText xml:space="preserve"> REF _Ref524006340 \r \h </w:instrText>
            </w:r>
            <w:r w:rsidRPr="009F2B50">
              <w:rPr>
                <w:sz w:val="16"/>
                <w:szCs w:val="16"/>
              </w:rPr>
            </w:r>
            <w:r w:rsidRPr="009F2B50">
              <w:rPr>
                <w:sz w:val="16"/>
                <w:szCs w:val="16"/>
              </w:rPr>
              <w:fldChar w:fldCharType="separate"/>
            </w:r>
            <w:r w:rsidRPr="009F2B50">
              <w:rPr>
                <w:sz w:val="16"/>
                <w:szCs w:val="16"/>
              </w:rPr>
              <w:t>11.1.3</w:t>
            </w:r>
            <w:r w:rsidRPr="009F2B50">
              <w:rPr>
                <w:sz w:val="16"/>
                <w:szCs w:val="16"/>
              </w:rPr>
              <w:fldChar w:fldCharType="end"/>
            </w:r>
            <w:r w:rsidRPr="009F2B50">
              <w:rPr>
                <w:sz w:val="16"/>
                <w:szCs w:val="16"/>
              </w:rPr>
              <w:t>).</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lastRenderedPageBreak/>
              <w:t>Table</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Table</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Top 10 data based on last modified date with DESC order).</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all S&amp;P rating data in the table. </w:t>
            </w:r>
          </w:p>
        </w:tc>
      </w:tr>
    </w:tbl>
    <w:p w:rsidR="009F2B50" w:rsidRPr="009F2B50" w:rsidRDefault="009F2B50" w:rsidP="00F17705"/>
    <w:p w:rsidR="009F2B50" w:rsidRPr="009F2B50" w:rsidRDefault="009F2B50" w:rsidP="009F2B50">
      <w:pPr>
        <w:pStyle w:val="Heading3"/>
        <w:numPr>
          <w:ilvl w:val="2"/>
          <w:numId w:val="10"/>
        </w:numPr>
        <w:spacing w:line="360" w:lineRule="auto"/>
        <w:ind w:left="990"/>
        <w:jc w:val="both"/>
      </w:pPr>
      <w:bookmarkStart w:id="94" w:name="_Toc525900680"/>
      <w:r w:rsidRPr="009F2B50">
        <w:t>Add S&amp;P Rating Data</w:t>
      </w:r>
      <w:bookmarkEnd w:id="94"/>
    </w:p>
    <w:p w:rsidR="009F2B50" w:rsidRPr="009F2B50" w:rsidRDefault="009F2B50" w:rsidP="00F17705">
      <w:pPr>
        <w:ind w:left="486" w:firstLine="270"/>
      </w:pPr>
      <w:r w:rsidRPr="009F2B50">
        <w:t xml:space="preserve">When </w:t>
      </w:r>
      <w:r w:rsidRPr="009F2B50">
        <w:rPr>
          <w:b/>
          <w:i/>
        </w:rPr>
        <w:t>Add</w:t>
      </w:r>
      <w:r w:rsidRPr="009F2B50">
        <w:t xml:space="preserve"> button is clicked, system will display a form as follow:</w:t>
      </w:r>
    </w:p>
    <w:p w:rsidR="009F2B50" w:rsidRPr="009F2B50" w:rsidRDefault="009F2B50" w:rsidP="00F17705">
      <w:pPr>
        <w:ind w:left="486" w:firstLine="270"/>
      </w:pPr>
      <w:r w:rsidRPr="009F2B50">
        <w:rPr>
          <w:noProof/>
        </w:rPr>
        <w:drawing>
          <wp:inline distT="0" distB="0" distL="0" distR="0" wp14:anchorId="6D4BD9DA" wp14:editId="11F17C94">
            <wp:extent cx="5723466" cy="12220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40907" cy="1225818"/>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S&amp;P Rating</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(10)</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S&amp;P Rating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(500)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the description of the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data on the screen without saving them then close the form page (back to the Master S&amp;P Rating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F17705">
      <w:pPr>
        <w:ind w:left="486" w:firstLine="270"/>
      </w:pPr>
    </w:p>
    <w:p w:rsidR="009F2B50" w:rsidRPr="009F2B50" w:rsidRDefault="009F2B50" w:rsidP="00F17705">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21"/>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21"/>
        </w:numPr>
        <w:spacing w:after="160" w:line="360" w:lineRule="auto"/>
        <w:ind w:leftChars="0"/>
        <w:contextualSpacing/>
        <w:jc w:val="both"/>
        <w:rPr>
          <w:rFonts w:ascii="Roboto Light" w:hAnsi="Roboto Light"/>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21"/>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new added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21"/>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95" w:name="_Toc525900681"/>
      <w:r w:rsidRPr="009F2B50">
        <w:t>Edit S&amp;P Rating Data</w:t>
      </w:r>
      <w:bookmarkEnd w:id="95"/>
    </w:p>
    <w:p w:rsidR="009F2B50" w:rsidRPr="009F2B50" w:rsidRDefault="009F2B50" w:rsidP="00F17705">
      <w:pPr>
        <w:ind w:left="720"/>
      </w:pPr>
      <w:r w:rsidRPr="009F2B50">
        <w:t xml:space="preserve">When a data is selected and </w:t>
      </w:r>
      <w:r w:rsidRPr="009F2B50">
        <w:rPr>
          <w:b/>
          <w:i/>
        </w:rPr>
        <w:t>Edit</w:t>
      </w:r>
      <w:r w:rsidRPr="009F2B50">
        <w:t xml:space="preserve"> button is clicked, system will display a form as follow:</w:t>
      </w:r>
    </w:p>
    <w:p w:rsidR="009F2B50" w:rsidRPr="009F2B50" w:rsidRDefault="009F2B50" w:rsidP="00F17705">
      <w:pPr>
        <w:ind w:left="720"/>
      </w:pPr>
      <w:r w:rsidRPr="009F2B50">
        <w:rPr>
          <w:noProof/>
        </w:rPr>
        <w:drawing>
          <wp:inline distT="0" distB="0" distL="0" distR="0" wp14:anchorId="78450152" wp14:editId="0A50928A">
            <wp:extent cx="5791200" cy="123655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34828" cy="1245873"/>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lastRenderedPageBreak/>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S&amp;P Rating</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(10)</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edit existing S&amp;P Rating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(500)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edit existing S&amp;P Rating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all changes made on the screen without saving them then close the form page (back to the Master S&amp;P Rating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F17705">
      <w:pPr>
        <w:ind w:left="486" w:firstLine="270"/>
      </w:pPr>
    </w:p>
    <w:p w:rsidR="009F2B50" w:rsidRPr="009F2B50" w:rsidRDefault="009F2B50" w:rsidP="00F17705">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22"/>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22"/>
        </w:numPr>
        <w:spacing w:after="160" w:line="360" w:lineRule="auto"/>
        <w:ind w:leftChars="0"/>
        <w:contextualSpacing/>
        <w:jc w:val="both"/>
        <w:rPr>
          <w:rFonts w:ascii="Roboto Light" w:hAnsi="Roboto Light"/>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22"/>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edited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22"/>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96" w:name="_Toc525900682"/>
      <w:r w:rsidRPr="009F2B50">
        <w:t>Delete S&amp;P Rating Data</w:t>
      </w:r>
      <w:bookmarkEnd w:id="96"/>
    </w:p>
    <w:p w:rsidR="009F2B50" w:rsidRPr="009F2B50" w:rsidRDefault="009F2B50" w:rsidP="00F17705">
      <w:pPr>
        <w:ind w:left="720"/>
      </w:pPr>
      <w:r w:rsidRPr="009F2B50">
        <w:t xml:space="preserve">When one or more data is selected and </w:t>
      </w:r>
      <w:r w:rsidRPr="009F2B50">
        <w:rPr>
          <w:b/>
          <w:i/>
        </w:rPr>
        <w:t>Delete</w:t>
      </w:r>
      <w:r w:rsidRPr="009F2B50">
        <w:t xml:space="preserve"> button is clicked, system will display a confirmation as follow (refer to </w:t>
      </w:r>
      <w:r w:rsidRPr="009F2B50">
        <w:fldChar w:fldCharType="begin"/>
      </w:r>
      <w:r w:rsidRPr="009F2B50">
        <w:instrText xml:space="preserve"> REF _Ref524006340 \r \h </w:instrText>
      </w:r>
      <w:r w:rsidRPr="009F2B50">
        <w:fldChar w:fldCharType="separate"/>
      </w:r>
      <w:r w:rsidRPr="009F2B50">
        <w:t>11.1.3</w:t>
      </w:r>
      <w:r w:rsidRPr="009F2B50">
        <w:fldChar w:fldCharType="end"/>
      </w:r>
      <w:r w:rsidRPr="009F2B50">
        <w:t>):</w:t>
      </w:r>
    </w:p>
    <w:p w:rsidR="009F2B50" w:rsidRPr="009F2B50" w:rsidRDefault="009F2B50" w:rsidP="00F17705">
      <w:pPr>
        <w:ind w:left="720"/>
      </w:pPr>
      <w:r w:rsidRPr="009F2B50">
        <w:rPr>
          <w:noProof/>
        </w:rPr>
        <w:drawing>
          <wp:inline distT="0" distB="0" distL="0" distR="0" wp14:anchorId="50127367" wp14:editId="6EE203E4">
            <wp:extent cx="2463079" cy="1380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140" cy="1384583"/>
                    </a:xfrm>
                    <a:prstGeom prst="rect">
                      <a:avLst/>
                    </a:prstGeom>
                  </pic:spPr>
                </pic:pic>
              </a:graphicData>
            </a:graphic>
          </wp:inline>
        </w:drawing>
      </w:r>
    </w:p>
    <w:p w:rsidR="009F2B50" w:rsidRPr="009F2B50" w:rsidRDefault="009F2B50" w:rsidP="00F17705">
      <w:pPr>
        <w:ind w:left="720"/>
        <w:rPr>
          <w:u w:val="single"/>
        </w:rPr>
      </w:pPr>
      <w:r w:rsidRPr="009F2B50">
        <w:rPr>
          <w:u w:val="single"/>
        </w:rPr>
        <w:t>System behaviors:</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Yes</w:t>
      </w:r>
      <w:r w:rsidRPr="009F2B50">
        <w:rPr>
          <w:rFonts w:ascii="Roboto Light" w:hAnsi="Roboto Light"/>
        </w:rPr>
        <w:t xml:space="preserve"> action is selected, system will deactivate selected data. Notes: data is deactivated instead of deleted/removed from database, to prevent error when viewing old forms that using the data. </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No</w:t>
      </w:r>
      <w:r w:rsidRPr="009F2B50">
        <w:rPr>
          <w:rFonts w:ascii="Roboto Light" w:hAnsi="Roboto Light"/>
          <w:b/>
        </w:rPr>
        <w:t xml:space="preserve"> </w:t>
      </w:r>
      <w:r w:rsidRPr="009F2B50">
        <w:rPr>
          <w:rFonts w:ascii="Roboto Light" w:hAnsi="Roboto Light"/>
        </w:rPr>
        <w:t xml:space="preserve">action is selected, system will stay remain on the Master S&amp;P Rating List. </w:t>
      </w:r>
    </w:p>
    <w:p w:rsidR="009F2B50" w:rsidRPr="009F2B50" w:rsidRDefault="009F2B50" w:rsidP="00F17705"/>
    <w:p w:rsidR="006750BA" w:rsidRPr="009F2B50" w:rsidRDefault="006750BA" w:rsidP="00B45C60"/>
    <w:p w:rsidR="006750BA" w:rsidRPr="009F2B50" w:rsidRDefault="006750BA" w:rsidP="006750BA">
      <w:pPr>
        <w:pStyle w:val="Heading2"/>
        <w:keepNext w:val="0"/>
        <w:keepLines w:val="0"/>
        <w:numPr>
          <w:ilvl w:val="0"/>
          <w:numId w:val="4"/>
        </w:numPr>
        <w:spacing w:before="0" w:after="0" w:line="240" w:lineRule="auto"/>
        <w:contextualSpacing/>
      </w:pPr>
      <w:bookmarkStart w:id="97" w:name="_Toc531263053"/>
      <w:bookmarkStart w:id="98" w:name="_Toc531621479"/>
      <w:r w:rsidRPr="009F2B50">
        <w:t>Other Banks Facilities / Summary of Pefindo report</w:t>
      </w:r>
      <w:bookmarkEnd w:id="97"/>
      <w:bookmarkEnd w:id="98"/>
      <w:r w:rsidRPr="009F2B50">
        <w:t xml:space="preserve"> </w:t>
      </w:r>
    </w:p>
    <w:p w:rsidR="009F2B50" w:rsidRPr="009F2B50" w:rsidRDefault="009F2B50" w:rsidP="00723C27">
      <w:pPr>
        <w:rPr>
          <w:rFonts w:cs="Segoe UI"/>
          <w:b/>
          <w:bCs/>
          <w:color w:val="C2CCDB"/>
          <w:sz w:val="18"/>
          <w:szCs w:val="18"/>
          <w:shd w:val="clear" w:color="auto" w:fill="636F80"/>
        </w:rPr>
      </w:pPr>
      <w:bookmarkStart w:id="99" w:name="OtherBanksfacilities"/>
      <w:bookmarkEnd w:id="99"/>
      <w:r w:rsidRPr="009F2B50">
        <w:rPr>
          <w:rFonts w:cs="Segoe UI"/>
          <w:b/>
          <w:bCs/>
          <w:color w:val="C2CCDB"/>
          <w:sz w:val="18"/>
          <w:szCs w:val="18"/>
          <w:shd w:val="clear" w:color="auto" w:fill="636F80"/>
        </w:rPr>
        <w:lastRenderedPageBreak/>
        <w:t>Other Banks Facilities / Summary of Pefindo Report</w:t>
      </w:r>
    </w:p>
    <w:p w:rsidR="009F2B50" w:rsidRPr="009F2B50" w:rsidRDefault="009F2B50" w:rsidP="00723C27">
      <w:pPr>
        <w:rPr>
          <w:rFonts w:cs="Segoe UI"/>
          <w:b/>
          <w:bCs/>
          <w:color w:val="C2CCDB"/>
          <w:sz w:val="18"/>
          <w:szCs w:val="18"/>
          <w:shd w:val="clear" w:color="auto" w:fill="636F80"/>
        </w:rPr>
      </w:pPr>
    </w:p>
    <w:p w:rsidR="009F2B50" w:rsidRPr="009F2B50" w:rsidRDefault="009F2B50" w:rsidP="009F2B50">
      <w:pPr>
        <w:pStyle w:val="Heading2"/>
        <w:numPr>
          <w:ilvl w:val="1"/>
          <w:numId w:val="10"/>
        </w:numPr>
        <w:spacing w:before="40" w:after="0" w:line="360" w:lineRule="auto"/>
        <w:jc w:val="both"/>
      </w:pPr>
      <w:bookmarkStart w:id="100" w:name="_Toc525900683"/>
      <w:r w:rsidRPr="009F2B50">
        <w:t>Master Moody’s Rating</w:t>
      </w:r>
      <w:bookmarkEnd w:id="100"/>
    </w:p>
    <w:p w:rsidR="009F2B50" w:rsidRPr="009F2B50" w:rsidRDefault="009F2B50" w:rsidP="00723C27">
      <w:pPr>
        <w:ind w:left="792"/>
      </w:pPr>
      <w:r w:rsidRPr="009F2B50">
        <w:t xml:space="preserve">Moody’s Rating is used to register moody’s rating data that will be displayed in the form as the value of dropdown list. </w:t>
      </w:r>
    </w:p>
    <w:p w:rsidR="009F2B50" w:rsidRPr="009F2B50" w:rsidRDefault="009F2B50" w:rsidP="00723C27">
      <w:pPr>
        <w:ind w:left="792"/>
      </w:pPr>
      <w:r w:rsidRPr="009F2B50">
        <w:rPr>
          <w:noProof/>
        </w:rPr>
        <w:drawing>
          <wp:inline distT="0" distB="0" distL="0" distR="0" wp14:anchorId="6FBC3AFC" wp14:editId="232FCAD0">
            <wp:extent cx="5725030" cy="307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489" cy="3076867"/>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810"/>
        <w:gridCol w:w="1080"/>
        <w:gridCol w:w="1123"/>
        <w:gridCol w:w="202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rsidR="009F2B50" w:rsidRPr="009F2B50" w:rsidRDefault="009F2B50" w:rsidP="006F6380">
            <w:pPr>
              <w:jc w:val="center"/>
              <w:rPr>
                <w:sz w:val="16"/>
                <w:szCs w:val="16"/>
              </w:rPr>
            </w:pPr>
            <w:r w:rsidRPr="009F2B50">
              <w:rPr>
                <w:sz w:val="16"/>
                <w:szCs w:val="16"/>
              </w:rPr>
              <w:t>Field Name</w:t>
            </w:r>
          </w:p>
        </w:tc>
        <w:tc>
          <w:tcPr>
            <w:tcW w:w="108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12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202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Add</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add data form.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Edit</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edit data form.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Delete</w:t>
            </w:r>
          </w:p>
        </w:tc>
        <w:tc>
          <w:tcPr>
            <w:tcW w:w="108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pPr>
            <w:r w:rsidRPr="009F2B50">
              <w:rPr>
                <w:sz w:val="16"/>
                <w:szCs w:val="16"/>
              </w:rPr>
              <w:t>Link button</w:t>
            </w:r>
          </w:p>
        </w:tc>
        <w:tc>
          <w:tcPr>
            <w:tcW w:w="112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delete confirmation dialog (refer to </w:t>
            </w:r>
            <w:r w:rsidRPr="009F2B50">
              <w:rPr>
                <w:sz w:val="16"/>
                <w:szCs w:val="16"/>
              </w:rPr>
              <w:fldChar w:fldCharType="begin"/>
            </w:r>
            <w:r w:rsidRPr="009F2B50">
              <w:rPr>
                <w:sz w:val="16"/>
                <w:szCs w:val="16"/>
              </w:rPr>
              <w:instrText xml:space="preserve"> REF _Ref524006340 \r \h </w:instrText>
            </w:r>
            <w:r w:rsidRPr="009F2B50">
              <w:rPr>
                <w:sz w:val="16"/>
                <w:szCs w:val="16"/>
              </w:rPr>
            </w:r>
            <w:r w:rsidRPr="009F2B50">
              <w:rPr>
                <w:sz w:val="16"/>
                <w:szCs w:val="16"/>
              </w:rPr>
              <w:fldChar w:fldCharType="separate"/>
            </w:r>
            <w:r w:rsidRPr="009F2B50">
              <w:rPr>
                <w:sz w:val="16"/>
                <w:szCs w:val="16"/>
              </w:rPr>
              <w:t>11.1.3</w:t>
            </w:r>
            <w:r w:rsidRPr="009F2B50">
              <w:rPr>
                <w:sz w:val="16"/>
                <w:szCs w:val="16"/>
              </w:rPr>
              <w:fldChar w:fldCharType="end"/>
            </w:r>
            <w:r w:rsidRPr="009F2B50">
              <w:rPr>
                <w:sz w:val="16"/>
                <w:szCs w:val="16"/>
              </w:rPr>
              <w:t>).</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810" w:type="dxa"/>
          </w:tcPr>
          <w:p w:rsidR="009F2B50" w:rsidRPr="009F2B50" w:rsidRDefault="009F2B50" w:rsidP="006F6380">
            <w:pPr>
              <w:rPr>
                <w:sz w:val="16"/>
                <w:szCs w:val="16"/>
              </w:rPr>
            </w:pPr>
            <w:r w:rsidRPr="009F2B50">
              <w:rPr>
                <w:sz w:val="16"/>
                <w:szCs w:val="16"/>
              </w:rPr>
              <w:t>Table</w:t>
            </w:r>
          </w:p>
        </w:tc>
        <w:tc>
          <w:tcPr>
            <w:tcW w:w="108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Table</w:t>
            </w:r>
          </w:p>
        </w:tc>
        <w:tc>
          <w:tcPr>
            <w:tcW w:w="112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202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Top 10 data based on last modified date with DESC order).</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all Moody’s rating data in the table. </w:t>
            </w:r>
          </w:p>
        </w:tc>
      </w:tr>
    </w:tbl>
    <w:p w:rsidR="009F2B50" w:rsidRPr="009F2B50" w:rsidRDefault="009F2B50" w:rsidP="00723C27"/>
    <w:p w:rsidR="009F2B50" w:rsidRPr="009F2B50" w:rsidRDefault="009F2B50" w:rsidP="009F2B50">
      <w:pPr>
        <w:pStyle w:val="Heading3"/>
        <w:numPr>
          <w:ilvl w:val="2"/>
          <w:numId w:val="10"/>
        </w:numPr>
        <w:spacing w:line="360" w:lineRule="auto"/>
        <w:ind w:left="990"/>
        <w:jc w:val="both"/>
      </w:pPr>
      <w:bookmarkStart w:id="101" w:name="_Toc525900684"/>
      <w:r w:rsidRPr="009F2B50">
        <w:t>Add Moody’s Rating Data</w:t>
      </w:r>
      <w:bookmarkEnd w:id="101"/>
    </w:p>
    <w:p w:rsidR="009F2B50" w:rsidRPr="009F2B50" w:rsidRDefault="009F2B50" w:rsidP="00723C27">
      <w:pPr>
        <w:ind w:left="486" w:firstLine="270"/>
      </w:pPr>
      <w:r w:rsidRPr="009F2B50">
        <w:t xml:space="preserve">When </w:t>
      </w:r>
      <w:r w:rsidRPr="009F2B50">
        <w:rPr>
          <w:b/>
          <w:i/>
        </w:rPr>
        <w:t>Add</w:t>
      </w:r>
      <w:r w:rsidRPr="009F2B50">
        <w:t xml:space="preserve"> button is clicked, system will display a form as follow:</w:t>
      </w:r>
    </w:p>
    <w:p w:rsidR="009F2B50" w:rsidRPr="009F2B50" w:rsidRDefault="009F2B50" w:rsidP="00723C27">
      <w:pPr>
        <w:ind w:left="486" w:firstLine="270"/>
      </w:pPr>
      <w:r w:rsidRPr="009F2B50">
        <w:rPr>
          <w:noProof/>
        </w:rPr>
        <w:drawing>
          <wp:inline distT="0" distB="0" distL="0" distR="0" wp14:anchorId="7B844B60" wp14:editId="1D4C9C76">
            <wp:extent cx="5757333" cy="122932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78831" cy="1233916"/>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Moody’s Rating</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(10)</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Moody’s Rating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(500)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the description of the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w:t>
            </w:r>
            <w:r w:rsidRPr="009F2B50">
              <w:rPr>
                <w:sz w:val="16"/>
                <w:szCs w:val="16"/>
              </w:rPr>
              <w:lastRenderedPageBreak/>
              <w:t xml:space="preserve">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lastRenderedPageBreak/>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data on the screen without saving them then close the form page (back to the Master Moody’s Rating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723C27">
      <w:pPr>
        <w:ind w:left="486" w:firstLine="270"/>
      </w:pPr>
    </w:p>
    <w:p w:rsidR="009F2B50" w:rsidRPr="009F2B50" w:rsidRDefault="009F2B50" w:rsidP="00723C27">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23"/>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23"/>
        </w:numPr>
        <w:spacing w:after="160" w:line="360" w:lineRule="auto"/>
        <w:ind w:leftChars="0"/>
        <w:contextualSpacing/>
        <w:jc w:val="both"/>
        <w:rPr>
          <w:rFonts w:ascii="Roboto Light" w:hAnsi="Roboto Light"/>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23"/>
        </w:numPr>
        <w:spacing w:after="160" w:line="360" w:lineRule="auto"/>
        <w:ind w:leftChars="0"/>
        <w:contextualSpacing/>
        <w:jc w:val="both"/>
        <w:rPr>
          <w:rFonts w:ascii="Roboto Light" w:hAnsi="Roboto Light"/>
          <w:u w:val="single"/>
        </w:rPr>
      </w:pPr>
      <w:r w:rsidRPr="009F2B50">
        <w:rPr>
          <w:rFonts w:ascii="Roboto Light" w:hAnsi="Roboto Light"/>
        </w:rPr>
        <w:t xml:space="preserve">If the value of new added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23"/>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102" w:name="_Toc525900685"/>
      <w:r w:rsidRPr="009F2B50">
        <w:t>Edit Moody’s Rating Data</w:t>
      </w:r>
      <w:bookmarkEnd w:id="102"/>
    </w:p>
    <w:p w:rsidR="009F2B50" w:rsidRPr="009F2B50" w:rsidRDefault="009F2B50" w:rsidP="00723C27">
      <w:pPr>
        <w:ind w:left="720"/>
      </w:pPr>
      <w:r w:rsidRPr="009F2B50">
        <w:t xml:space="preserve">When a data is selected and </w:t>
      </w:r>
      <w:r w:rsidRPr="009F2B50">
        <w:rPr>
          <w:b/>
          <w:i/>
        </w:rPr>
        <w:t>Edit</w:t>
      </w:r>
      <w:r w:rsidRPr="009F2B50">
        <w:t xml:space="preserve"> button is clicked, system will display a form as follow:</w:t>
      </w:r>
    </w:p>
    <w:p w:rsidR="009F2B50" w:rsidRPr="009F2B50" w:rsidRDefault="009F2B50" w:rsidP="00723C27">
      <w:pPr>
        <w:ind w:left="720"/>
      </w:pPr>
      <w:r w:rsidRPr="009F2B50">
        <w:rPr>
          <w:noProof/>
        </w:rPr>
        <w:drawing>
          <wp:inline distT="0" distB="0" distL="0" distR="0" wp14:anchorId="1F1B14A4" wp14:editId="6CF38CC6">
            <wp:extent cx="5778500" cy="1233846"/>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00601" cy="1238565"/>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6F6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6F6380">
            <w:pPr>
              <w:jc w:val="center"/>
              <w:rPr>
                <w:sz w:val="16"/>
                <w:szCs w:val="16"/>
              </w:rPr>
            </w:pPr>
            <w:r w:rsidRPr="009F2B50">
              <w:rPr>
                <w:sz w:val="16"/>
                <w:szCs w:val="16"/>
              </w:rPr>
              <w:t>Field Name</w:t>
            </w:r>
          </w:p>
        </w:tc>
        <w:tc>
          <w:tcPr>
            <w:tcW w:w="135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6F6380">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Moody’s Rating</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(10)</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edit existing Moody’s Rating data.</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Description</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Text area (500)</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Existing selected data</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edit existing Moody’s Rating data.  </w:t>
            </w:r>
          </w:p>
        </w:tc>
      </w:tr>
      <w:tr w:rsidR="009F2B50" w:rsidRPr="009F2B50" w:rsidTr="006F6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Save</w:t>
            </w:r>
          </w:p>
        </w:tc>
        <w:tc>
          <w:tcPr>
            <w:tcW w:w="135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display the save data confirmation dialog (refer to </w:t>
            </w:r>
            <w:r w:rsidRPr="009F2B50">
              <w:rPr>
                <w:sz w:val="16"/>
                <w:szCs w:val="16"/>
              </w:rPr>
              <w:fldChar w:fldCharType="begin"/>
            </w:r>
            <w:r w:rsidRPr="009F2B50">
              <w:rPr>
                <w:sz w:val="16"/>
                <w:szCs w:val="16"/>
              </w:rPr>
              <w:instrText xml:space="preserve"> REF _Ref523991184 \r \h  \* MERGEFORMAT </w:instrText>
            </w:r>
            <w:r w:rsidRPr="009F2B50">
              <w:rPr>
                <w:sz w:val="16"/>
                <w:szCs w:val="16"/>
              </w:rPr>
            </w:r>
            <w:r w:rsidRPr="009F2B50">
              <w:rPr>
                <w:sz w:val="16"/>
                <w:szCs w:val="16"/>
              </w:rPr>
              <w:fldChar w:fldCharType="separate"/>
            </w:r>
            <w:r w:rsidRPr="009F2B50">
              <w:rPr>
                <w:sz w:val="16"/>
                <w:szCs w:val="16"/>
              </w:rPr>
              <w:t>11.1.1</w:t>
            </w:r>
            <w:r w:rsidRPr="009F2B50">
              <w:rPr>
                <w:sz w:val="16"/>
                <w:szCs w:val="16"/>
              </w:rPr>
              <w:fldChar w:fldCharType="end"/>
            </w:r>
            <w:r w:rsidRPr="009F2B50">
              <w:rPr>
                <w:sz w:val="16"/>
                <w:szCs w:val="16"/>
              </w:rPr>
              <w:t xml:space="preserve">) and if </w:t>
            </w:r>
            <w:r w:rsidRPr="009F2B50">
              <w:rPr>
                <w:b/>
                <w:i/>
                <w:sz w:val="16"/>
                <w:szCs w:val="16"/>
              </w:rPr>
              <w:t>Yes</w:t>
            </w:r>
            <w:r w:rsidRPr="009F2B50">
              <w:rPr>
                <w:sz w:val="16"/>
                <w:szCs w:val="16"/>
              </w:rPr>
              <w:t xml:space="preserve"> action is selected, system will run the validation rules. If the data has passed the rules, it will be saved in the system and another success alert will be displayed (refer to </w:t>
            </w:r>
            <w:r w:rsidRPr="009F2B50">
              <w:rPr>
                <w:sz w:val="16"/>
                <w:szCs w:val="16"/>
              </w:rPr>
              <w:fldChar w:fldCharType="begin"/>
            </w:r>
            <w:r w:rsidRPr="009F2B50">
              <w:rPr>
                <w:sz w:val="16"/>
                <w:szCs w:val="16"/>
              </w:rPr>
              <w:instrText xml:space="preserve"> REF _Ref523992120 \r \h </w:instrText>
            </w:r>
            <w:r w:rsidRPr="009F2B50">
              <w:rPr>
                <w:sz w:val="16"/>
                <w:szCs w:val="16"/>
              </w:rPr>
            </w:r>
            <w:r w:rsidRPr="009F2B50">
              <w:rPr>
                <w:sz w:val="16"/>
                <w:szCs w:val="16"/>
              </w:rPr>
              <w:fldChar w:fldCharType="separate"/>
            </w:r>
            <w:r w:rsidRPr="009F2B50">
              <w:rPr>
                <w:sz w:val="16"/>
                <w:szCs w:val="16"/>
              </w:rPr>
              <w:t>11.2</w:t>
            </w:r>
            <w:r w:rsidRPr="009F2B50">
              <w:rPr>
                <w:sz w:val="16"/>
                <w:szCs w:val="16"/>
              </w:rPr>
              <w:fldChar w:fldCharType="end"/>
            </w:r>
            <w:r w:rsidRPr="009F2B50">
              <w:rPr>
                <w:sz w:val="16"/>
                <w:szCs w:val="16"/>
              </w:rPr>
              <w:t xml:space="preserve">). Otherwise, system will display an error message (refer to </w:t>
            </w:r>
            <w:r w:rsidRPr="009F2B50">
              <w:rPr>
                <w:sz w:val="16"/>
                <w:szCs w:val="16"/>
              </w:rPr>
              <w:fldChar w:fldCharType="begin"/>
            </w:r>
            <w:r w:rsidRPr="009F2B50">
              <w:rPr>
                <w:sz w:val="16"/>
                <w:szCs w:val="16"/>
              </w:rPr>
              <w:instrText xml:space="preserve"> REF _Ref523991456 \r \h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 xml:space="preserve">).  And if </w:t>
            </w:r>
            <w:r w:rsidRPr="009F2B50">
              <w:rPr>
                <w:b/>
                <w:i/>
                <w:sz w:val="16"/>
                <w:szCs w:val="16"/>
              </w:rPr>
              <w:t>No</w:t>
            </w:r>
            <w:r w:rsidRPr="009F2B50">
              <w:rPr>
                <w:sz w:val="16"/>
                <w:szCs w:val="16"/>
              </w:rPr>
              <w:t xml:space="preserve"> action is selected, system will stay remain in the form page. </w:t>
            </w:r>
          </w:p>
        </w:tc>
      </w:tr>
      <w:tr w:rsidR="009F2B50" w:rsidRPr="009F2B50" w:rsidTr="006F6380">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6F6380">
            <w:pPr>
              <w:rPr>
                <w:sz w:val="16"/>
                <w:szCs w:val="16"/>
              </w:rPr>
            </w:pPr>
            <w:r w:rsidRPr="009F2B50">
              <w:rPr>
                <w:sz w:val="16"/>
                <w:szCs w:val="16"/>
              </w:rPr>
              <w:t>Cancel</w:t>
            </w:r>
          </w:p>
        </w:tc>
        <w:tc>
          <w:tcPr>
            <w:tcW w:w="135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6F6380">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display a discard data confirmation dialog (refer to </w:t>
            </w:r>
            <w:r w:rsidRPr="009F2B50">
              <w:rPr>
                <w:sz w:val="16"/>
                <w:szCs w:val="16"/>
              </w:rPr>
              <w:fldChar w:fldCharType="begin"/>
            </w:r>
            <w:r w:rsidRPr="009F2B50">
              <w:rPr>
                <w:sz w:val="16"/>
                <w:szCs w:val="16"/>
              </w:rPr>
              <w:instrText xml:space="preserve"> REF _Ref523991490 \r \h </w:instrText>
            </w:r>
            <w:r w:rsidRPr="009F2B50">
              <w:rPr>
                <w:sz w:val="16"/>
                <w:szCs w:val="16"/>
              </w:rPr>
            </w:r>
            <w:r w:rsidRPr="009F2B50">
              <w:rPr>
                <w:sz w:val="16"/>
                <w:szCs w:val="16"/>
              </w:rPr>
              <w:fldChar w:fldCharType="separate"/>
            </w:r>
            <w:r w:rsidRPr="009F2B50">
              <w:rPr>
                <w:sz w:val="16"/>
                <w:szCs w:val="16"/>
              </w:rPr>
              <w:t>11.1.2</w:t>
            </w:r>
            <w:r w:rsidRPr="009F2B50">
              <w:rPr>
                <w:sz w:val="16"/>
                <w:szCs w:val="16"/>
              </w:rPr>
              <w:fldChar w:fldCharType="end"/>
            </w:r>
            <w:r w:rsidRPr="009F2B50">
              <w:rPr>
                <w:sz w:val="16"/>
                <w:szCs w:val="16"/>
              </w:rPr>
              <w:t xml:space="preserve">). If </w:t>
            </w:r>
            <w:r w:rsidRPr="009F2B50">
              <w:rPr>
                <w:b/>
                <w:i/>
                <w:sz w:val="16"/>
                <w:szCs w:val="16"/>
              </w:rPr>
              <w:t xml:space="preserve">Yes </w:t>
            </w:r>
            <w:r w:rsidRPr="009F2B50">
              <w:rPr>
                <w:sz w:val="16"/>
                <w:szCs w:val="16"/>
              </w:rPr>
              <w:t>action is selected,</w:t>
            </w:r>
            <w:r w:rsidRPr="009F2B50">
              <w:rPr>
                <w:i/>
                <w:sz w:val="16"/>
                <w:szCs w:val="16"/>
              </w:rPr>
              <w:t xml:space="preserve"> </w:t>
            </w:r>
            <w:r w:rsidRPr="009F2B50">
              <w:rPr>
                <w:sz w:val="16"/>
                <w:szCs w:val="16"/>
              </w:rPr>
              <w:t xml:space="preserve">system will discard all changes made on the screen without saving them then close the form page (back to the Master Moody’s Rating List). And if </w:t>
            </w:r>
            <w:r w:rsidRPr="009F2B50">
              <w:rPr>
                <w:b/>
                <w:i/>
                <w:sz w:val="16"/>
                <w:szCs w:val="16"/>
              </w:rPr>
              <w:t>No</w:t>
            </w:r>
            <w:r w:rsidRPr="009F2B50">
              <w:rPr>
                <w:sz w:val="16"/>
                <w:szCs w:val="16"/>
              </w:rPr>
              <w:t xml:space="preserve"> action is selected, system will stay remain in the form page.  </w:t>
            </w:r>
          </w:p>
        </w:tc>
      </w:tr>
    </w:tbl>
    <w:p w:rsidR="009F2B50" w:rsidRPr="009F2B50" w:rsidRDefault="009F2B50" w:rsidP="00723C27">
      <w:pPr>
        <w:ind w:left="486" w:firstLine="270"/>
      </w:pPr>
    </w:p>
    <w:p w:rsidR="009F2B50" w:rsidRPr="009F2B50" w:rsidRDefault="009F2B50" w:rsidP="00723C27">
      <w:pPr>
        <w:ind w:left="486" w:firstLine="270"/>
        <w:rPr>
          <w:u w:val="single"/>
        </w:rPr>
      </w:pPr>
      <w:r w:rsidRPr="009F2B50">
        <w:rPr>
          <w:u w:val="single"/>
        </w:rPr>
        <w:t>Validation rules:</w:t>
      </w:r>
    </w:p>
    <w:p w:rsidR="009F2B50" w:rsidRPr="009F2B50" w:rsidRDefault="009F2B50" w:rsidP="009F2B50">
      <w:pPr>
        <w:pStyle w:val="ListParagraph"/>
        <w:widowControl/>
        <w:numPr>
          <w:ilvl w:val="0"/>
          <w:numId w:val="24"/>
        </w:numPr>
        <w:spacing w:after="160" w:line="360" w:lineRule="auto"/>
        <w:ind w:leftChars="0"/>
        <w:contextualSpacing/>
        <w:jc w:val="both"/>
        <w:rPr>
          <w:rFonts w:ascii="Roboto Light" w:hAnsi="Roboto Light"/>
          <w:u w:val="single"/>
        </w:rPr>
      </w:pPr>
      <w:r w:rsidRPr="009F2B50">
        <w:rPr>
          <w:rFonts w:ascii="Roboto Light" w:hAnsi="Roboto Light"/>
        </w:rPr>
        <w:t>Mandatory fields should not be empty.</w:t>
      </w:r>
    </w:p>
    <w:p w:rsidR="009F2B50" w:rsidRPr="009F2B50" w:rsidRDefault="009F2B50" w:rsidP="009F2B50">
      <w:pPr>
        <w:pStyle w:val="ListParagraph"/>
        <w:widowControl/>
        <w:numPr>
          <w:ilvl w:val="0"/>
          <w:numId w:val="24"/>
        </w:numPr>
        <w:spacing w:after="160" w:line="360" w:lineRule="auto"/>
        <w:ind w:leftChars="0"/>
        <w:contextualSpacing/>
        <w:jc w:val="both"/>
        <w:rPr>
          <w:rFonts w:ascii="Roboto Light" w:hAnsi="Roboto Light"/>
        </w:rPr>
      </w:pPr>
      <w:r w:rsidRPr="009F2B50">
        <w:rPr>
          <w:rFonts w:ascii="Roboto Light" w:hAnsi="Roboto Light"/>
        </w:rPr>
        <w:t xml:space="preserve">Check existing data to avoid data duplication. </w:t>
      </w:r>
    </w:p>
    <w:p w:rsidR="009F2B50" w:rsidRPr="009F2B50" w:rsidRDefault="009F2B50" w:rsidP="009F2B50">
      <w:pPr>
        <w:pStyle w:val="ListParagraph"/>
        <w:widowControl/>
        <w:numPr>
          <w:ilvl w:val="0"/>
          <w:numId w:val="24"/>
        </w:numPr>
        <w:spacing w:after="160" w:line="360" w:lineRule="auto"/>
        <w:ind w:leftChars="0"/>
        <w:contextualSpacing/>
        <w:jc w:val="both"/>
        <w:rPr>
          <w:rFonts w:ascii="Roboto Light" w:hAnsi="Roboto Light"/>
          <w:u w:val="single"/>
        </w:rPr>
      </w:pPr>
      <w:r w:rsidRPr="009F2B50">
        <w:rPr>
          <w:rFonts w:ascii="Roboto Light" w:hAnsi="Roboto Light"/>
        </w:rPr>
        <w:lastRenderedPageBreak/>
        <w:t xml:space="preserve">If the value of edited data is same with the value of removed data (inactive data), this data will be treated as new data and able to be stored in the system.  </w:t>
      </w:r>
    </w:p>
    <w:p w:rsidR="009F2B50" w:rsidRPr="009F2B50" w:rsidRDefault="009F2B50" w:rsidP="009F2B50">
      <w:pPr>
        <w:pStyle w:val="ListParagraph"/>
        <w:widowControl/>
        <w:numPr>
          <w:ilvl w:val="0"/>
          <w:numId w:val="24"/>
        </w:numPr>
        <w:spacing w:after="160" w:line="360" w:lineRule="auto"/>
        <w:ind w:leftChars="0"/>
        <w:contextualSpacing/>
        <w:jc w:val="both"/>
        <w:rPr>
          <w:rFonts w:ascii="Roboto Light" w:hAnsi="Roboto Light"/>
          <w:u w:val="single"/>
        </w:rPr>
      </w:pPr>
      <w:r w:rsidRPr="009F2B50">
        <w:rPr>
          <w:rFonts w:ascii="Roboto Light" w:hAnsi="Roboto Light"/>
        </w:rPr>
        <w:t xml:space="preserve">Check size (length) of characters input by user. </w:t>
      </w:r>
    </w:p>
    <w:p w:rsidR="009F2B50" w:rsidRPr="009F2B50" w:rsidRDefault="009F2B50" w:rsidP="009F2B50">
      <w:pPr>
        <w:pStyle w:val="Heading3"/>
        <w:numPr>
          <w:ilvl w:val="2"/>
          <w:numId w:val="10"/>
        </w:numPr>
        <w:spacing w:line="360" w:lineRule="auto"/>
        <w:ind w:left="990"/>
        <w:jc w:val="both"/>
      </w:pPr>
      <w:bookmarkStart w:id="103" w:name="_Toc525900686"/>
      <w:r w:rsidRPr="009F2B50">
        <w:t>Delete Moody’s Rating Data</w:t>
      </w:r>
      <w:bookmarkEnd w:id="103"/>
    </w:p>
    <w:p w:rsidR="009F2B50" w:rsidRPr="009F2B50" w:rsidRDefault="009F2B50" w:rsidP="00723C27">
      <w:pPr>
        <w:ind w:left="720"/>
      </w:pPr>
      <w:r w:rsidRPr="009F2B50">
        <w:t xml:space="preserve">When one or more data is selected and </w:t>
      </w:r>
      <w:r w:rsidRPr="009F2B50">
        <w:rPr>
          <w:b/>
          <w:i/>
        </w:rPr>
        <w:t>Delete</w:t>
      </w:r>
      <w:r w:rsidRPr="009F2B50">
        <w:t xml:space="preserve"> button is clicked, system will display a confirmation as follow (refer to </w:t>
      </w:r>
      <w:r w:rsidRPr="009F2B50">
        <w:fldChar w:fldCharType="begin"/>
      </w:r>
      <w:r w:rsidRPr="009F2B50">
        <w:instrText xml:space="preserve"> REF _Ref524006340 \r \h </w:instrText>
      </w:r>
      <w:r w:rsidRPr="009F2B50">
        <w:fldChar w:fldCharType="separate"/>
      </w:r>
      <w:r w:rsidRPr="009F2B50">
        <w:t>11.1.3</w:t>
      </w:r>
      <w:r w:rsidRPr="009F2B50">
        <w:fldChar w:fldCharType="end"/>
      </w:r>
      <w:r w:rsidRPr="009F2B50">
        <w:t>):</w:t>
      </w:r>
    </w:p>
    <w:p w:rsidR="009F2B50" w:rsidRPr="009F2B50" w:rsidRDefault="009F2B50" w:rsidP="00723C27">
      <w:pPr>
        <w:ind w:left="720"/>
      </w:pPr>
      <w:r w:rsidRPr="009F2B50">
        <w:rPr>
          <w:noProof/>
        </w:rPr>
        <w:drawing>
          <wp:inline distT="0" distB="0" distL="0" distR="0" wp14:anchorId="566C86C8" wp14:editId="1C7B946E">
            <wp:extent cx="2463079" cy="13800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140" cy="1384583"/>
                    </a:xfrm>
                    <a:prstGeom prst="rect">
                      <a:avLst/>
                    </a:prstGeom>
                  </pic:spPr>
                </pic:pic>
              </a:graphicData>
            </a:graphic>
          </wp:inline>
        </w:drawing>
      </w:r>
    </w:p>
    <w:p w:rsidR="009F2B50" w:rsidRPr="009F2B50" w:rsidRDefault="009F2B50" w:rsidP="00723C27">
      <w:pPr>
        <w:ind w:left="720"/>
        <w:rPr>
          <w:u w:val="single"/>
        </w:rPr>
      </w:pPr>
      <w:r w:rsidRPr="009F2B50">
        <w:rPr>
          <w:u w:val="single"/>
        </w:rPr>
        <w:t>System behaviors:</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Yes</w:t>
      </w:r>
      <w:r w:rsidRPr="009F2B50">
        <w:rPr>
          <w:rFonts w:ascii="Roboto Light" w:hAnsi="Roboto Light"/>
        </w:rPr>
        <w:t xml:space="preserve"> action is selected, system will deactivate selected data. Notes: data is deactivated instead of deleted/removed from database, to prevent error when viewing old forms that using the data. </w:t>
      </w:r>
    </w:p>
    <w:p w:rsidR="009F2B50" w:rsidRPr="009F2B50" w:rsidRDefault="009F2B50" w:rsidP="009F2B50">
      <w:pPr>
        <w:pStyle w:val="ListParagraph"/>
        <w:widowControl/>
        <w:numPr>
          <w:ilvl w:val="0"/>
          <w:numId w:val="9"/>
        </w:numPr>
        <w:spacing w:after="160" w:line="360" w:lineRule="auto"/>
        <w:ind w:leftChars="0"/>
        <w:contextualSpacing/>
        <w:jc w:val="both"/>
        <w:rPr>
          <w:rFonts w:ascii="Roboto Light" w:hAnsi="Roboto Light"/>
        </w:rPr>
      </w:pPr>
      <w:r w:rsidRPr="009F2B50">
        <w:rPr>
          <w:rFonts w:ascii="Roboto Light" w:hAnsi="Roboto Light"/>
        </w:rPr>
        <w:t xml:space="preserve">If </w:t>
      </w:r>
      <w:r w:rsidRPr="009F2B50">
        <w:rPr>
          <w:rFonts w:ascii="Roboto Light" w:hAnsi="Roboto Light"/>
          <w:b/>
          <w:i/>
        </w:rPr>
        <w:t>No</w:t>
      </w:r>
      <w:r w:rsidRPr="009F2B50">
        <w:rPr>
          <w:rFonts w:ascii="Roboto Light" w:hAnsi="Roboto Light"/>
          <w:b/>
        </w:rPr>
        <w:t xml:space="preserve"> </w:t>
      </w:r>
      <w:r w:rsidRPr="009F2B50">
        <w:rPr>
          <w:rFonts w:ascii="Roboto Light" w:hAnsi="Roboto Light"/>
        </w:rPr>
        <w:t xml:space="preserve">action is selected, system will stay remain on the Master Moody’s Rating List. </w:t>
      </w:r>
    </w:p>
    <w:p w:rsidR="009F2B50" w:rsidRPr="009F2B50" w:rsidRDefault="009F2B50" w:rsidP="00723C27"/>
    <w:p w:rsidR="006750BA" w:rsidRPr="009F2B50" w:rsidRDefault="006750BA" w:rsidP="006750BA"/>
    <w:p w:rsidR="006750BA" w:rsidRPr="009F2B50" w:rsidRDefault="006750BA" w:rsidP="006750BA">
      <w:pPr>
        <w:pStyle w:val="Heading2"/>
        <w:keepNext w:val="0"/>
        <w:keepLines w:val="0"/>
        <w:numPr>
          <w:ilvl w:val="0"/>
          <w:numId w:val="4"/>
        </w:numPr>
        <w:spacing w:before="0" w:after="0" w:line="240" w:lineRule="auto"/>
        <w:contextualSpacing/>
      </w:pPr>
      <w:bookmarkStart w:id="104" w:name="_Toc531263054"/>
      <w:bookmarkStart w:id="105" w:name="_Toc531621480"/>
      <w:r w:rsidRPr="009F2B50">
        <w:t>Industry Analysis</w:t>
      </w:r>
      <w:bookmarkEnd w:id="104"/>
      <w:bookmarkEnd w:id="105"/>
    </w:p>
    <w:p w:rsidR="009F2B50" w:rsidRPr="009F2B50" w:rsidRDefault="009F2B50" w:rsidP="009F2B50">
      <w:pPr>
        <w:pStyle w:val="Heading2"/>
        <w:numPr>
          <w:ilvl w:val="1"/>
          <w:numId w:val="10"/>
        </w:numPr>
        <w:spacing w:before="40" w:after="0" w:line="360" w:lineRule="auto"/>
        <w:jc w:val="both"/>
      </w:pPr>
      <w:bookmarkStart w:id="106" w:name="IndustryAnalysis"/>
      <w:bookmarkStart w:id="107" w:name="_Toc525900746"/>
      <w:bookmarkEnd w:id="106"/>
      <w:r w:rsidRPr="009F2B50">
        <w:t>PAM Report</w:t>
      </w:r>
      <w:bookmarkEnd w:id="107"/>
    </w:p>
    <w:p w:rsidR="009F2B50" w:rsidRPr="009F2B50" w:rsidRDefault="009F2B50" w:rsidP="00B1287C">
      <w:pPr>
        <w:ind w:left="720"/>
      </w:pPr>
      <w:r w:rsidRPr="009F2B50">
        <w:t xml:space="preserve">This report will contain information regarding approved PAM document (approved by BoD-IC).  </w:t>
      </w:r>
    </w:p>
    <w:p w:rsidR="009F2B50" w:rsidRPr="009F2B50" w:rsidRDefault="009F2B50" w:rsidP="00B1287C">
      <w:pPr>
        <w:ind w:left="720"/>
        <w:rPr>
          <w:u w:val="single"/>
        </w:rPr>
      </w:pPr>
      <w:r w:rsidRPr="009F2B50">
        <w:rPr>
          <w:u w:val="single"/>
        </w:rPr>
        <w:t>Report Filter:</w:t>
      </w:r>
    </w:p>
    <w:p w:rsidR="009F2B50" w:rsidRPr="009F2B50" w:rsidRDefault="009F2B50" w:rsidP="00B1287C">
      <w:pPr>
        <w:ind w:left="720"/>
      </w:pPr>
      <w:r w:rsidRPr="009F2B50">
        <w:rPr>
          <w:noProof/>
        </w:rPr>
        <w:drawing>
          <wp:inline distT="0" distB="0" distL="0" distR="0" wp14:anchorId="4BF9F768" wp14:editId="4F953A81">
            <wp:extent cx="5766576" cy="2146639"/>
            <wp:effectExtent l="0" t="0" r="5715"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93199" cy="2156550"/>
                    </a:xfrm>
                    <a:prstGeom prst="rect">
                      <a:avLst/>
                    </a:prstGeom>
                  </pic:spPr>
                </pic:pic>
              </a:graphicData>
            </a:graphic>
          </wp:inline>
        </w:drawing>
      </w:r>
    </w:p>
    <w:tbl>
      <w:tblPr>
        <w:tblStyle w:val="ListTable3-Accent2"/>
        <w:tblW w:w="9000" w:type="dxa"/>
        <w:tblInd w:w="805" w:type="dxa"/>
        <w:tblLook w:val="04A0" w:firstRow="1" w:lastRow="0" w:firstColumn="1" w:lastColumn="0" w:noHBand="0" w:noVBand="1"/>
      </w:tblPr>
      <w:tblGrid>
        <w:gridCol w:w="1170"/>
        <w:gridCol w:w="1350"/>
        <w:gridCol w:w="1273"/>
        <w:gridCol w:w="1247"/>
        <w:gridCol w:w="3960"/>
      </w:tblGrid>
      <w:tr w:rsidR="009F2B50" w:rsidRPr="009F2B50" w:rsidTr="008A4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9F2B50" w:rsidRPr="009F2B50" w:rsidRDefault="009F2B50" w:rsidP="008A41B1">
            <w:pPr>
              <w:jc w:val="center"/>
              <w:rPr>
                <w:sz w:val="16"/>
                <w:szCs w:val="16"/>
              </w:rPr>
            </w:pPr>
            <w:r w:rsidRPr="009F2B50">
              <w:rPr>
                <w:sz w:val="16"/>
                <w:szCs w:val="16"/>
              </w:rPr>
              <w:t>Field Name</w:t>
            </w:r>
          </w:p>
        </w:tc>
        <w:tc>
          <w:tcPr>
            <w:tcW w:w="1350" w:type="dxa"/>
          </w:tcPr>
          <w:p w:rsidR="009F2B50" w:rsidRPr="009F2B50" w:rsidRDefault="009F2B50" w:rsidP="008A41B1">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Field Type (length)</w:t>
            </w:r>
          </w:p>
        </w:tc>
        <w:tc>
          <w:tcPr>
            <w:tcW w:w="1273" w:type="dxa"/>
          </w:tcPr>
          <w:p w:rsidR="009F2B50" w:rsidRPr="009F2B50" w:rsidRDefault="009F2B50" w:rsidP="008A41B1">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Mandatory?</w:t>
            </w:r>
          </w:p>
        </w:tc>
        <w:tc>
          <w:tcPr>
            <w:tcW w:w="1247" w:type="dxa"/>
          </w:tcPr>
          <w:p w:rsidR="009F2B50" w:rsidRPr="009F2B50" w:rsidRDefault="009F2B50" w:rsidP="008A41B1">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Default Value</w:t>
            </w:r>
          </w:p>
        </w:tc>
        <w:tc>
          <w:tcPr>
            <w:tcW w:w="3960" w:type="dxa"/>
          </w:tcPr>
          <w:p w:rsidR="009F2B50" w:rsidRPr="009F2B50" w:rsidRDefault="009F2B50" w:rsidP="008A41B1">
            <w:pPr>
              <w:jc w:val="center"/>
              <w:cnfStyle w:val="100000000000" w:firstRow="1" w:lastRow="0" w:firstColumn="0" w:lastColumn="0" w:oddVBand="0" w:evenVBand="0" w:oddHBand="0" w:evenHBand="0" w:firstRowFirstColumn="0" w:firstRowLastColumn="0" w:lastRowFirstColumn="0" w:lastRowLastColumn="0"/>
              <w:rPr>
                <w:sz w:val="16"/>
                <w:szCs w:val="16"/>
              </w:rPr>
            </w:pPr>
            <w:r w:rsidRPr="009F2B50">
              <w:rPr>
                <w:sz w:val="16"/>
                <w:szCs w:val="16"/>
              </w:rPr>
              <w:t>Remarks</w:t>
            </w:r>
          </w:p>
        </w:tc>
      </w:tr>
      <w:tr w:rsidR="009F2B50" w:rsidRPr="009F2B50" w:rsidTr="008A4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8A41B1">
            <w:pPr>
              <w:rPr>
                <w:sz w:val="16"/>
                <w:szCs w:val="16"/>
              </w:rPr>
            </w:pPr>
            <w:r w:rsidRPr="009F2B50">
              <w:rPr>
                <w:sz w:val="16"/>
                <w:szCs w:val="16"/>
              </w:rPr>
              <w:t>Submission Date (Start)</w:t>
            </w:r>
          </w:p>
        </w:tc>
        <w:tc>
          <w:tcPr>
            <w:tcW w:w="135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Calendar</w:t>
            </w:r>
          </w:p>
        </w:tc>
        <w:tc>
          <w:tcPr>
            <w:tcW w:w="1273"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 xml:space="preserve">To input submission date as start of period range. Format date shown in the user interface: DD-mmm-YYYY. </w:t>
            </w:r>
          </w:p>
        </w:tc>
      </w:tr>
      <w:tr w:rsidR="009F2B50" w:rsidRPr="009F2B50" w:rsidTr="008A41B1">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8A41B1">
            <w:pPr>
              <w:rPr>
                <w:sz w:val="16"/>
                <w:szCs w:val="16"/>
              </w:rPr>
            </w:pPr>
            <w:r w:rsidRPr="009F2B50">
              <w:rPr>
                <w:sz w:val="16"/>
                <w:szCs w:val="16"/>
              </w:rPr>
              <w:lastRenderedPageBreak/>
              <w:t>Submission Date (End)</w:t>
            </w:r>
          </w:p>
        </w:tc>
        <w:tc>
          <w:tcPr>
            <w:tcW w:w="1350"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Calendar</w:t>
            </w:r>
          </w:p>
        </w:tc>
        <w:tc>
          <w:tcPr>
            <w:tcW w:w="1273"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input submission date as end of period range. Format date shown in the user interface: DD-mmm-YYYY. </w:t>
            </w:r>
          </w:p>
        </w:tc>
      </w:tr>
      <w:tr w:rsidR="009F2B50" w:rsidRPr="009F2B50" w:rsidTr="008A4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8A41B1">
            <w:pPr>
              <w:rPr>
                <w:sz w:val="16"/>
                <w:szCs w:val="16"/>
              </w:rPr>
            </w:pPr>
            <w:r w:rsidRPr="009F2B50">
              <w:rPr>
                <w:sz w:val="16"/>
                <w:szCs w:val="16"/>
              </w:rPr>
              <w:t>Client Name</w:t>
            </w:r>
          </w:p>
        </w:tc>
        <w:tc>
          <w:tcPr>
            <w:tcW w:w="135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Textbox (50)</w:t>
            </w:r>
          </w:p>
        </w:tc>
        <w:tc>
          <w:tcPr>
            <w:tcW w:w="1273"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Yes</w:t>
            </w:r>
          </w:p>
        </w:tc>
        <w:tc>
          <w:tcPr>
            <w:tcW w:w="1247"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project company name/investee/borrower name.</w:t>
            </w:r>
          </w:p>
        </w:tc>
      </w:tr>
      <w:tr w:rsidR="009F2B50" w:rsidRPr="009F2B50" w:rsidTr="008A41B1">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8A41B1">
            <w:pPr>
              <w:rPr>
                <w:sz w:val="16"/>
                <w:szCs w:val="16"/>
              </w:rPr>
            </w:pPr>
            <w:r w:rsidRPr="009F2B50">
              <w:rPr>
                <w:sz w:val="16"/>
                <w:szCs w:val="16"/>
              </w:rPr>
              <w:t>Financing Type</w:t>
            </w:r>
          </w:p>
        </w:tc>
        <w:tc>
          <w:tcPr>
            <w:tcW w:w="1350"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Dropdown</w:t>
            </w:r>
          </w:p>
        </w:tc>
        <w:tc>
          <w:tcPr>
            <w:tcW w:w="1273"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select type of finance product. The value of this dropdown will be taken from Master Product. </w:t>
            </w:r>
          </w:p>
        </w:tc>
      </w:tr>
      <w:tr w:rsidR="009F2B50" w:rsidRPr="009F2B50" w:rsidTr="008A4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8A41B1">
            <w:pPr>
              <w:rPr>
                <w:sz w:val="16"/>
                <w:szCs w:val="16"/>
              </w:rPr>
            </w:pPr>
            <w:r w:rsidRPr="009F2B50">
              <w:rPr>
                <w:sz w:val="16"/>
                <w:szCs w:val="16"/>
              </w:rPr>
              <w:t>BoD Approval Date</w:t>
            </w:r>
          </w:p>
        </w:tc>
        <w:tc>
          <w:tcPr>
            <w:tcW w:w="135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Calendar</w:t>
            </w:r>
          </w:p>
        </w:tc>
        <w:tc>
          <w:tcPr>
            <w:tcW w:w="1273"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No</w:t>
            </w:r>
          </w:p>
        </w:tc>
        <w:tc>
          <w:tcPr>
            <w:tcW w:w="1247"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Blank</w:t>
            </w:r>
          </w:p>
        </w:tc>
        <w:tc>
          <w:tcPr>
            <w:tcW w:w="3960" w:type="dxa"/>
          </w:tcPr>
          <w:p w:rsidR="009F2B50" w:rsidRPr="009F2B50" w:rsidRDefault="009F2B50" w:rsidP="008A41B1">
            <w:pPr>
              <w:cnfStyle w:val="000000100000" w:firstRow="0" w:lastRow="0" w:firstColumn="0" w:lastColumn="0" w:oddVBand="0" w:evenVBand="0" w:oddHBand="1" w:evenHBand="0" w:firstRowFirstColumn="0" w:firstRowLastColumn="0" w:lastRowFirstColumn="0" w:lastRowLastColumn="0"/>
              <w:rPr>
                <w:sz w:val="16"/>
                <w:szCs w:val="16"/>
              </w:rPr>
            </w:pPr>
            <w:r w:rsidRPr="009F2B50">
              <w:rPr>
                <w:sz w:val="16"/>
                <w:szCs w:val="16"/>
              </w:rPr>
              <w:t>To input BoD’s approval date. Format date shown in the user interface: DD-mmm-YYYY.</w:t>
            </w:r>
          </w:p>
        </w:tc>
      </w:tr>
      <w:tr w:rsidR="009F2B50" w:rsidRPr="009F2B50" w:rsidTr="008A41B1">
        <w:tc>
          <w:tcPr>
            <w:cnfStyle w:val="001000000000" w:firstRow="0" w:lastRow="0" w:firstColumn="1" w:lastColumn="0" w:oddVBand="0" w:evenVBand="0" w:oddHBand="0" w:evenHBand="0" w:firstRowFirstColumn="0" w:firstRowLastColumn="0" w:lastRowFirstColumn="0" w:lastRowLastColumn="0"/>
            <w:tcW w:w="1170" w:type="dxa"/>
          </w:tcPr>
          <w:p w:rsidR="009F2B50" w:rsidRPr="009F2B50" w:rsidRDefault="009F2B50" w:rsidP="008A41B1">
            <w:pPr>
              <w:rPr>
                <w:sz w:val="16"/>
                <w:szCs w:val="16"/>
              </w:rPr>
            </w:pPr>
            <w:r w:rsidRPr="009F2B50">
              <w:rPr>
                <w:sz w:val="16"/>
                <w:szCs w:val="16"/>
              </w:rPr>
              <w:t>Search</w:t>
            </w:r>
          </w:p>
        </w:tc>
        <w:tc>
          <w:tcPr>
            <w:tcW w:w="1350"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Button</w:t>
            </w:r>
          </w:p>
        </w:tc>
        <w:tc>
          <w:tcPr>
            <w:tcW w:w="1273"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1247"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w:t>
            </w:r>
          </w:p>
        </w:tc>
        <w:tc>
          <w:tcPr>
            <w:tcW w:w="3960" w:type="dxa"/>
          </w:tcPr>
          <w:p w:rsidR="009F2B50" w:rsidRPr="009F2B50" w:rsidRDefault="009F2B50" w:rsidP="008A41B1">
            <w:pPr>
              <w:cnfStyle w:val="000000000000" w:firstRow="0" w:lastRow="0" w:firstColumn="0" w:lastColumn="0" w:oddVBand="0" w:evenVBand="0" w:oddHBand="0" w:evenHBand="0" w:firstRowFirstColumn="0" w:firstRowLastColumn="0" w:lastRowFirstColumn="0" w:lastRowLastColumn="0"/>
              <w:rPr>
                <w:sz w:val="16"/>
                <w:szCs w:val="16"/>
              </w:rPr>
            </w:pPr>
            <w:r w:rsidRPr="009F2B50">
              <w:rPr>
                <w:sz w:val="16"/>
                <w:szCs w:val="16"/>
              </w:rPr>
              <w:t xml:space="preserve">To execute the data searching process. If the search criteria is empty, system will display an alert message (refer to </w:t>
            </w:r>
            <w:r w:rsidRPr="009F2B50">
              <w:rPr>
                <w:sz w:val="16"/>
                <w:szCs w:val="16"/>
              </w:rPr>
              <w:fldChar w:fldCharType="begin"/>
            </w:r>
            <w:r w:rsidRPr="009F2B50">
              <w:rPr>
                <w:sz w:val="16"/>
                <w:szCs w:val="16"/>
              </w:rPr>
              <w:instrText xml:space="preserve"> REF _Ref523991456 \r \h  \* MERGEFORMAT </w:instrText>
            </w:r>
            <w:r w:rsidRPr="009F2B50">
              <w:rPr>
                <w:sz w:val="16"/>
                <w:szCs w:val="16"/>
              </w:rPr>
            </w:r>
            <w:r w:rsidRPr="009F2B50">
              <w:rPr>
                <w:sz w:val="16"/>
                <w:szCs w:val="16"/>
              </w:rPr>
              <w:fldChar w:fldCharType="separate"/>
            </w:r>
            <w:r w:rsidRPr="009F2B50">
              <w:rPr>
                <w:sz w:val="16"/>
                <w:szCs w:val="16"/>
              </w:rPr>
              <w:t>11.3</w:t>
            </w:r>
            <w:r w:rsidRPr="009F2B50">
              <w:rPr>
                <w:sz w:val="16"/>
                <w:szCs w:val="16"/>
              </w:rPr>
              <w:fldChar w:fldCharType="end"/>
            </w:r>
            <w:r w:rsidRPr="009F2B50">
              <w:rPr>
                <w:sz w:val="16"/>
                <w:szCs w:val="16"/>
              </w:rPr>
              <w:t>).</w:t>
            </w:r>
          </w:p>
        </w:tc>
      </w:tr>
    </w:tbl>
    <w:p w:rsidR="009F2B50" w:rsidRPr="009F2B50" w:rsidRDefault="009F2B50" w:rsidP="00B1287C">
      <w:pPr>
        <w:ind w:left="720"/>
      </w:pPr>
    </w:p>
    <w:p w:rsidR="009F2B50" w:rsidRPr="009F2B50" w:rsidRDefault="009F2B50" w:rsidP="00B1287C">
      <w:pPr>
        <w:ind w:left="720"/>
        <w:rPr>
          <w:u w:val="single"/>
        </w:rPr>
      </w:pPr>
      <w:r w:rsidRPr="009F2B50">
        <w:rPr>
          <w:u w:val="single"/>
        </w:rPr>
        <w:t>Report Result:</w:t>
      </w:r>
    </w:p>
    <w:p w:rsidR="009F2B50" w:rsidRPr="009F2B50" w:rsidRDefault="009F2B50" w:rsidP="00B1287C">
      <w:r w:rsidRPr="009F2B50">
        <w:rPr>
          <w:noProof/>
        </w:rPr>
        <w:drawing>
          <wp:inline distT="0" distB="0" distL="0" distR="0" wp14:anchorId="2AF24C05" wp14:editId="2C5B1789">
            <wp:extent cx="6188710" cy="101028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88710" cy="1010285"/>
                    </a:xfrm>
                    <a:prstGeom prst="rect">
                      <a:avLst/>
                    </a:prstGeom>
                  </pic:spPr>
                </pic:pic>
              </a:graphicData>
            </a:graphic>
          </wp:inline>
        </w:drawing>
      </w:r>
    </w:p>
    <w:p w:rsidR="006750BA" w:rsidRPr="009F2B50" w:rsidRDefault="006750BA" w:rsidP="006750BA"/>
    <w:p w:rsidR="006750BA" w:rsidRPr="009F2B50" w:rsidRDefault="006750BA" w:rsidP="006750BA">
      <w:pPr>
        <w:pStyle w:val="Heading2"/>
        <w:keepNext w:val="0"/>
        <w:keepLines w:val="0"/>
        <w:numPr>
          <w:ilvl w:val="0"/>
          <w:numId w:val="4"/>
        </w:numPr>
        <w:spacing w:before="0" w:after="0" w:line="240" w:lineRule="auto"/>
        <w:contextualSpacing/>
      </w:pPr>
      <w:bookmarkStart w:id="108" w:name="_Toc531263055"/>
      <w:bookmarkStart w:id="109" w:name="_Toc531621481"/>
      <w:r w:rsidRPr="009F2B50">
        <w:t>Legal Due Diligence Report</w:t>
      </w:r>
      <w:bookmarkEnd w:id="108"/>
      <w:bookmarkEnd w:id="109"/>
    </w:p>
    <w:p w:rsidR="006750BA" w:rsidRPr="009F2B50" w:rsidRDefault="006750BA" w:rsidP="006750BA"/>
    <w:tbl>
      <w:tblPr>
        <w:tblStyle w:val="TableGrid"/>
        <w:tblW w:w="0" w:type="auto"/>
        <w:tblInd w:w="-5" w:type="dxa"/>
        <w:tblLook w:val="04A0" w:firstRow="1" w:lastRow="0" w:firstColumn="1" w:lastColumn="0" w:noHBand="0" w:noVBand="1"/>
      </w:tblPr>
      <w:tblGrid>
        <w:gridCol w:w="4531"/>
        <w:gridCol w:w="4532"/>
      </w:tblGrid>
      <w:tr w:rsidR="006750BA" w:rsidRPr="009F2B50" w:rsidTr="006109EB">
        <w:trPr>
          <w:trHeight w:val="259"/>
        </w:trPr>
        <w:tc>
          <w:tcPr>
            <w:tcW w:w="3080" w:type="dxa"/>
            <w:shd w:val="clear" w:color="auto" w:fill="D9D9D9" w:themeFill="background1" w:themeFillShade="D9"/>
          </w:tcPr>
          <w:p w:rsidR="006750BA" w:rsidRPr="009F2B50" w:rsidRDefault="006750BA" w:rsidP="006109EB">
            <w:r w:rsidRPr="009F2B50">
              <w:t>Attachment</w:t>
            </w:r>
          </w:p>
        </w:tc>
        <w:tc>
          <w:tcPr>
            <w:tcW w:w="3334" w:type="dxa"/>
            <w:shd w:val="clear" w:color="auto" w:fill="D9D9D9" w:themeFill="background1" w:themeFillShade="D9"/>
          </w:tcPr>
          <w:p w:rsidR="006750BA" w:rsidRPr="009F2B50" w:rsidRDefault="006750BA" w:rsidP="006109EB">
            <w:r w:rsidRPr="009F2B50">
              <w:t>Description</w:t>
            </w:r>
          </w:p>
        </w:tc>
      </w:tr>
      <w:tr w:rsidR="006750BA" w:rsidRPr="009F2B50" w:rsidTr="006109EB">
        <w:trPr>
          <w:trHeight w:val="75"/>
        </w:trPr>
        <w:tc>
          <w:tcPr>
            <w:tcW w:w="3080" w:type="dxa"/>
          </w:tcPr>
          <w:tbl>
            <w:tblPr>
              <w:tblStyle w:val="TableGrid"/>
              <w:tblW w:w="5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tblGrid>
            <w:tr w:rsidR="009F2B50" w:rsidRPr="009F2B50" w:rsidTr="009F2B50">
              <w:tc>
                <w:tcPr>
                  <w:tcW w:w="5000" w:type="pct"/>
                  <w:shd w:val="clear" w:color="auto" w:fill="FFFFFF"/>
                </w:tcPr>
                <w:p w:rsidR="009F2B50" w:rsidRPr="009F2B50" w:rsidRDefault="009F2B50" w:rsidP="009F2B50">
                  <w:bookmarkStart w:id="110" w:name="LegalDuediligenceReportAttachment"/>
                  <w:bookmarkEnd w:id="110"/>
                  <w:r w:rsidRPr="009F2B50">
                    <w:t>Legal Due.pdf</w:t>
                  </w:r>
                </w:p>
              </w:tc>
            </w:tr>
          </w:tbl>
          <w:p w:rsidR="006750BA" w:rsidRPr="009F2B50" w:rsidRDefault="006750BA" w:rsidP="006109EB"/>
        </w:tc>
        <w:tc>
          <w:tcPr>
            <w:tcW w:w="3334" w:type="dxa"/>
          </w:tcPr>
          <w:tbl>
            <w:tblPr>
              <w:tblStyle w:val="TableGrid"/>
              <w:tblW w:w="5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tblGrid>
            <w:tr w:rsidR="009F2B50" w:rsidRPr="009F2B50" w:rsidTr="009F2B50">
              <w:tc>
                <w:tcPr>
                  <w:tcW w:w="5000" w:type="pct"/>
                  <w:shd w:val="clear" w:color="auto" w:fill="FFFFFF"/>
                </w:tcPr>
                <w:p w:rsidR="009F2B50" w:rsidRPr="009F2B50" w:rsidRDefault="009F2B50" w:rsidP="009F2B50">
                  <w:bookmarkStart w:id="111" w:name="LegalDuediligenceReportDescription"/>
                  <w:bookmarkEnd w:id="111"/>
                  <w:r w:rsidRPr="009F2B50">
                    <w:t xml:space="preserve"> Legal Due Diligence Report</w:t>
                  </w:r>
                </w:p>
              </w:tc>
            </w:tr>
          </w:tbl>
          <w:p w:rsidR="006750BA" w:rsidRPr="009F2B50" w:rsidRDefault="006750BA" w:rsidP="006109EB"/>
        </w:tc>
      </w:tr>
    </w:tbl>
    <w:p w:rsidR="006750BA" w:rsidRPr="009F2B50" w:rsidRDefault="006750BA" w:rsidP="006750BA"/>
    <w:p w:rsidR="006750BA" w:rsidRPr="009F2B50" w:rsidRDefault="006750BA" w:rsidP="006750BA">
      <w:pPr>
        <w:pStyle w:val="Heading2"/>
        <w:keepNext w:val="0"/>
        <w:keepLines w:val="0"/>
        <w:numPr>
          <w:ilvl w:val="0"/>
          <w:numId w:val="4"/>
        </w:numPr>
        <w:spacing w:before="0" w:after="0" w:line="240" w:lineRule="auto"/>
        <w:contextualSpacing/>
      </w:pPr>
      <w:bookmarkStart w:id="112" w:name="_Toc531263056"/>
      <w:bookmarkStart w:id="113" w:name="_Toc531621482"/>
      <w:r w:rsidRPr="009F2B50">
        <w:t>S&amp;E Due Diligence</w:t>
      </w:r>
      <w:bookmarkEnd w:id="112"/>
      <w:bookmarkEnd w:id="113"/>
    </w:p>
    <w:p w:rsidR="006750BA" w:rsidRPr="009F2B50" w:rsidRDefault="006750BA" w:rsidP="006750BA"/>
    <w:tbl>
      <w:tblPr>
        <w:tblStyle w:val="TableGrid"/>
        <w:tblW w:w="0" w:type="auto"/>
        <w:tblInd w:w="-5" w:type="dxa"/>
        <w:tblLook w:val="04A0" w:firstRow="1" w:lastRow="0" w:firstColumn="1" w:lastColumn="0" w:noHBand="0" w:noVBand="1"/>
      </w:tblPr>
      <w:tblGrid>
        <w:gridCol w:w="4531"/>
        <w:gridCol w:w="4532"/>
      </w:tblGrid>
      <w:tr w:rsidR="006750BA" w:rsidRPr="009F2B50" w:rsidTr="006109EB">
        <w:trPr>
          <w:trHeight w:val="259"/>
        </w:trPr>
        <w:tc>
          <w:tcPr>
            <w:tcW w:w="3080" w:type="dxa"/>
            <w:shd w:val="clear" w:color="auto" w:fill="D9D9D9" w:themeFill="background1" w:themeFillShade="D9"/>
          </w:tcPr>
          <w:p w:rsidR="006750BA" w:rsidRPr="009F2B50" w:rsidRDefault="006750BA" w:rsidP="006109EB">
            <w:r w:rsidRPr="009F2B50">
              <w:t>Attachment</w:t>
            </w:r>
          </w:p>
        </w:tc>
        <w:tc>
          <w:tcPr>
            <w:tcW w:w="3334" w:type="dxa"/>
            <w:shd w:val="clear" w:color="auto" w:fill="D9D9D9" w:themeFill="background1" w:themeFillShade="D9"/>
          </w:tcPr>
          <w:p w:rsidR="006750BA" w:rsidRPr="009F2B50" w:rsidRDefault="006750BA" w:rsidP="006109EB">
            <w:r w:rsidRPr="009F2B50">
              <w:t>Description</w:t>
            </w:r>
          </w:p>
        </w:tc>
      </w:tr>
      <w:tr w:rsidR="006750BA" w:rsidRPr="009F2B50" w:rsidTr="006109EB">
        <w:trPr>
          <w:trHeight w:val="75"/>
        </w:trPr>
        <w:tc>
          <w:tcPr>
            <w:tcW w:w="3080" w:type="dxa"/>
          </w:tcPr>
          <w:tbl>
            <w:tblPr>
              <w:tblStyle w:val="TableGrid"/>
              <w:tblW w:w="5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tblGrid>
            <w:tr w:rsidR="009F2B50" w:rsidRPr="009F2B50" w:rsidTr="009F2B50">
              <w:tc>
                <w:tcPr>
                  <w:tcW w:w="5000" w:type="pct"/>
                  <w:shd w:val="clear" w:color="auto" w:fill="FFFFFF"/>
                </w:tcPr>
                <w:p w:rsidR="009F2B50" w:rsidRPr="009F2B50" w:rsidRDefault="009F2B50" w:rsidP="009F2B50">
                  <w:bookmarkStart w:id="114" w:name="SAndDuediligenceReportAttachment"/>
                  <w:bookmarkEnd w:id="114"/>
                  <w:r w:rsidRPr="009F2B50">
                    <w:t>S&amp;amp;E Due Diligence.xlsx</w:t>
                  </w:r>
                </w:p>
              </w:tc>
            </w:tr>
          </w:tbl>
          <w:p w:rsidR="006750BA" w:rsidRPr="009F2B50" w:rsidRDefault="006750BA" w:rsidP="006109EB"/>
        </w:tc>
        <w:tc>
          <w:tcPr>
            <w:tcW w:w="3334" w:type="dxa"/>
          </w:tcPr>
          <w:tbl>
            <w:tblPr>
              <w:tblStyle w:val="TableGrid"/>
              <w:tblW w:w="5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tblGrid>
            <w:tr w:rsidR="009F2B50" w:rsidRPr="009F2B50" w:rsidTr="009F2B50">
              <w:tc>
                <w:tcPr>
                  <w:tcW w:w="5000" w:type="pct"/>
                  <w:shd w:val="clear" w:color="auto" w:fill="FFFFFF"/>
                </w:tcPr>
                <w:p w:rsidR="009F2B50" w:rsidRPr="009F2B50" w:rsidRDefault="009F2B50" w:rsidP="009F2B50">
                  <w:bookmarkStart w:id="115" w:name="SAndDuediligenceReportDescription"/>
                  <w:bookmarkEnd w:id="115"/>
                  <w:r w:rsidRPr="009F2B50">
                    <w:t>S&amp;E Due Diligence</w:t>
                  </w:r>
                </w:p>
              </w:tc>
            </w:tr>
          </w:tbl>
          <w:p w:rsidR="006750BA" w:rsidRPr="009F2B50" w:rsidRDefault="006750BA" w:rsidP="006109EB"/>
        </w:tc>
      </w:tr>
    </w:tbl>
    <w:p w:rsidR="006750BA" w:rsidRPr="009F2B50" w:rsidRDefault="006750BA" w:rsidP="006750BA"/>
    <w:p w:rsidR="006750BA" w:rsidRPr="009F2B50" w:rsidRDefault="006750BA" w:rsidP="006750BA">
      <w:pPr>
        <w:pStyle w:val="Heading2"/>
        <w:keepNext w:val="0"/>
        <w:keepLines w:val="0"/>
        <w:numPr>
          <w:ilvl w:val="0"/>
          <w:numId w:val="4"/>
        </w:numPr>
        <w:spacing w:before="0" w:after="0" w:line="240" w:lineRule="auto"/>
        <w:contextualSpacing/>
      </w:pPr>
      <w:bookmarkStart w:id="116" w:name="_Toc531263057"/>
      <w:bookmarkStart w:id="117" w:name="_Toc531621483"/>
      <w:r w:rsidRPr="009F2B50">
        <w:t>Other Reports</w:t>
      </w:r>
      <w:bookmarkEnd w:id="116"/>
      <w:bookmarkEnd w:id="117"/>
      <w:r w:rsidRPr="009F2B50">
        <w:t xml:space="preserve"> </w:t>
      </w:r>
    </w:p>
    <w:p w:rsidR="006750BA" w:rsidRPr="009F2B50" w:rsidRDefault="006750BA" w:rsidP="006750BA"/>
    <w:tbl>
      <w:tblPr>
        <w:tblStyle w:val="TableGrid"/>
        <w:tblW w:w="0" w:type="auto"/>
        <w:tblInd w:w="-5" w:type="dxa"/>
        <w:tblLook w:val="04A0" w:firstRow="1" w:lastRow="0" w:firstColumn="1" w:lastColumn="0" w:noHBand="0" w:noVBand="1"/>
      </w:tblPr>
      <w:tblGrid>
        <w:gridCol w:w="4531"/>
        <w:gridCol w:w="4532"/>
      </w:tblGrid>
      <w:tr w:rsidR="006750BA" w:rsidRPr="009F2B50" w:rsidTr="006109EB">
        <w:trPr>
          <w:trHeight w:val="259"/>
        </w:trPr>
        <w:tc>
          <w:tcPr>
            <w:tcW w:w="3080" w:type="dxa"/>
            <w:shd w:val="clear" w:color="auto" w:fill="D9D9D9" w:themeFill="background1" w:themeFillShade="D9"/>
          </w:tcPr>
          <w:p w:rsidR="006750BA" w:rsidRPr="009F2B50" w:rsidRDefault="006750BA" w:rsidP="006109EB">
            <w:r w:rsidRPr="009F2B50">
              <w:t>Attachment</w:t>
            </w:r>
          </w:p>
        </w:tc>
        <w:tc>
          <w:tcPr>
            <w:tcW w:w="3334" w:type="dxa"/>
            <w:shd w:val="clear" w:color="auto" w:fill="D9D9D9" w:themeFill="background1" w:themeFillShade="D9"/>
          </w:tcPr>
          <w:p w:rsidR="006750BA" w:rsidRPr="009F2B50" w:rsidRDefault="006750BA" w:rsidP="006109EB">
            <w:r w:rsidRPr="009F2B50">
              <w:t>Description</w:t>
            </w:r>
          </w:p>
        </w:tc>
      </w:tr>
      <w:tr w:rsidR="006750BA" w:rsidRPr="009F2B50" w:rsidTr="006109EB">
        <w:trPr>
          <w:trHeight w:val="75"/>
        </w:trPr>
        <w:tc>
          <w:tcPr>
            <w:tcW w:w="3080" w:type="dxa"/>
          </w:tcPr>
          <w:tbl>
            <w:tblPr>
              <w:tblStyle w:val="TableGrid"/>
              <w:tblW w:w="5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tblGrid>
            <w:tr w:rsidR="009F2B50" w:rsidRPr="009F2B50" w:rsidTr="009F2B50">
              <w:tc>
                <w:tcPr>
                  <w:tcW w:w="5000" w:type="pct"/>
                  <w:shd w:val="clear" w:color="auto" w:fill="FFFFFF"/>
                </w:tcPr>
                <w:p w:rsidR="009F2B50" w:rsidRPr="009F2B50" w:rsidRDefault="009F2B50" w:rsidP="009F2B50">
                  <w:bookmarkStart w:id="118" w:name="OtherReportAttachment"/>
                  <w:bookmarkEnd w:id="118"/>
                  <w:r w:rsidRPr="009F2B50">
                    <w:t>Other Reports.pptx</w:t>
                  </w:r>
                </w:p>
              </w:tc>
            </w:tr>
          </w:tbl>
          <w:p w:rsidR="006750BA" w:rsidRPr="009F2B50" w:rsidRDefault="006750BA" w:rsidP="006109EB"/>
        </w:tc>
        <w:tc>
          <w:tcPr>
            <w:tcW w:w="3334" w:type="dxa"/>
          </w:tcPr>
          <w:tbl>
            <w:tblPr>
              <w:tblStyle w:val="TableGrid"/>
              <w:tblW w:w="5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tblGrid>
            <w:tr w:rsidR="009F2B50" w:rsidRPr="009F2B50" w:rsidTr="009F2B50">
              <w:tc>
                <w:tcPr>
                  <w:tcW w:w="5000" w:type="pct"/>
                  <w:shd w:val="clear" w:color="auto" w:fill="FFFFFF"/>
                </w:tcPr>
                <w:p w:rsidR="009F2B50" w:rsidRPr="009F2B50" w:rsidRDefault="009F2B50" w:rsidP="009F2B50">
                  <w:bookmarkStart w:id="119" w:name="OtherReportDescription"/>
                  <w:bookmarkEnd w:id="119"/>
                  <w:r w:rsidRPr="009F2B50">
                    <w:t>Other Reports</w:t>
                  </w:r>
                </w:p>
              </w:tc>
            </w:tr>
          </w:tbl>
          <w:p w:rsidR="006750BA" w:rsidRPr="009F2B50" w:rsidRDefault="006750BA" w:rsidP="006109EB"/>
        </w:tc>
      </w:tr>
    </w:tbl>
    <w:p w:rsidR="00E77C38" w:rsidRPr="009F2B50" w:rsidRDefault="00E77C38" w:rsidP="00E77C38"/>
    <w:p w:rsidR="00E77C38" w:rsidRPr="009F2B50" w:rsidRDefault="00E77C38" w:rsidP="00E77C38"/>
    <w:bookmarkEnd w:id="0"/>
    <w:p w:rsidR="006062FB" w:rsidRPr="009F2B50" w:rsidRDefault="006062FB" w:rsidP="00E77C38">
      <w:pPr>
        <w:spacing w:line="240" w:lineRule="auto"/>
      </w:pPr>
    </w:p>
    <w:sectPr w:rsidR="006062FB" w:rsidRPr="009F2B50" w:rsidSect="00CC4E32">
      <w:headerReference w:type="even" r:id="rId39"/>
      <w:headerReference w:type="default" r:id="rId40"/>
      <w:footerReference w:type="even" r:id="rId41"/>
      <w:footerReference w:type="default" r:id="rId42"/>
      <w:headerReference w:type="first" r:id="rId43"/>
      <w:footerReference w:type="first" r:id="rId44"/>
      <w:pgSz w:w="11906" w:h="16838" w:code="9"/>
      <w:pgMar w:top="1411" w:right="1138" w:bottom="1411" w:left="1138" w:header="706" w:footer="706" w:gutter="56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E59" w:rsidRDefault="00CB3E59" w:rsidP="006062FB">
      <w:pPr>
        <w:spacing w:after="0" w:line="240" w:lineRule="auto"/>
      </w:pPr>
      <w:r>
        <w:separator/>
      </w:r>
    </w:p>
  </w:endnote>
  <w:endnote w:type="continuationSeparator" w:id="0">
    <w:p w:rsidR="00CB3E59" w:rsidRDefault="00CB3E59" w:rsidP="0060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altName w:val="Times New Roman"/>
    <w:panose1 w:val="02000000000000000000"/>
    <w:charset w:val="00"/>
    <w:family w:val="auto"/>
    <w:pitch w:val="variable"/>
    <w:sig w:usb0="E00002FF" w:usb1="5000205B" w:usb2="0000002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F78" w:rsidRDefault="009C1F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2FB" w:rsidRPr="00E60A49" w:rsidRDefault="009F2B50" w:rsidP="009C1F78">
    <w:pPr>
      <w:pStyle w:val="Footer"/>
    </w:pPr>
    <w:bookmarkStart w:id="120" w:name="FooterProjectCode"/>
    <w:bookmarkEnd w:id="120"/>
    <w:r>
      <w:t>GIAA-GMF093-01AISF</w:t>
    </w:r>
    <w:r w:rsidR="00E60A49">
      <w:t xml:space="preserve"> </w:t>
    </w:r>
    <w:r w:rsidR="00E60A49">
      <w:tab/>
      <w:t xml:space="preserve">  </w:t>
    </w:r>
    <w:r w:rsidR="00E60A49" w:rsidRPr="005A23C6">
      <w:rPr>
        <w:rStyle w:val="PageNumber"/>
        <w:rFonts w:asciiTheme="minorHAnsi" w:hAnsiTheme="minorHAnsi"/>
        <w:sz w:val="18"/>
        <w:szCs w:val="18"/>
      </w:rPr>
      <w:fldChar w:fldCharType="begin"/>
    </w:r>
    <w:r w:rsidR="00E60A49" w:rsidRPr="005A23C6">
      <w:rPr>
        <w:rStyle w:val="PageNumber"/>
        <w:rFonts w:asciiTheme="minorHAnsi" w:hAnsiTheme="minorHAnsi"/>
        <w:sz w:val="18"/>
        <w:szCs w:val="18"/>
      </w:rPr>
      <w:instrText xml:space="preserve"> PAGE </w:instrText>
    </w:r>
    <w:r w:rsidR="00E60A49" w:rsidRPr="005A23C6">
      <w:rPr>
        <w:rStyle w:val="PageNumber"/>
        <w:rFonts w:asciiTheme="minorHAnsi" w:hAnsiTheme="minorHAnsi"/>
        <w:sz w:val="18"/>
        <w:szCs w:val="18"/>
      </w:rPr>
      <w:fldChar w:fldCharType="separate"/>
    </w:r>
    <w:r>
      <w:rPr>
        <w:rStyle w:val="PageNumber"/>
        <w:rFonts w:asciiTheme="minorHAnsi" w:hAnsiTheme="minorHAnsi"/>
        <w:noProof/>
        <w:sz w:val="18"/>
        <w:szCs w:val="18"/>
      </w:rPr>
      <w:t>32</w:t>
    </w:r>
    <w:r w:rsidR="00E60A49" w:rsidRPr="005A23C6">
      <w:rPr>
        <w:rStyle w:val="PageNumber"/>
        <w:rFonts w:asciiTheme="minorHAnsi" w:hAnsiTheme="minorHAnsi"/>
        <w:sz w:val="18"/>
        <w:szCs w:val="18"/>
      </w:rPr>
      <w:fldChar w:fldCharType="end"/>
    </w:r>
    <w:r w:rsidR="00E60A49">
      <w:t xml:space="preserve">        </w:t>
    </w:r>
    <w:r w:rsidR="00E60A49">
      <w:tab/>
    </w:r>
    <w:r w:rsidR="00E60A49" w:rsidRPr="00E079BD">
      <w:rPr>
        <w:i/>
        <w:sz w:val="18"/>
        <w:szCs w:val="18"/>
      </w:rPr>
      <w:t>Private &amp;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F78" w:rsidRDefault="009C1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E59" w:rsidRDefault="00CB3E59" w:rsidP="006062FB">
      <w:pPr>
        <w:spacing w:after="0" w:line="240" w:lineRule="auto"/>
      </w:pPr>
      <w:r>
        <w:separator/>
      </w:r>
    </w:p>
  </w:footnote>
  <w:footnote w:type="continuationSeparator" w:id="0">
    <w:p w:rsidR="00CB3E59" w:rsidRDefault="00CB3E59" w:rsidP="00606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F78" w:rsidRDefault="009C1F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F78" w:rsidRDefault="009C1F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F78" w:rsidRDefault="009C1F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2D71"/>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
    <w:nsid w:val="02D97C9B"/>
    <w:multiLevelType w:val="hybridMultilevel"/>
    <w:tmpl w:val="50F07064"/>
    <w:lvl w:ilvl="0" w:tplc="04090019">
      <w:start w:val="1"/>
      <w:numFmt w:val="lowerLetter"/>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2">
    <w:nsid w:val="05E148B2"/>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3">
    <w:nsid w:val="06E9567A"/>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4">
    <w:nsid w:val="0ACA1E97"/>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5">
    <w:nsid w:val="0ECE3486"/>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6">
    <w:nsid w:val="106701D7"/>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7">
    <w:nsid w:val="2354099F"/>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8">
    <w:nsid w:val="23940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0E33B07"/>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0">
    <w:nsid w:val="35DF785D"/>
    <w:multiLevelType w:val="hybridMultilevel"/>
    <w:tmpl w:val="BB60E25A"/>
    <w:lvl w:ilvl="0" w:tplc="18FA835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63F57"/>
    <w:multiLevelType w:val="hybridMultilevel"/>
    <w:tmpl w:val="668A55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DA7EEC"/>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3">
    <w:nsid w:val="48203733"/>
    <w:multiLevelType w:val="hybridMultilevel"/>
    <w:tmpl w:val="E9A27550"/>
    <w:lvl w:ilvl="0" w:tplc="0409000F">
      <w:start w:val="1"/>
      <w:numFmt w:val="decimal"/>
      <w:lvlText w:val="%1."/>
      <w:lvlJc w:val="left"/>
      <w:pPr>
        <w:ind w:left="1116" w:hanging="360"/>
      </w:pPr>
    </w:lvl>
    <w:lvl w:ilvl="1" w:tplc="04090019">
      <w:start w:val="1"/>
      <w:numFmt w:val="lowerLetter"/>
      <w:lvlText w:val="%2."/>
      <w:lvlJc w:val="left"/>
      <w:pPr>
        <w:ind w:left="1836" w:hanging="360"/>
      </w:pPr>
    </w:lvl>
    <w:lvl w:ilvl="2" w:tplc="0409001B">
      <w:start w:val="1"/>
      <w:numFmt w:val="lowerRoman"/>
      <w:lvlText w:val="%3."/>
      <w:lvlJc w:val="right"/>
      <w:pPr>
        <w:ind w:left="2556" w:hanging="180"/>
      </w:pPr>
    </w:lvl>
    <w:lvl w:ilvl="3" w:tplc="0409000F">
      <w:start w:val="1"/>
      <w:numFmt w:val="decimal"/>
      <w:lvlText w:val="%4."/>
      <w:lvlJc w:val="left"/>
      <w:pPr>
        <w:ind w:left="3276" w:hanging="360"/>
      </w:pPr>
    </w:lvl>
    <w:lvl w:ilvl="4" w:tplc="04090019">
      <w:start w:val="1"/>
      <w:numFmt w:val="lowerLetter"/>
      <w:lvlText w:val="%5."/>
      <w:lvlJc w:val="left"/>
      <w:pPr>
        <w:ind w:left="3996" w:hanging="360"/>
      </w:pPr>
    </w:lvl>
    <w:lvl w:ilvl="5" w:tplc="0409001B">
      <w:start w:val="1"/>
      <w:numFmt w:val="lowerRoman"/>
      <w:lvlText w:val="%6."/>
      <w:lvlJc w:val="right"/>
      <w:pPr>
        <w:ind w:left="4716" w:hanging="180"/>
      </w:pPr>
    </w:lvl>
    <w:lvl w:ilvl="6" w:tplc="0409000F">
      <w:start w:val="1"/>
      <w:numFmt w:val="decimal"/>
      <w:lvlText w:val="%7."/>
      <w:lvlJc w:val="left"/>
      <w:pPr>
        <w:ind w:left="5436" w:hanging="360"/>
      </w:pPr>
    </w:lvl>
    <w:lvl w:ilvl="7" w:tplc="04090019">
      <w:start w:val="1"/>
      <w:numFmt w:val="lowerLetter"/>
      <w:lvlText w:val="%8."/>
      <w:lvlJc w:val="left"/>
      <w:pPr>
        <w:ind w:left="6156" w:hanging="360"/>
      </w:pPr>
    </w:lvl>
    <w:lvl w:ilvl="8" w:tplc="0409001B">
      <w:start w:val="1"/>
      <w:numFmt w:val="lowerRoman"/>
      <w:lvlText w:val="%9."/>
      <w:lvlJc w:val="right"/>
      <w:pPr>
        <w:ind w:left="6876" w:hanging="180"/>
      </w:pPr>
    </w:lvl>
  </w:abstractNum>
  <w:abstractNum w:abstractNumId="14">
    <w:nsid w:val="52363AFF"/>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5">
    <w:nsid w:val="58212A98"/>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6">
    <w:nsid w:val="5A146BA8"/>
    <w:multiLevelType w:val="hybridMultilevel"/>
    <w:tmpl w:val="B8A062F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7">
    <w:nsid w:val="5DDE4F97"/>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8">
    <w:nsid w:val="6ECA7CD1"/>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9">
    <w:nsid w:val="76E627C5"/>
    <w:multiLevelType w:val="hybridMultilevel"/>
    <w:tmpl w:val="E95AB82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7F95C9E"/>
    <w:multiLevelType w:val="hybridMultilevel"/>
    <w:tmpl w:val="ECA8950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9F33D6A"/>
    <w:multiLevelType w:val="hybridMultilevel"/>
    <w:tmpl w:val="B25CED74"/>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num w:numId="1">
    <w:abstractNumId w:val="10"/>
  </w:num>
  <w:num w:numId="2">
    <w:abstractNumId w:val="20"/>
  </w:num>
  <w:num w:numId="3">
    <w:abstractNumId w:val="11"/>
  </w:num>
  <w:num w:numId="4">
    <w:abstractNumId w:val="19"/>
  </w:num>
  <w:num w:numId="5">
    <w:abstractNumId w:val="19"/>
    <w:lvlOverride w:ilvl="0">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8"/>
  </w:num>
  <w:num w:numId="11">
    <w:abstractNumId w:val="21"/>
  </w:num>
  <w:num w:numId="12">
    <w:abstractNumId w:val="9"/>
  </w:num>
  <w:num w:numId="13">
    <w:abstractNumId w:val="15"/>
  </w:num>
  <w:num w:numId="14">
    <w:abstractNumId w:val="0"/>
  </w:num>
  <w:num w:numId="15">
    <w:abstractNumId w:val="3"/>
  </w:num>
  <w:num w:numId="16">
    <w:abstractNumId w:val="18"/>
  </w:num>
  <w:num w:numId="17">
    <w:abstractNumId w:val="2"/>
  </w:num>
  <w:num w:numId="18">
    <w:abstractNumId w:val="4"/>
  </w:num>
  <w:num w:numId="19">
    <w:abstractNumId w:val="7"/>
  </w:num>
  <w:num w:numId="20">
    <w:abstractNumId w:val="17"/>
  </w:num>
  <w:num w:numId="21">
    <w:abstractNumId w:val="6"/>
  </w:num>
  <w:num w:numId="22">
    <w:abstractNumId w:val="12"/>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239"/>
    <w:rsid w:val="000A5667"/>
    <w:rsid w:val="00103DCE"/>
    <w:rsid w:val="002303E2"/>
    <w:rsid w:val="00280239"/>
    <w:rsid w:val="00333014"/>
    <w:rsid w:val="003C2161"/>
    <w:rsid w:val="004613A8"/>
    <w:rsid w:val="0048557A"/>
    <w:rsid w:val="005D44C1"/>
    <w:rsid w:val="006062FB"/>
    <w:rsid w:val="006750BA"/>
    <w:rsid w:val="006F2A0E"/>
    <w:rsid w:val="00714B06"/>
    <w:rsid w:val="007611FF"/>
    <w:rsid w:val="007D4FFA"/>
    <w:rsid w:val="00881D89"/>
    <w:rsid w:val="009A6EED"/>
    <w:rsid w:val="009B6BE4"/>
    <w:rsid w:val="009C1F78"/>
    <w:rsid w:val="009F2B50"/>
    <w:rsid w:val="00A06C18"/>
    <w:rsid w:val="00AD4DC7"/>
    <w:rsid w:val="00B45C60"/>
    <w:rsid w:val="00CB3E59"/>
    <w:rsid w:val="00CC4E32"/>
    <w:rsid w:val="00DB3490"/>
    <w:rsid w:val="00E06A3F"/>
    <w:rsid w:val="00E512D0"/>
    <w:rsid w:val="00E60A49"/>
    <w:rsid w:val="00E77C38"/>
    <w:rsid w:val="00EA3923"/>
    <w:rsid w:val="00F5436D"/>
    <w:rsid w:val="00F62FE8"/>
    <w:rsid w:val="00F94F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62FA9F1C-3C6D-4C53-9A15-891FD1FD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B06"/>
    <w:rPr>
      <w:rFonts w:ascii="Roboto Light" w:hAnsi="Roboto Light"/>
      <w:color w:val="000000" w:themeColor="text1"/>
      <w:sz w:val="20"/>
    </w:rPr>
  </w:style>
  <w:style w:type="paragraph" w:styleId="Heading1">
    <w:name w:val="heading 1"/>
    <w:basedOn w:val="Normal"/>
    <w:next w:val="Normal"/>
    <w:link w:val="Heading1Char"/>
    <w:uiPriority w:val="9"/>
    <w:qFormat/>
    <w:rsid w:val="00280239"/>
    <w:pPr>
      <w:keepNext/>
      <w:keepLines/>
      <w:spacing w:before="240" w:after="0"/>
      <w:outlineLvl w:val="0"/>
    </w:pPr>
    <w:rPr>
      <w:rFonts w:eastAsiaTheme="majorEastAsia" w:cstheme="majorBidi"/>
      <w:b/>
      <w:sz w:val="21"/>
      <w:szCs w:val="32"/>
    </w:rPr>
  </w:style>
  <w:style w:type="paragraph" w:styleId="Heading2">
    <w:name w:val="heading 2"/>
    <w:basedOn w:val="Normal"/>
    <w:next w:val="Normal"/>
    <w:link w:val="Heading2Char"/>
    <w:uiPriority w:val="9"/>
    <w:unhideWhenUsed/>
    <w:qFormat/>
    <w:rsid w:val="00E77C38"/>
    <w:pPr>
      <w:keepNext/>
      <w:keepLines/>
      <w:spacing w:before="160" w:after="120"/>
      <w:outlineLvl w:val="1"/>
    </w:pPr>
    <w:rPr>
      <w:rFonts w:eastAsiaTheme="majorEastAsia" w:cstheme="majorBidi"/>
      <w:b/>
      <w:sz w:val="21"/>
      <w:szCs w:val="26"/>
    </w:rPr>
  </w:style>
  <w:style w:type="paragraph" w:styleId="Heading3">
    <w:name w:val="heading 3"/>
    <w:basedOn w:val="Normal"/>
    <w:next w:val="Normal"/>
    <w:link w:val="Heading3Char"/>
    <w:uiPriority w:val="9"/>
    <w:unhideWhenUsed/>
    <w:qFormat/>
    <w:rsid w:val="007D4FFA"/>
    <w:pPr>
      <w:keepNext/>
      <w:keepLines/>
      <w:spacing w:before="40" w:after="0"/>
      <w:outlineLvl w:val="2"/>
    </w:pPr>
    <w:rPr>
      <w:rFonts w:eastAsiaTheme="majorEastAsia" w:cstheme="majorBidi"/>
      <w:b/>
      <w:sz w:val="21"/>
      <w:szCs w:val="24"/>
    </w:rPr>
  </w:style>
  <w:style w:type="paragraph" w:styleId="Heading4">
    <w:name w:val="heading 4"/>
    <w:basedOn w:val="Normal"/>
    <w:next w:val="Normal"/>
    <w:link w:val="Heading4Char"/>
    <w:uiPriority w:val="9"/>
    <w:unhideWhenUsed/>
    <w:qFormat/>
    <w:rsid w:val="007D4FFA"/>
    <w:pPr>
      <w:keepNext/>
      <w:keepLines/>
      <w:spacing w:before="40" w:after="0"/>
      <w:outlineLvl w:val="3"/>
    </w:pPr>
    <w:rPr>
      <w:rFonts w:eastAsiaTheme="majorEastAsia" w:cstheme="majorBidi"/>
      <w:b/>
      <w:iCs/>
      <w:sz w:val="21"/>
    </w:rPr>
  </w:style>
  <w:style w:type="paragraph" w:styleId="Heading5">
    <w:name w:val="heading 5"/>
    <w:basedOn w:val="Normal"/>
    <w:next w:val="Normal"/>
    <w:link w:val="Heading5Char"/>
    <w:uiPriority w:val="9"/>
    <w:unhideWhenUsed/>
    <w:qFormat/>
    <w:rsid w:val="007D4FFA"/>
    <w:pPr>
      <w:keepNext/>
      <w:keepLines/>
      <w:spacing w:before="40" w:after="0"/>
      <w:outlineLvl w:val="4"/>
    </w:pPr>
    <w:rPr>
      <w:rFonts w:eastAsiaTheme="majorEastAsia" w:cstheme="majorBidi"/>
      <w:b/>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39"/>
    <w:rPr>
      <w:rFonts w:ascii="Roboto Light" w:eastAsiaTheme="majorEastAsia" w:hAnsi="Roboto Light" w:cstheme="majorBidi"/>
      <w:b/>
      <w:color w:val="000000" w:themeColor="text1"/>
      <w:sz w:val="21"/>
      <w:szCs w:val="32"/>
    </w:rPr>
  </w:style>
  <w:style w:type="character" w:customStyle="1" w:styleId="Heading2Char">
    <w:name w:val="Heading 2 Char"/>
    <w:basedOn w:val="DefaultParagraphFont"/>
    <w:link w:val="Heading2"/>
    <w:uiPriority w:val="9"/>
    <w:rsid w:val="00E77C38"/>
    <w:rPr>
      <w:rFonts w:ascii="Roboto Light" w:eastAsiaTheme="majorEastAsia" w:hAnsi="Roboto Light" w:cstheme="majorBidi"/>
      <w:b/>
      <w:color w:val="000000" w:themeColor="text1"/>
      <w:sz w:val="21"/>
      <w:szCs w:val="26"/>
    </w:rPr>
  </w:style>
  <w:style w:type="paragraph" w:styleId="Title">
    <w:name w:val="Title"/>
    <w:basedOn w:val="Normal"/>
    <w:next w:val="Normal"/>
    <w:link w:val="TitleChar"/>
    <w:qFormat/>
    <w:rsid w:val="0048557A"/>
    <w:pPr>
      <w:spacing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rsid w:val="0048557A"/>
    <w:rPr>
      <w:rFonts w:ascii="Roboto Light" w:eastAsiaTheme="majorEastAsia" w:hAnsi="Roboto Light" w:cstheme="majorBidi"/>
      <w:b/>
      <w:color w:val="000000" w:themeColor="text1"/>
      <w:spacing w:val="-10"/>
      <w:kern w:val="28"/>
      <w:sz w:val="36"/>
      <w:szCs w:val="56"/>
    </w:rPr>
  </w:style>
  <w:style w:type="paragraph" w:styleId="Subtitle">
    <w:name w:val="Subtitle"/>
    <w:basedOn w:val="Normal"/>
    <w:next w:val="Normal"/>
    <w:link w:val="SubtitleChar"/>
    <w:qFormat/>
    <w:rsid w:val="0048557A"/>
    <w:pPr>
      <w:numPr>
        <w:ilvl w:val="1"/>
      </w:numPr>
      <w:jc w:val="center"/>
    </w:pPr>
    <w:rPr>
      <w:rFonts w:eastAsiaTheme="minorEastAsia"/>
      <w:b/>
      <w:spacing w:val="15"/>
      <w:sz w:val="28"/>
    </w:rPr>
  </w:style>
  <w:style w:type="character" w:customStyle="1" w:styleId="SubtitleChar">
    <w:name w:val="Subtitle Char"/>
    <w:basedOn w:val="DefaultParagraphFont"/>
    <w:link w:val="Subtitle"/>
    <w:rsid w:val="0048557A"/>
    <w:rPr>
      <w:rFonts w:ascii="Roboto Light" w:eastAsiaTheme="minorEastAsia" w:hAnsi="Roboto Light"/>
      <w:b/>
      <w:color w:val="000000" w:themeColor="text1"/>
      <w:spacing w:val="15"/>
      <w:sz w:val="28"/>
    </w:rPr>
  </w:style>
  <w:style w:type="character" w:customStyle="1" w:styleId="Heading3Char">
    <w:name w:val="Heading 3 Char"/>
    <w:basedOn w:val="DefaultParagraphFont"/>
    <w:link w:val="Heading3"/>
    <w:uiPriority w:val="9"/>
    <w:rsid w:val="007D4FFA"/>
    <w:rPr>
      <w:rFonts w:ascii="Roboto Light" w:eastAsiaTheme="majorEastAsia" w:hAnsi="Roboto Light" w:cstheme="majorBidi"/>
      <w:b/>
      <w:color w:val="000000" w:themeColor="text1"/>
      <w:sz w:val="21"/>
      <w:szCs w:val="24"/>
    </w:rPr>
  </w:style>
  <w:style w:type="character" w:customStyle="1" w:styleId="Heading4Char">
    <w:name w:val="Heading 4 Char"/>
    <w:basedOn w:val="DefaultParagraphFont"/>
    <w:link w:val="Heading4"/>
    <w:uiPriority w:val="9"/>
    <w:rsid w:val="007D4FFA"/>
    <w:rPr>
      <w:rFonts w:ascii="Roboto Light" w:eastAsiaTheme="majorEastAsia" w:hAnsi="Roboto Light" w:cstheme="majorBidi"/>
      <w:b/>
      <w:iCs/>
      <w:color w:val="000000" w:themeColor="text1"/>
      <w:sz w:val="21"/>
    </w:rPr>
  </w:style>
  <w:style w:type="character" w:customStyle="1" w:styleId="Heading5Char">
    <w:name w:val="Heading 5 Char"/>
    <w:basedOn w:val="DefaultParagraphFont"/>
    <w:link w:val="Heading5"/>
    <w:uiPriority w:val="9"/>
    <w:rsid w:val="007D4FFA"/>
    <w:rPr>
      <w:rFonts w:ascii="Roboto Light" w:eastAsiaTheme="majorEastAsia" w:hAnsi="Roboto Light" w:cstheme="majorBidi"/>
      <w:b/>
      <w:color w:val="000000" w:themeColor="text1"/>
      <w:sz w:val="21"/>
    </w:rPr>
  </w:style>
  <w:style w:type="paragraph" w:styleId="Header">
    <w:name w:val="header"/>
    <w:basedOn w:val="Normal"/>
    <w:link w:val="HeaderChar"/>
    <w:unhideWhenUsed/>
    <w:rsid w:val="006062FB"/>
    <w:pPr>
      <w:tabs>
        <w:tab w:val="center" w:pos="4680"/>
        <w:tab w:val="right" w:pos="9360"/>
      </w:tabs>
      <w:spacing w:after="0" w:line="240" w:lineRule="auto"/>
    </w:pPr>
  </w:style>
  <w:style w:type="character" w:customStyle="1" w:styleId="HeaderChar">
    <w:name w:val="Header Char"/>
    <w:basedOn w:val="DefaultParagraphFont"/>
    <w:link w:val="Header"/>
    <w:rsid w:val="006062FB"/>
    <w:rPr>
      <w:rFonts w:ascii="Roboto Light" w:hAnsi="Roboto Light"/>
      <w:color w:val="000000" w:themeColor="text1"/>
      <w:sz w:val="20"/>
    </w:rPr>
  </w:style>
  <w:style w:type="paragraph" w:styleId="Footer">
    <w:name w:val="footer"/>
    <w:basedOn w:val="Normal"/>
    <w:link w:val="FooterChar"/>
    <w:uiPriority w:val="99"/>
    <w:unhideWhenUsed/>
    <w:rsid w:val="0060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FB"/>
    <w:rPr>
      <w:rFonts w:ascii="Roboto Light" w:hAnsi="Roboto Light"/>
      <w:color w:val="000000" w:themeColor="text1"/>
      <w:sz w:val="20"/>
    </w:rPr>
  </w:style>
  <w:style w:type="character" w:styleId="PageNumber">
    <w:name w:val="page number"/>
    <w:basedOn w:val="DefaultParagraphFont"/>
    <w:uiPriority w:val="99"/>
    <w:rsid w:val="006062FB"/>
  </w:style>
  <w:style w:type="table" w:styleId="TableGrid">
    <w:name w:val="Table Grid"/>
    <w:basedOn w:val="TableNormal"/>
    <w:uiPriority w:val="39"/>
    <w:rsid w:val="00606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kepala,lp1,List Paragraph1"/>
    <w:basedOn w:val="Normal"/>
    <w:link w:val="ListParagraphChar"/>
    <w:uiPriority w:val="34"/>
    <w:qFormat/>
    <w:rsid w:val="00E77C38"/>
    <w:pPr>
      <w:widowControl w:val="0"/>
      <w:spacing w:after="0" w:line="240" w:lineRule="auto"/>
      <w:ind w:leftChars="400" w:left="840"/>
    </w:pPr>
    <w:rPr>
      <w:rFonts w:ascii="Arial" w:eastAsiaTheme="minorEastAsia" w:hAnsi="Arial" w:cs="Arial"/>
      <w:color w:val="auto"/>
      <w:kern w:val="2"/>
      <w:sz w:val="21"/>
      <w:lang w:eastAsia="ja-JP"/>
    </w:rPr>
  </w:style>
  <w:style w:type="character" w:customStyle="1" w:styleId="ListParagraphChar">
    <w:name w:val="List Paragraph Char"/>
    <w:aliases w:val="kepala Char,lp1 Char,List Paragraph1 Char"/>
    <w:link w:val="ListParagraph"/>
    <w:uiPriority w:val="34"/>
    <w:rsid w:val="00E77C38"/>
    <w:rPr>
      <w:rFonts w:ascii="Arial" w:eastAsiaTheme="minorEastAsia" w:hAnsi="Arial" w:cs="Arial"/>
      <w:kern w:val="2"/>
      <w:sz w:val="21"/>
      <w:lang w:eastAsia="ja-JP"/>
    </w:rPr>
  </w:style>
  <w:style w:type="paragraph" w:styleId="TOCHeading">
    <w:name w:val="TOC Heading"/>
    <w:basedOn w:val="Heading1"/>
    <w:next w:val="Normal"/>
    <w:uiPriority w:val="39"/>
    <w:unhideWhenUsed/>
    <w:qFormat/>
    <w:rsid w:val="004613A8"/>
    <w:pPr>
      <w:spacing w:before="480" w:after="240"/>
      <w:jc w:val="center"/>
      <w:outlineLvl w:val="9"/>
    </w:pPr>
    <w:rPr>
      <w:sz w:val="28"/>
    </w:rPr>
  </w:style>
  <w:style w:type="paragraph" w:styleId="TOC1">
    <w:name w:val="toc 1"/>
    <w:basedOn w:val="Normal"/>
    <w:next w:val="Normal"/>
    <w:autoRedefine/>
    <w:uiPriority w:val="39"/>
    <w:unhideWhenUsed/>
    <w:rsid w:val="00E77C38"/>
    <w:pPr>
      <w:spacing w:after="100"/>
    </w:pPr>
  </w:style>
  <w:style w:type="paragraph" w:styleId="TOC2">
    <w:name w:val="toc 2"/>
    <w:basedOn w:val="Normal"/>
    <w:next w:val="Normal"/>
    <w:autoRedefine/>
    <w:uiPriority w:val="39"/>
    <w:unhideWhenUsed/>
    <w:rsid w:val="00E77C38"/>
    <w:pPr>
      <w:spacing w:after="100"/>
      <w:ind w:left="200"/>
    </w:pPr>
  </w:style>
  <w:style w:type="character" w:styleId="Hyperlink">
    <w:name w:val="Hyperlink"/>
    <w:basedOn w:val="DefaultParagraphFont"/>
    <w:unhideWhenUsed/>
    <w:rsid w:val="00E77C38"/>
    <w:rPr>
      <w:color w:val="0563C1" w:themeColor="hyperlink"/>
      <w:u w:val="single"/>
    </w:rPr>
  </w:style>
  <w:style w:type="table" w:styleId="ListTable3-Accent2">
    <w:name w:val="List Table 3 Accent 2"/>
    <w:basedOn w:val="TableNormal"/>
    <w:uiPriority w:val="48"/>
    <w:rsid w:val="009F2B50"/>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file:///D:/Project%20-%20On%20Going/IIF/Contoh%20dokumen%20dari%20IIF/Sample%204%20-%20CDS%20-%20Project%20Finance/Part%20I%20-%20Executive%20Summary.docx"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D:/Project%20-%20On%20Going/IIF/Contoh%20dokumen%20dari%20IIF/Sample%204%20-%20CDS%20-%20Project%20Finance/Part%20I%20-%20Executive%20Summary.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3738F-8F5C-4622-872C-FC06B2F14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8008</Words>
  <Characters>45648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 Fung</dc:creator>
  <cp:keywords/>
  <dc:description/>
  <cp:lastModifiedBy>SPAdmin</cp:lastModifiedBy>
  <cp:revision>2</cp:revision>
  <dcterms:created xsi:type="dcterms:W3CDTF">2018-12-19T09:18:00Z</dcterms:created>
  <dcterms:modified xsi:type="dcterms:W3CDTF">2018-12-19T09:18:00Z</dcterms:modified>
</cp:coreProperties>
</file>