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497D"/>
          <w:sz w:val="52"/>
        </w:rPr>
        <w:t>Architecture Design Document</w:t>
      </w:r>
    </w:p>
    <w:p>
      <w:pPr>
        <w:jc w:val="center"/>
      </w:pPr>
      <w:r>
        <w:rPr>
          <w:rFonts w:ascii="Arial" w:hAnsi="Arial"/>
          <w:color w:val="2E75B6"/>
          <w:sz w:val="30"/>
        </w:rPr>
        <w:t>Humanoid Robot Industrial Inspection POC</w:t>
      </w:r>
    </w:p>
    <w:p/>
    <w:p>
      <w:pPr>
        <w:pBdr>
          <w:bottom w:val="single" w:sz="18" w:space="1" w:color="2E75B6"/>
        </w:pBdr>
        <w:spacing w:before="0" w:after="60"/>
      </w:pPr>
    </w:p>
    <w:p/>
    <w:p>
      <w:pPr>
        <w:jc w:val="center"/>
      </w:pPr>
      <w:r>
        <w:rPr>
          <w:rFonts w:ascii="Arial" w:hAnsi="Arial"/>
          <w:color w:val="555555"/>
          <w:sz w:val="20"/>
        </w:rPr>
        <w:t>Version 1.0  ·  June 2026  ·  C:\huminoid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1. System Overview</w:t>
      </w:r>
    </w:p>
    <w:p>
      <w:pPr>
        <w:pBdr>
          <w:bottom w:val="single" w:sz="12" w:space="1" w:color="2E75B6"/>
        </w:pBdr>
        <w:spacing w:before="0" w:after="6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Humanoid Robot Inspection POC is a closed-loop simulation system in which a Unitree G1 humanoid robot performs autonomous visual quality inspection at a work table. The system spans four architectural layers: simulation core, vision pipeline, control layer, and data/training pipeline. An optional cloud augmentation path connects to NVIDIA's Cosmos 3 NIM API to enrich synthetic training data with photorealistic industrial textures.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All compute runs locally on a Windows PC with an AMD RX 580 GPU (CPU physics + OpenGL rendering). No NVIDIA GPU is required at runtime — Cosmos 3 is accessed over HTTP only during the offline training phase.</w:t>
      </w: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2. Architecture Diagram</w:t>
      </w:r>
    </w:p>
    <w:p>
      <w:pPr>
        <w:pBdr>
          <w:bottom w:val="single" w:sz="12" w:space="1" w:color="2E75B6"/>
        </w:pBdr>
        <w:spacing w:before="0"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 — Four-layer system architecture showing data flow between components</w:t>
      </w:r>
    </w:p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3. Architectural Layers</w:t>
      </w:r>
    </w:p>
    <w:p>
      <w:pPr>
        <w:pBdr>
          <w:bottom w:val="single" w:sz="12" w:space="1" w:color="2E75B6"/>
        </w:pBdr>
        <w:spacing w:before="0" w:after="6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3.1  Simulation Core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MuJoCo 3.9 provides deterministic rigid-body physics at 250 Hz. The simulation scene is defined in two XML files: a standalone version (placeholder capsule robot) and a full version that includes the Unitree G1 MJCF. Both share the same world geometry: a work table, a reject bin, three part bodies with free joints, and a head-mounted camera.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 Engine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 3.9.0 (pip)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Physics stepping, collision, rendering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Standalone scene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scene/inspection_scene_standalone.xml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Self-contained scene for testing without G1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Full scene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scene/inspection_scene.xml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Includes G1 MJCF via &lt;include&gt;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Offscreen render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mujoco.Renderer (640×480)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Generates head-cam frames for vision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Interactive view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mujoco.viewer.launch_passive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Real-time 3D display for demo</w:t>
            </w:r>
          </w:p>
        </w:tc>
      </w:tr>
    </w:tbl>
    <w:p/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3.2  Vision Pipeline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YOLOv8n (Nano) runs on CPU at ~80 ms/frame. The Detector class wraps ultralytics, loads the best.onnx exported model, and returns DetectionResult objects containing class ID, confidence, and bounding box. Inference is throttled to every 5th simulation step (~10 fps) to avoid saturating the CPU.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Detector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vision/detector.py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Wraps YOLO, returns DetectionResult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Model (train)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runs/train/weights/best.pt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PyTorch checkpoint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Model (runtime)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runs/train/weights/best.onnx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ONNX export — faster CPU inference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Annotator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vision/detector.py _draw()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Draws bboxes + HUD on BGR frame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OpenCV window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Displays annotated head-cam feed</w:t>
            </w:r>
          </w:p>
        </w:tc>
      </w:tr>
    </w:tbl>
    <w:p/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3.3  Control Layer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inspection controller implements a 5-state finite state machine decoupled from the physics loop. Each call to step(sim_time, frame) advances the state machine and writes target joint angles to data.ctrl[] via the IK solver.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01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259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Arm Action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WATCHING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Entry / return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Continuous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Home pose; YOLO runs every 200 ms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APPROACHING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Defect detected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1.5 s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Blend to reach_table keyframe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PICKING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APPROACHING timeout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1.0 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Hold reach pose; remove part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DROPPING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PICKING timeout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1.0 s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Blend to drop_bin keyframe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DROPPING timeout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1.2 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Blend back to home keyframe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 w:val="0"/>
          <w:sz w:val="22"/>
        </w:rPr>
        <w:t>The IK solver (robot/ik_solver.py) operates in one of two modes: Damped Least Squares (DLS) online IK when the G1 MJCF is loaded (7-DOF right arm, λ=0.05, 50 iterations), or keyframe interpolation fallback for the standalone scene. All three keyframe poses (home, reach_table, drop_bin) are smooth-step interpolated over the state duration.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3.4  Data / Training Pipeline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Training data is generated entirely from the MuJoCo offscreen renderer, eliminating the need for real-world images. Each frame is automatically labeled by projecting the known part position through the camera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30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Offscreen render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vision/generate_data.py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2,000 JPEG frames + YOLO .txt labels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Cosmos augment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vision/augment_cosmos.py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500 photorealistic variants (optional)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 fine-tune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vision/train_yolo.py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best.pt + best.onnx (50 epochs, CPU)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Dataset config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data/dataset.yaml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3 classes: good / defect_crack / defect_discolor</w:t>
            </w:r>
          </w:p>
        </w:tc>
      </w:tr>
    </w:tbl>
    <w:p/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3.5  Cloud Augmentation (Cosmos 3 NIM)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NVIDIA's Cosmos 3 Diffusion model is accessed via the NIM HTTP API at ai.api.nvidia.com. Synthetic MuJoCo frames are encoded as base64 and sent with an industrial-context prompt. The returned image has photorealistic factory floor textures applied (image-to-image diffusion, strength=0.6). Bounding box labels are preserved unchanged since geometry is not altered. This step is optional but improves sim-to-real generalization.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>POST ai.api.nvidia.com/v1/genai/nvidia/cosmos-1.0-diffusion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>{"image": "&lt;base64&gt;", "prompt": "industrial factory floor...", "strength": 0.6}</w:t>
      </w:r>
    </w:p>
    <w:p>
      <w:pPr>
        <w:spacing w:after="80"/>
      </w:pP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4. Runtime Data Flow</w:t>
      </w:r>
    </w:p>
    <w:p>
      <w:pPr>
        <w:pBdr>
          <w:bottom w:val="single" w:sz="12" w:space="1" w:color="2E75B6"/>
        </w:pBdr>
        <w:spacing w:before="0" w:after="6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Each simulation step (4 ms) executes the following sequence: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2.  MuJoCo physics step (mj_step) — advances simulation by 4 ms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3.  Every 25th step: Renderer.update_scene() + render() → BGR frame (10 fps)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4.  InspectionController.step(sim_time, frame) called each step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5.  If WATCHING and 200 ms elapsed: Detector.detect(frame) → DetectionResult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6.  If defect found: state → APPROACHING; IKSolver.interpolate_to_pose() called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7.  IKSolver.apply_pose() writes to data.ctrl[] → MuJoCo actuator targets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8.  MuJoCo viewer synced via viewer.sync() — renders updated joint positions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9.  OpenCV window updated with annotated frame + state HUD overlay</w:t>
      </w:r>
    </w:p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5. Module Interfaces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59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44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Key Class/Function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vision/detector.py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BGR frame (np.ndarray)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DetectionResult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Detector.detect()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robot/ik_solver.py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target_pos (np.ndarray)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IKResult / pose dict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IKSolver.solve()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robot/inspection_controller.py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sim_time, BGR frame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ControllerStatus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InspectionController.step()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vision/generate_data.py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 model + renderer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JPEG frames + .txt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render_dataset()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vision/train_yolo.py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dataset.yaml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best.pt + best.onnx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train()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vision/augment_cosmos.py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JPEG frames + API key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Augmented JPEGs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cosmos_augment()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demo.py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scene XML path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Viewer + OpenCV window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run_demo()</w:t>
            </w:r>
          </w:p>
        </w:tc>
      </w:tr>
    </w:tbl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6. Dependency Graph</w:t>
      </w:r>
    </w:p>
    <w:p>
      <w:pPr>
        <w:pBdr>
          <w:bottom w:val="single" w:sz="12" w:space="1" w:color="2E75B6"/>
        </w:pBdr>
        <w:spacing w:before="0" w:after="60"/>
      </w:pP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>demo.py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├── vision/detector.py          (ultralytics, opencv-python)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├── robot/inspection_controller.py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│     ├── robot/ik_solver.py    (mujoco, numpy, scipy)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│     └── vision/detector.py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└── mujoco                      (physics + viewer + renderer)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>vision/train_yolo.py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└── ultralytics                 (torch, torchvision)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>vision/generate_data.py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└── mujoco, opencv-python, numpy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>vision/augment_cosmos.py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7"/>
          <w:shd w:val="clear" w:color="auto" w:fill="EBEBEB"/>
        </w:rPr>
        <w:t xml:space="preserve">  └── requests, Pillow            (NVIDIA NIM API — network only)</w:t>
      </w:r>
    </w:p>
    <w:p>
      <w:pPr>
        <w:spacing w:after="80"/>
      </w:pP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7. File Map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scene/inspection_scene_standalone.xml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 XML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Self-contained scene — placeholder robot, no G1 MJCF needed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scene/inspection_scene.xml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 XML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Full scene — includes G1 MJCF via &lt;include&gt;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vision/generate_data.py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Offscreen renderer loop; auto-projects YOLO labels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vision/augment_cosmos.py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Calls Cosmos NIM HTTP API; polite rate limiting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vision/train_yolo.py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YOLOv8n fine-tune; merges augmented images before train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vision/detector.py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Detector class; prefers ONNX over .pt at runtime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robot/ik_solver.py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DLS IK (G1) + keyframe fallback (standalone)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robot/inspection_controller.py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5-state FSM; spawns/removes parts; drives arm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demo.py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Main entry; viewer + OpenCV cam window + spawn loop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verify_setup.py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Pre-flight check: imports, scene load, model presence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data/dataset.yaml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YAML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 dataset config — 3 classes, train/val split</w:t>
            </w:r>
          </w:p>
        </w:tc>
      </w:tr>
    </w:tbl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8. Key Design Decisions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01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30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Chosen Approach</w:t>
            </w:r>
          </w:p>
        </w:tc>
        <w:tc>
          <w:tcPr>
            <w:tcW w:type="dxa" w:w="244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Alternative Considered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Simulator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 3.x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Isaac Sim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Isaac Sim requires NVIDIA GPU — not available on AMD RX 580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Vision model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YOLOv8n (CPU)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YOLOv8s / MobileNet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Nano: ~80 ms/frame on i7; small enough for CPU real-time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IK method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DLS + keyframe fallback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ROS2 MoveIt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No ROS2 dependency; keyframes sufficient for POC pick-place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Training data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MuJoCo offscreen render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Real imagery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No real robot needed; 2,000 frames in ~5 min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Augmentation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Cosmos 3 NIM (cloud)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Local diffusion model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AMD GPU can't run Cosmos locally; cloud API costs ~$0.02/image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Project path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C:\huminoid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E:\huminoid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E:\ drive is full (0 bytes); short path avoids MuJoCo Windows bug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7"/>
      </w:rPr>
      <w:t xml:space="preserve">Humanoid Inspection POC  |  Architecture Design Document  |  Page </w:t>
    </w:r>
    <w:r>
      <w:rPr>
        <w:rFonts w:ascii="Arial" w:hAnsi="Arial"/>
        <w:color w:val="999999"/>
        <w:sz w:val="17"/>
      </w:rPr>
      <w:fldChar w:fldCharType="begin"/>
    </w:r>
    <w:r>
      <w:rPr>
        <w:rFonts w:ascii="Arial" w:hAnsi="Arial"/>
        <w:color w:val="999999"/>
        <w:sz w:val="17"/>
      </w:rPr>
      <w:fldChar w:fldCharType="end"/>
    </w:r>
    <w:r>
      <w:rPr>
        <w:rFonts w:ascii="Arial" w:hAnsi="Arial"/>
        <w:color w:val="999999"/>
        <w:sz w:val="17"/>
      </w:rPr>
      <w:instrText>PAGE</w:instrTex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