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F497D"/>
          <w:sz w:val="52"/>
        </w:rPr>
        <w:t>Product Requirements Document</w:t>
      </w:r>
    </w:p>
    <w:p>
      <w:pPr>
        <w:jc w:val="center"/>
      </w:pPr>
      <w:r>
        <w:rPr>
          <w:rFonts w:ascii="Arial" w:hAnsi="Arial"/>
          <w:color w:val="2E75B6"/>
          <w:sz w:val="30"/>
        </w:rPr>
        <w:t>Humanoid Robot Industrial Inspection POC</w:t>
      </w:r>
    </w:p>
    <w:p/>
    <w:p>
      <w:pPr>
        <w:pBdr>
          <w:bottom w:val="single" w:sz="18" w:space="1" w:color="2E75B6"/>
        </w:pBdr>
        <w:spacing w:before="0" w:after="6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872"/>
            <w:shd w:val="clear" w:color="auto" w:fill="DEEAF1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Product</w:t>
            </w:r>
          </w:p>
        </w:tc>
        <w:tc>
          <w:tcPr>
            <w:tcW w:type="dxa" w:w="576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Humanoid Robot Inspection POC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576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576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In Development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Owner</w:t>
            </w:r>
          </w:p>
        </w:tc>
        <w:tc>
          <w:tcPr>
            <w:tcW w:type="dxa" w:w="576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Mor Yegerman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576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June 2026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Horizon</w:t>
            </w:r>
          </w:p>
        </w:tc>
        <w:tc>
          <w:tcPr>
            <w:tcW w:type="dxa" w:w="576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2-day POC; demo ready for stakeholder presentation</w:t>
            </w:r>
          </w:p>
        </w:tc>
      </w:tr>
    </w:tbl>
    <w:p>
      <w:r>
        <w:br w:type="page"/>
      </w:r>
    </w:p>
    <w:p>
      <w:pPr>
        <w:pStyle w:val="Heading1"/>
        <w:spacing w:before="320" w:after="80"/>
      </w:pPr>
      <w:r>
        <w:rPr>
          <w:rFonts w:ascii="Arial" w:hAnsi="Arial"/>
          <w:b/>
          <w:color w:val="1F497D"/>
          <w:sz w:val="30"/>
        </w:rPr>
        <w:t>1. Executive Summary</w:t>
      </w:r>
    </w:p>
    <w:p>
      <w:pPr>
        <w:pBdr>
          <w:bottom w:val="single" w:sz="12" w:space="1" w:color="2E75B6"/>
        </w:pBdr>
        <w:spacing w:before="0" w:after="60"/>
      </w:pP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This POC demonstrates that a humanoid robot (Unitree G1) can perform automated visual quality inspection in a simulated industrial environment, providing a compelling proof of concept for deploying humanoid robots in manufacturing inspection cells. The system detects defective parts via a head-mounted camera, classifies them using a fine-tuned computer vision model, and physically removes them with the robot arm — closing a full autonomous inspection loop entirely in simulation, on commodity Windows PC hardware.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The primary goal is a 5-minute stable demo ready for a stakeholder presentation. The secondary goal is to establish the software architecture and training pipeline that can be transferred to a real G1 robot post-POC.</w:t>
      </w:r>
    </w:p>
    <w:p>
      <w:pPr>
        <w:pStyle w:val="Heading1"/>
        <w:spacing w:before="320" w:after="80"/>
      </w:pPr>
      <w:r>
        <w:rPr>
          <w:rFonts w:ascii="Arial" w:hAnsi="Arial"/>
          <w:b/>
          <w:color w:val="1F497D"/>
          <w:sz w:val="30"/>
        </w:rPr>
        <w:t>2. Problem Statement</w:t>
      </w:r>
    </w:p>
    <w:p>
      <w:pPr>
        <w:pBdr>
          <w:bottom w:val="single" w:sz="12" w:space="1" w:color="2E75B6"/>
        </w:pBdr>
        <w:spacing w:before="0" w:after="60"/>
      </w:pPr>
    </w:p>
    <w:p>
      <w:pPr>
        <w:pStyle w:val="Heading2"/>
        <w:spacing w:before="200" w:after="60"/>
      </w:pPr>
      <w:r>
        <w:rPr>
          <w:rFonts w:ascii="Arial" w:hAnsi="Arial"/>
          <w:b/>
          <w:color w:val="2E75B6"/>
          <w:sz w:val="24"/>
        </w:rPr>
        <w:t>2.1  Business Problem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Manual quality inspection on production lines is labour-intensive, inconsistent, and difficult to scale. Humanoid robots offer the dexterity to operate in existing work cells without retooling, but deploying them requires demonstrating a credible software stack before committing to hardware investment.</w:t>
      </w:r>
    </w:p>
    <w:p>
      <w:pPr>
        <w:pStyle w:val="Heading2"/>
        <w:spacing w:before="200" w:after="60"/>
      </w:pPr>
      <w:r>
        <w:rPr>
          <w:rFonts w:ascii="Arial" w:hAnsi="Arial"/>
          <w:b/>
          <w:color w:val="2E75B6"/>
          <w:sz w:val="24"/>
        </w:rPr>
        <w:t>2.2  Technical Problem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Existing humanoid robot demo stacks (Isaac Sim + ROS2) require NVIDIA GPUs and significant infrastructure. This POC must run on commodity hardware (AMD GPU, Windows, no ROS2) within a 2-day build timeline, while still producing a convincing and technically sound demo.</w:t>
      </w:r>
    </w:p>
    <w:p>
      <w:pPr>
        <w:pStyle w:val="Heading1"/>
        <w:spacing w:before="320" w:after="80"/>
      </w:pPr>
      <w:r>
        <w:rPr>
          <w:rFonts w:ascii="Arial" w:hAnsi="Arial"/>
          <w:b/>
          <w:color w:val="1F497D"/>
          <w:sz w:val="30"/>
        </w:rPr>
        <w:t>3. Goals and Non-Goals</w:t>
      </w:r>
    </w:p>
    <w:p>
      <w:pPr>
        <w:pBdr>
          <w:bottom w:val="single" w:sz="12" w:space="1" w:color="2E75B6"/>
        </w:pBdr>
        <w:spacing w:before="0" w:after="60"/>
      </w:pPr>
    </w:p>
    <w:p>
      <w:pPr>
        <w:pStyle w:val="Heading2"/>
        <w:spacing w:before="200" w:after="60"/>
      </w:pPr>
      <w:r>
        <w:rPr>
          <w:rFonts w:ascii="Arial" w:hAnsi="Arial"/>
          <w:b/>
          <w:color w:val="2E75B6"/>
          <w:sz w:val="24"/>
        </w:rPr>
        <w:t>3.1  Goals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Demonstrate a G1 robot detecting and removing defective parts in simulation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Achieve &gt;80% defect detection mAP on held-out synthetic validation set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Run the full demo loop stably for at least 5 minutes without crashing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Show a plausible path to real robot deployment (same code, different scene)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Produce a shareable demo video and stakeholder presentation deck</w:t>
      </w:r>
    </w:p>
    <w:p>
      <w:pPr>
        <w:pStyle w:val="Heading2"/>
        <w:spacing w:before="200" w:after="60"/>
      </w:pPr>
      <w:r>
        <w:rPr>
          <w:rFonts w:ascii="Arial" w:hAnsi="Arial"/>
          <w:b/>
          <w:color w:val="2E75B6"/>
          <w:sz w:val="24"/>
        </w:rPr>
        <w:t>3.2  Non-Goals (POC scope)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Real robot hardware integration — simulation only for this POC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Conveyor belt / moving parts — static table with periodic spawning is sufficient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ROS2 integration — direct MuJoCo Python bindings only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Real-world generalisation — training data is 100% synthetic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Multi-robot / multi-arm scenarios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Production-grade error recovery or safety systems</w:t>
      </w:r>
    </w:p>
    <w:p>
      <w:pPr>
        <w:pStyle w:val="Heading1"/>
        <w:spacing w:before="320" w:after="80"/>
      </w:pPr>
      <w:r>
        <w:rPr>
          <w:rFonts w:ascii="Arial" w:hAnsi="Arial"/>
          <w:b/>
          <w:color w:val="1F497D"/>
          <w:sz w:val="30"/>
        </w:rPr>
        <w:t>4. User Stories</w:t>
      </w:r>
    </w:p>
    <w:p>
      <w:pPr>
        <w:pBdr>
          <w:bottom w:val="single" w:sz="12" w:space="1" w:color="2E75B6"/>
        </w:pBd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72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1728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As a...</w:t>
            </w:r>
          </w:p>
        </w:tc>
        <w:tc>
          <w:tcPr>
            <w:tcW w:type="dxa" w:w="3168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I want to...</w:t>
            </w:r>
          </w:p>
        </w:tc>
        <w:tc>
          <w:tcPr>
            <w:tcW w:type="dxa" w:w="3024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So that...</w:t>
            </w:r>
          </w:p>
        </w:tc>
        <w:tc>
          <w:tcPr>
            <w:tcW w:type="dxa" w:w="1008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US-01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Demo presenter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See the robot arm move to pick a defective part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Stakeholders understand the autonomous loop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US-02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Demo presenter</w:t>
            </w:r>
          </w:p>
        </w:tc>
        <w:tc>
          <w:tcPr>
            <w:tcW w:type="dxa" w:w="316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See bounding boxes on the camera feed in real time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The vision system is visually convincing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US-03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Demo presenter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See good parts ignored and only defects picked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The classification is clearly working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US-04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Demo presenter</w:t>
            </w:r>
          </w:p>
        </w:tc>
        <w:tc>
          <w:tcPr>
            <w:tcW w:type="dxa" w:w="316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Run the demo for 5+ minutes without a crash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The system appears production-ready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US-05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Demo presenter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Show a metrics printout (inspected/defects/picks)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ROI story is quantified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P1</w:t>
            </w:r>
          </w:p>
        </w:tc>
      </w:tr>
      <w:tr>
        <w:tc>
          <w:tcPr>
            <w:tcW w:type="dxa" w:w="72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US-06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Engineer</w:t>
            </w:r>
          </w:p>
        </w:tc>
        <w:tc>
          <w:tcPr>
            <w:tcW w:type="dxa" w:w="316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Run the full pipeline from scratch in one day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Reproduce and extend the work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P1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US-07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Engineer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Swap in the real G1 MJCF without rewriting control code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Path to real hardware is clear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P1</w:t>
            </w:r>
          </w:p>
        </w:tc>
      </w:tr>
      <w:tr>
        <w:tc>
          <w:tcPr>
            <w:tcW w:type="dxa" w:w="72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US-08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Stakeholder</w:t>
            </w:r>
          </w:p>
        </w:tc>
        <w:tc>
          <w:tcPr>
            <w:tcW w:type="dxa" w:w="316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See a recorded demo video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Evaluate without attending a live session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P2</w:t>
            </w:r>
          </w:p>
        </w:tc>
      </w:tr>
    </w:tbl>
    <w:p/>
    <w:p>
      <w:pPr>
        <w:pStyle w:val="Heading1"/>
        <w:spacing w:before="320" w:after="80"/>
      </w:pPr>
      <w:r>
        <w:rPr>
          <w:rFonts w:ascii="Arial" w:hAnsi="Arial"/>
          <w:b/>
          <w:color w:val="1F497D"/>
          <w:sz w:val="30"/>
        </w:rPr>
        <w:t>5. Functional Requirements</w:t>
      </w:r>
    </w:p>
    <w:p>
      <w:pPr>
        <w:pBdr>
          <w:bottom w:val="single" w:sz="12" w:space="1" w:color="2E75B6"/>
        </w:pBdr>
        <w:spacing w:before="0" w:after="60"/>
      </w:pPr>
    </w:p>
    <w:p>
      <w:pPr>
        <w:pStyle w:val="Heading2"/>
        <w:spacing w:before="200" w:after="60"/>
      </w:pPr>
      <w:r>
        <w:rPr>
          <w:rFonts w:ascii="Arial" w:hAnsi="Arial"/>
          <w:b/>
          <w:color w:val="2E75B6"/>
          <w:sz w:val="24"/>
        </w:rPr>
        <w:t>5.1  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1008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432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008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45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FR-V1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Classify parts into 3 classes: good, defect_crack, defect_discolor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P0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mAP &gt; 80% on val set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FR-V2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Run inference on head-cam frames at &gt;= 5 fps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P0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Latency &lt; 200 ms per frame on i7-6700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FR-V3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Draw bounding boxes and confidence on OpenCV window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P0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Boxes visible on every detection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FR-V4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Only trigger arm action on confidence &gt;= 0.45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P0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False positive rate &lt; 20%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FR-V5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Load ONNX model when available (faster than .pt on CPU)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ONNX loaded by default if best.onnx exists</w:t>
            </w:r>
          </w:p>
        </w:tc>
      </w:tr>
    </w:tbl>
    <w:p/>
    <w:p>
      <w:pPr>
        <w:pStyle w:val="Heading2"/>
        <w:spacing w:before="200" w:after="60"/>
      </w:pPr>
      <w:r>
        <w:rPr>
          <w:rFonts w:ascii="Arial" w:hAnsi="Arial"/>
          <w:b/>
          <w:color w:val="2E75B6"/>
          <w:sz w:val="24"/>
        </w:rPr>
        <w:t>5.2 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1008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403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008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744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FR-C1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State machine transitions: WATCHING→APPROACHING→PICKING→DROPPING→RETURNING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P0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All 5 states reachable in single run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FR-C2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Arm reaches work table area on APPROACHING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P0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Gripper visually moves toward table (&gt;70% attempts)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FR-C3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Part removed from table during PICKING state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P0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Part body moves off-scene after pick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FR-C4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Arm returns to home pose after each pick cycle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P0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Home pose reached before next WATCHING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FR-C5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Controller works with standalone scene (no G1 MJCF)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demo.py --scene standalone runs without error</w:t>
            </w:r>
          </w:p>
        </w:tc>
      </w:tr>
    </w:tbl>
    <w:p/>
    <w:p>
      <w:pPr>
        <w:pStyle w:val="Heading2"/>
        <w:spacing w:before="200" w:after="60"/>
      </w:pPr>
      <w:r>
        <w:rPr>
          <w:rFonts w:ascii="Arial" w:hAnsi="Arial"/>
          <w:b/>
          <w:color w:val="2E75B6"/>
          <w:sz w:val="24"/>
        </w:rPr>
        <w:t>5.3  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1008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403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008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744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FR-S1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New part spawns on table every 5 seconds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P0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Part body position updated; visible in viewer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FR-S2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3 part classes visually distinguishable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P0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Green / red / dark grey colours in scene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FR-S3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Reject bin positioned within arm reach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P0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Arm drop pose places part over bin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FR-S4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Head camera field of view covers table surface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P0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Table visible in head-cam render at all times</w:t>
            </w:r>
          </w:p>
        </w:tc>
      </w:tr>
    </w:tbl>
    <w:p/>
    <w:p>
      <w:pPr>
        <w:pStyle w:val="Heading2"/>
        <w:spacing w:before="200" w:after="60"/>
      </w:pPr>
      <w:r>
        <w:rPr>
          <w:rFonts w:ascii="Arial" w:hAnsi="Arial"/>
          <w:b/>
          <w:color w:val="2E75B6"/>
          <w:sz w:val="24"/>
        </w:rPr>
        <w:t>5.4  Training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1008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403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008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744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FR-T1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Generate &gt;= 2,000 synthetic labeled frames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P0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data/images/train + val populated after generate_data.py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FR-T2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Auto-label from camera projection (no manual annotation)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P0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All images have paired .txt label file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FR-T3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YOLOv8n trains to &gt;80% mAP in &lt;= 2 hours on CPU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P0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metrics/mAP50 printed at end of training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FR-T4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Export trained model to ONNX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best.onnx present after train_yolo.py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FR-T5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Cosmos augmentation integrates into training set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Augmented images merged before train when present</w:t>
            </w:r>
          </w:p>
        </w:tc>
      </w:tr>
    </w:tbl>
    <w:p/>
    <w:p>
      <w:pPr>
        <w:pStyle w:val="Heading1"/>
        <w:spacing w:before="320" w:after="80"/>
      </w:pPr>
      <w:r>
        <w:rPr>
          <w:rFonts w:ascii="Arial" w:hAnsi="Arial"/>
          <w:b/>
          <w:color w:val="1F497D"/>
          <w:sz w:val="30"/>
        </w:rPr>
        <w:t>6. Non-Functional Requirements</w:t>
      </w:r>
    </w:p>
    <w:p>
      <w:pPr>
        <w:pBdr>
          <w:bottom w:val="single" w:sz="12" w:space="1" w:color="2E75B6"/>
        </w:pBd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16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03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60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Performance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Detection latency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&lt; 150 ms / frame on i7-6700 (CPU)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Performance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Physics simulation rate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&gt;= 250 Hz (MuJoCo default timestep=0.004)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Stability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Demo run duration without crash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5 minutes minimum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Compatibility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GPU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AMD RX 580 — no CUDA required at runtime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Compatibility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OS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Windows 10 64-bit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Reproducibility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Full pipeline re-run time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&lt; 3 hours (generate + train + demo)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Portability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Scene upgrade path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Full G1 MJCF scene loads without code changes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Storage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Total project disk usage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&lt; 3 GB including trained model and dataset</w:t>
            </w:r>
          </w:p>
        </w:tc>
      </w:tr>
    </w:tbl>
    <w:p/>
    <w:p>
      <w:pPr>
        <w:pStyle w:val="Heading1"/>
        <w:spacing w:before="320" w:after="80"/>
      </w:pPr>
      <w:r>
        <w:rPr>
          <w:rFonts w:ascii="Arial" w:hAnsi="Arial"/>
          <w:b/>
          <w:color w:val="1F497D"/>
          <w:sz w:val="30"/>
        </w:rPr>
        <w:t>7. Milestones &amp; Timeline</w:t>
      </w:r>
    </w:p>
    <w:p>
      <w:pPr>
        <w:pBdr>
          <w:bottom w:val="single" w:sz="12" w:space="1" w:color="2E75B6"/>
        </w:pBd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59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403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01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129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M1 — Environment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Python venv + deps installed; verify_setup.py passes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Day 1, Hour 1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Done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M2 — Scene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Standalone scene loads in MuJoCo viewer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Day 1, Hour 2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Done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M3 — Data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2,000 labeled frames generated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Day 1, Hour 4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Done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M4 — Training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YOLOv8n reaches &gt;80% mAP; best.onnx exported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Day 1, End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In Progress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M5 — Control loop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demo.py runs; arm moves on detection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Day 2, Hour 3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Pending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M6 — Demo polish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5-min stable run; video recorded; deck ready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Day 2, End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Pending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M7 — Full G1 scene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G1 MJCF loaded; demo.py --scene full runs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Post-Day 2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Pending</w:t>
            </w:r>
          </w:p>
        </w:tc>
      </w:tr>
    </w:tbl>
    <w:p/>
    <w:p>
      <w:pPr>
        <w:pStyle w:val="Heading1"/>
        <w:spacing w:before="320" w:after="80"/>
      </w:pPr>
      <w:r>
        <w:rPr>
          <w:rFonts w:ascii="Arial" w:hAnsi="Arial"/>
          <w:b/>
          <w:color w:val="1F497D"/>
          <w:sz w:val="30"/>
        </w:rPr>
        <w:t>8. Risks</w:t>
      </w:r>
    </w:p>
    <w:p>
      <w:pPr>
        <w:pBdr>
          <w:bottom w:val="single" w:sz="12" w:space="1" w:color="2E75B6"/>
        </w:pBd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73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Risk</w:t>
            </w:r>
          </w:p>
        </w:tc>
        <w:tc>
          <w:tcPr>
            <w:tcW w:type="dxa" w:w="115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144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Likelihood</w:t>
            </w:r>
          </w:p>
        </w:tc>
        <w:tc>
          <w:tcPr>
            <w:tcW w:type="dxa" w:w="417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G1 MJCF doesn't load on Windows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High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Medium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Standalone scene is complete fallback — full demo possible without G1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YOLOv8 mAP &lt; 80% after 50 epochs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Medium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Low</w:t>
            </w:r>
          </w:p>
        </w:tc>
        <w:tc>
          <w:tcPr>
            <w:tcW w:type="dxa" w:w="417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Increase epochs to 100; add colour jitter augmentation in generate_data.py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CPU inference too slow for live demo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Medium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Low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ONNX model + 5fps cap; demo still looks smooth at 10fps display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16 GB RAM exhausted during training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High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Low</w:t>
            </w:r>
          </w:p>
        </w:tc>
        <w:tc>
          <w:tcPr>
            <w:tcW w:type="dxa" w:w="417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batch=4; cache=False; reduce dataset to 1,000 images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Arm doesn't reach table visually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High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Medium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Tune reach_table keyframe pose angles in ik_solver.py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Cosmos API key unavailable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Low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Medium</w:t>
            </w:r>
          </w:p>
        </w:tc>
        <w:tc>
          <w:tcPr>
            <w:tcW w:type="dxa" w:w="417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Skip augmentation — 2,000 synthetic frames alone achieve &gt;80% mAP target</w:t>
            </w:r>
          </w:p>
        </w:tc>
      </w:tr>
    </w:tbl>
    <w:p/>
    <w:p>
      <w:pPr>
        <w:pStyle w:val="Heading1"/>
        <w:spacing w:before="320" w:after="80"/>
      </w:pPr>
      <w:r>
        <w:rPr>
          <w:rFonts w:ascii="Arial" w:hAnsi="Arial"/>
          <w:b/>
          <w:color w:val="1F497D"/>
          <w:sz w:val="30"/>
        </w:rPr>
        <w:t>9. Definition of Done</w:t>
      </w:r>
    </w:p>
    <w:p>
      <w:pPr>
        <w:pBdr>
          <w:bottom w:val="single" w:sz="12" w:space="1" w:color="2E75B6"/>
        </w:pBdr>
        <w:spacing w:before="0" w:after="60"/>
      </w:pPr>
    </w:p>
    <w:p>
      <w:pPr>
        <w:spacing w:after="80"/>
      </w:pPr>
      <w:r>
        <w:rPr>
          <w:rFonts w:ascii="Arial" w:hAnsi="Arial"/>
          <w:b/>
          <w:i w:val="0"/>
          <w:sz w:val="22"/>
        </w:rPr>
        <w:t>The POC is considered complete when all P0 acceptance criteria are met: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verify_setup.py reports all checks passed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generate_data.py produces 2,000 images with paired labels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train_yolo.py reports mAP50 &gt;= 0.80 on validation set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demo.py --scene standalone runs for 5 minutes without exception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Arm visibly moves to table on &gt;= 70% of defect detections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OpenCV window shows bounding boxes with correct class labels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1"/>
        </w:rPr>
        <w:t>Demo video recorded (OBS / Windows Game Bar)</w:t>
      </w:r>
    </w:p>
    <w:p>
      <w:pPr>
        <w:pStyle w:val="Heading1"/>
        <w:spacing w:before="320" w:after="80"/>
      </w:pPr>
      <w:r>
        <w:rPr>
          <w:rFonts w:ascii="Arial" w:hAnsi="Arial"/>
          <w:b/>
          <w:color w:val="1F497D"/>
          <w:sz w:val="30"/>
        </w:rPr>
        <w:t>10. Post-POC Roadmap</w:t>
      </w:r>
    </w:p>
    <w:p>
      <w:pPr>
        <w:pBdr>
          <w:bottom w:val="single" w:sz="12" w:space="1" w:color="2E75B6"/>
        </w:pBd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115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45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5184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Dependency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v1.1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Real G1 MJCF scene (23-DOF)</w:t>
            </w:r>
          </w:p>
        </w:tc>
        <w:tc>
          <w:tcPr>
            <w:tcW w:type="dxa" w:w="518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Clone unitree_mujoco; adjust arm keyframes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v1.2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Online Cosmos augmentation loop</w:t>
            </w:r>
          </w:p>
        </w:tc>
        <w:tc>
          <w:tcPr>
            <w:tcW w:type="dxa" w:w="518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NVIDIA_API_KEY; augment_cosmos.py already written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v2.0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Isaac Sim port</w:t>
            </w:r>
          </w:p>
        </w:tc>
        <w:tc>
          <w:tcPr>
            <w:tcW w:type="dxa" w:w="518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NVIDIA GPU (cloud VM or local RTX)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v2.0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ROS2 integration</w:t>
            </w:r>
          </w:p>
        </w:tc>
        <w:tc>
          <w:tcPr>
            <w:tcW w:type="dxa" w:w="518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Ubuntu + ROS2 Humble + MoveIt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v2.1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Conveyor belt scene</w:t>
            </w:r>
          </w:p>
        </w:tc>
        <w:tc>
          <w:tcPr>
            <w:tcW w:type="dxa" w:w="518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Custom MuJoCo conveyor geom + velocity actuator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v3.0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Real G1 hardware deployment</w:t>
            </w:r>
          </w:p>
        </w:tc>
        <w:tc>
          <w:tcPr>
            <w:tcW w:type="dxa" w:w="518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Physical Unitree G1 robot; transfer ONNX weights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99999"/>
        <w:sz w:val="17"/>
      </w:rPr>
      <w:t>Humanoid Inspection POC  |  Product Requirements Document  |  June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