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13.</w:t>
      </w:r>
      <w:r w:rsidDel="00000000" w:rsidR="00000000" w:rsidRPr="00000000">
        <w:rPr>
          <w:i w:val="1"/>
          <w:sz w:val="36"/>
          <w:szCs w:val="36"/>
          <w:rtl w:val="0"/>
        </w:rPr>
        <w:t xml:space="preserve"> Как искусственный интеллект поможет стать успешным в школе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узнаем про использование искусственного интеллекта в образовании. Изучим, как работают рекомендательные системы в учебном процессе и какие типы таких систем существуют. Попробуем использовать чат-бот для проверки решения задачи. Узнаем, как ИИ помогает анализировать информацию и развивать критическое мышление. Проведем интервью с YandexGPT. А еще узнаем, как искусственный интеллект способствует развитию soft skills.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Понимание применения ИИ в образовании.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Работа с чат-ботом «Решатель задач».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Составление промпта для генерации аргументов, поддерживающих или оспаривающих предположения.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промптов для проведения интервью с YandexGPT.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Развитие одного из soft skills — коммуникации.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YandexGPT, Чат-бот решатель задач.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Гибкие навыки (soft skills)</w:t>
      </w:r>
      <w:r w:rsidDel="00000000" w:rsidR="00000000" w:rsidRPr="00000000">
        <w:rPr>
          <w:highlight w:val="white"/>
          <w:rtl w:val="0"/>
        </w:rPr>
        <w:t xml:space="preserve"> — личные качества и компетенции, которые помогают решать жизненные и профессиональные задачи.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6o3u8yi2zan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Приведи реальные примеры использования искусственного интеллекта в российских школах и вузах.</w:t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C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российских школах и вузах искусственный интеллект используют для создания индивидуальных учебных планов, проверки заданий и тестов.</w:t>
      </w:r>
    </w:p>
    <w:p w:rsidR="00000000" w:rsidDel="00000000" w:rsidP="00000000" w:rsidRDefault="00000000" w:rsidRPr="00000000" w14:paraId="0000001D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Вот несколько примеров: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Проект «Умный класс» применяет интерактивные доски и программы на основе новых технологий.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МГТУ имени Баумана совместно с МФТИ создали виртуального преподавателя информатики — сервис для отработки практических навыков программирования с помощью искусственного интеллекта.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Университеты внедряют системы онлайн-обучения с использованием искусственного интеллекта  для повышения эффективности обучения и оценки успеваемости студентов.</w:t>
      </w:r>
    </w:p>
    <w:p w:rsidR="00000000" w:rsidDel="00000000" w:rsidP="00000000" w:rsidRDefault="00000000" w:rsidRPr="00000000" w14:paraId="00000021">
      <w:pPr>
        <w:pStyle w:val="Heading4"/>
        <w:rPr>
          <w:shd w:fill="c9daf8" w:val="clear"/>
        </w:rPr>
      </w:pPr>
      <w:bookmarkStart w:colFirst="0" w:colLast="0" w:name="_7kd88tmijnn3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Узнайте, как школьники и студенты применяют искусственный интеллект  в образовательном процессе.</w:t>
      </w:r>
    </w:p>
    <w:p w:rsidR="00000000" w:rsidDel="00000000" w:rsidP="00000000" w:rsidRDefault="00000000" w:rsidRPr="00000000" w14:paraId="0000002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84yg1jn004h" w:id="6"/>
      <w:bookmarkEnd w:id="6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Как интерактивные учебные помощники предоставляют подсказки  и помогают избежать ошибок при решении различных задач? Рассказывай детально и простым языком.</w:t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Интерактивные учебные помощники предоставляют подсказки и помогают избежать ошибок через различные методы: алгоритмический анализ, обратную связь  по ошибкам, визуальные демонстрации, персонализированный подход и диалоги с пользователями.</w:t>
      </w:r>
    </w:p>
    <w:p w:rsidR="00000000" w:rsidDel="00000000" w:rsidP="00000000" w:rsidRDefault="00000000" w:rsidRPr="00000000" w14:paraId="0000002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 на уточнение: </w:t>
      </w:r>
      <w:r w:rsidDel="00000000" w:rsidR="00000000" w:rsidRPr="00000000">
        <w:rPr>
          <w:highlight w:val="white"/>
          <w:rtl w:val="0"/>
        </w:rPr>
        <w:t xml:space="preserve">Как ИИ-помощники используют алгоритмический анализ для предоставления подсказок при решении задач?</w:t>
        <w:br w:type="textWrapping"/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 анализирует действия пользователя при решении задачи и предлагает следующие шаги или корректировки, основываясь на общепринятых алгоритмах решения задач.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qld54a8dm0me" w:id="7"/>
      <w:bookmarkEnd w:id="7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два понравившиеся метода и самостоятельно уточните их принцип работы.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tnmlcstfuj2" w:id="8"/>
      <w:bookmarkEnd w:id="8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Отправьте уравнение боту, чтобы получить ответ. </w:t>
      </w:r>
    </w:p>
    <w:p w:rsidR="00000000" w:rsidDel="00000000" w:rsidP="00000000" w:rsidRDefault="00000000" w:rsidRPr="00000000" w14:paraId="00000034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Промпт: 10x^2 - 12x + 1 = -10x^2</w:t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Решим уравнение 10x^2 - 12x + 1 = -10x^2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Перенесем все члены на одну сторону уравнения: </w:t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10x^2 - 12x + 1 + 10x^2 = 0.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Объединим подобные члены: 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20x^2 - 12x + 1 = 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Используем дискриминант для решения квадратного уравнения. 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Дискриминант D = b^2 - 4ac.</w:t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 = (-12)^2 - 4 * 20 * 1. </w:t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 = 64.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Найдем корни уравнения используя формулу x = (-b ± sqrt(D)) / 2a: 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x1 = (12 + sqrt(64)) / 40. 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x1 = (12 + 8) / 40.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x2 = (12 - sqrt(64)) / 40. 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x2 = (12 - 8) / 40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образом, корни уравнения: 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x1 = 1/2 и x2 = 1/10.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before="10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tad8soi9rmg" w:id="9"/>
      <w:bookmarkEnd w:id="9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Отмена крепостного права в 1861 году полностью освободила крестьян и привела к значительному улучшению их жизни. Предоставь две оценки этого утверждения: одну, подтверждающую его, и другую – опровергающую.</w:t>
      </w:r>
    </w:p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Подтверждение:</w:t>
      </w:r>
      <w:r w:rsidDel="00000000" w:rsidR="00000000" w:rsidRPr="00000000">
        <w:rPr>
          <w:highlight w:val="white"/>
          <w:rtl w:val="0"/>
        </w:rPr>
        <w:t xml:space="preserve"> Отмена крепостного права в 1861 году привела  к улучшению жизни крестьян. Крестьяне получили свободу и возможность владеть землей.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Опровержение:</w:t>
      </w:r>
      <w:r w:rsidDel="00000000" w:rsidR="00000000" w:rsidRPr="00000000">
        <w:rPr>
          <w:highlight w:val="white"/>
          <w:rtl w:val="0"/>
        </w:rPr>
        <w:t xml:space="preserve"> Отмена крепостного права также привела к негативным последствиям, включая разорение многих крестьянских хозяйств и социальные конфликты.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Какие решения могли бы изменить ход истории и завершить Отечественную войну 1812 года раньше или позже? </w:t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не разбираюсь в этой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morb7uqc2zq" w:id="10"/>
      <w:bookmarkEnd w:id="10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историческое событие и запросите две оценки: одну в его поддержку, другую — в опровержение.</w:t>
      </w:r>
    </w:p>
    <w:p w:rsidR="00000000" w:rsidDel="00000000" w:rsidP="00000000" w:rsidRDefault="00000000" w:rsidRPr="00000000" w14:paraId="0000005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99o4s5695doi" w:id="11"/>
      <w:bookmarkEnd w:id="11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Буду брать у тебя интервью на тему образовательных технологий и их влияния на учебу. Тебе нужно отвечать на мои вопросы, чтобы я мог отработать навыки общения. Жди, когда я начну спрашивать.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Вопрос 1</w:t>
      </w:r>
      <w:r w:rsidDel="00000000" w:rsidR="00000000" w:rsidRPr="00000000">
        <w:rPr>
          <w:i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Я хотел бы узнать, как образовательные технологии могут помочь  в самостоятельном изучении материала.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Спасибо за вопрос. Образовательные технологии включают в себя интерактивные платформы и приложения, видеолекции и онлайн-курсы, виртуальные лаборатории и симуляторы, а также системы управления обучением.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Вопрос 2.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Мне они знакомы!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ты думаешь, могут ли ИИ-помощники и умные тренажеры помочь в подготовке к реальным жизненным ситуациям, например, собеседованиям или выступлениям?</w:t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Они позволяют практиковаться в условиях, максимально приближенных к реальности, что способствует развитию навыков и повышению уверенности перед реальными вызовами.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умные тренажеры помогают улучшить коммуникационные навыки и снизить стресс. А ИИ-помощники способны адаптировать обучение под индивидуальные потребности.</w:t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Вопрос 3.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Спасибо за разъяснения! Было интересно поговорить с тобой. Теперь проанализируй мой стиль общения и предложи персонализированные рекомендации по его улучшению.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Ваш стиль общения деловой и конкретный.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дальнейшего улучшения коммуникационных навыков рекомендуется добавлять вопросы для уточнения деталей.Также стоит попросить собеседника привести примеры из личного опыта. Это поможет сделать разговор более интересным и содержательным.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78deggp83jtt" w:id="12"/>
      <w:bookmarkEnd w:id="12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Самостоятельно проведите интервью на интересующую вас тему, учитывая рекомендации. Если нужно, ознакомьтесь с темами в материалах к занятию.</w:t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2"/>
          <w:szCs w:val="22"/>
        </w:rPr>
      </w:pPr>
      <w:bookmarkStart w:colFirst="0" w:colLast="0" w:name="_5h1hxf3grjk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n4a7cpqc8gh2" w:id="14"/>
      <w:bookmarkEnd w:id="14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Узнали способы применения ИИ в образовании.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Познакомились с чат-ботом для решения задач.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Узнали, как развить критическое мышление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Изучили, как ИИ способствует развитию гибких навыков.</w:t>
      </w:r>
    </w:p>
    <w:p w:rsidR="00000000" w:rsidDel="00000000" w:rsidP="00000000" w:rsidRDefault="00000000" w:rsidRPr="00000000" w14:paraId="00000074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закончим! Увидимся на следующем занятии.</w:t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