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6039" w14:textId="40D0E4D5" w:rsidR="00E201E9" w:rsidRDefault="00E201E9" w:rsidP="00E201E9">
      <w:pPr>
        <w:pStyle w:val="Heading1"/>
      </w:pPr>
      <w:r>
        <w:t xml:space="preserve">The Application of Historical </w:t>
      </w:r>
      <w:r w:rsidR="00843C1A">
        <w:t>Burn Analysis to Determine Adjusted Trigger</w:t>
      </w:r>
      <w:r w:rsidR="0053017F">
        <w:t>s</w:t>
      </w:r>
      <w:r w:rsidR="00843C1A">
        <w:t xml:space="preserve"> </w:t>
      </w:r>
      <w:r w:rsidR="004E65BB">
        <w:t xml:space="preserve">and Tiered Adjusted Triggers </w:t>
      </w:r>
      <w:r w:rsidR="00843C1A">
        <w:t xml:space="preserve">for a </w:t>
      </w:r>
      <w:r w:rsidR="00AB0BCA">
        <w:t>Specific Gross Premium</w:t>
      </w:r>
      <w:r w:rsidR="00D83A95">
        <w:t xml:space="preserve"> </w:t>
      </w:r>
    </w:p>
    <w:p w14:paraId="055EF207" w14:textId="19D75F3B" w:rsidR="00AB0BCA" w:rsidRPr="00AB0BCA" w:rsidRDefault="00F94D8D" w:rsidP="00AB0BCA">
      <w:r>
        <w:t xml:space="preserve">   </w:t>
      </w:r>
    </w:p>
    <w:p w14:paraId="09263AD9" w14:textId="6921803E" w:rsidR="00AB0BCA" w:rsidRPr="00AB0BCA" w:rsidRDefault="00AB0BCA" w:rsidP="00AB0BCA">
      <w:pPr>
        <w:pStyle w:val="Heading2"/>
      </w:pPr>
      <w:r>
        <w:t>Historical Burn Analysis on Index Insurance</w:t>
      </w:r>
    </w:p>
    <w:p w14:paraId="7864380C" w14:textId="020BCD5F" w:rsidR="00854BAD" w:rsidRDefault="0007075C">
      <w:r>
        <w:t xml:space="preserve">Historical burn analysis is a method </w:t>
      </w:r>
      <w:r w:rsidR="009B3E09">
        <w:t xml:space="preserve">that calculates the expected value of </w:t>
      </w:r>
      <w:r w:rsidR="003A6E97">
        <w:t xml:space="preserve">claims using historical data from a certain period to come up with </w:t>
      </w:r>
      <w:r w:rsidR="00583303">
        <w:t>an</w:t>
      </w:r>
      <w:r w:rsidR="003A6E97">
        <w:t xml:space="preserve"> expected pure premium.</w:t>
      </w:r>
      <w:r w:rsidR="00B84F02">
        <w:t xml:space="preserve"> The method is </w:t>
      </w:r>
      <w:r w:rsidR="0039677F">
        <w:t>developed by IRI Columbia University</w:t>
      </w:r>
      <w:r w:rsidR="006F455E">
        <w:t xml:space="preserve"> </w:t>
      </w:r>
      <w:r w:rsidR="006F455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(</w:t>
      </w:r>
      <w:proofErr w:type="spellStart"/>
      <w:r w:rsidR="006F455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Ariyanti</w:t>
      </w:r>
      <w:proofErr w:type="spellEnd"/>
      <w:r w:rsidR="006F455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6F455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Riaman</w:t>
      </w:r>
      <w:proofErr w:type="spellEnd"/>
      <w:r w:rsidR="006F455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="006F455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Irianingsih</w:t>
      </w:r>
      <w:proofErr w:type="spellEnd"/>
      <w:r w:rsidR="006F455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2020)</w:t>
      </w:r>
      <w:r w:rsidR="0039677F">
        <w:t>.</w:t>
      </w:r>
    </w:p>
    <w:p w14:paraId="4AEA4F59" w14:textId="08EEBC36" w:rsidR="006F455E" w:rsidRDefault="00583303">
      <w:r>
        <w:t xml:space="preserve">In index insurance, historical burn analysis is used to determine </w:t>
      </w:r>
      <w:r w:rsidR="00297DF3">
        <w:t xml:space="preserve">a </w:t>
      </w:r>
      <w:r>
        <w:t xml:space="preserve">trigger </w:t>
      </w:r>
      <w:r w:rsidR="00297DF3">
        <w:t>value</w:t>
      </w:r>
      <w:r w:rsidR="007B4467">
        <w:t>. A trigger is a benchmark</w:t>
      </w:r>
      <w:r w:rsidR="001D1C44">
        <w:t xml:space="preserve"> that determines </w:t>
      </w:r>
      <w:r w:rsidR="004D0CED">
        <w:t xml:space="preserve">the </w:t>
      </w:r>
      <w:r w:rsidR="001D1C44">
        <w:t>policyholder’s claim</w:t>
      </w:r>
      <w:r w:rsidR="006C18C6">
        <w:t xml:space="preserve">, i.e., </w:t>
      </w:r>
      <w:r w:rsidR="006F1B1E">
        <w:t xml:space="preserve">for a water deficit index insurance if </w:t>
      </w:r>
      <w:r w:rsidR="00F41DEE">
        <w:t>the actual rainfall falls below the trigger</w:t>
      </w:r>
      <w:r w:rsidR="00A606D9">
        <w:t xml:space="preserve">, the </w:t>
      </w:r>
      <w:r w:rsidR="00BC79A0">
        <w:t>policyholder</w:t>
      </w:r>
      <w:r w:rsidR="00A606D9">
        <w:t xml:space="preserve"> will get a claim.</w:t>
      </w:r>
    </w:p>
    <w:p w14:paraId="345270F8" w14:textId="3687459F" w:rsidR="0053017F" w:rsidRDefault="0053017F"/>
    <w:p w14:paraId="7E86BF59" w14:textId="15FB9471" w:rsidR="0053017F" w:rsidRDefault="0053017F" w:rsidP="0053017F">
      <w:pPr>
        <w:pStyle w:val="Heading2"/>
      </w:pPr>
      <w:r>
        <w:t>Adjusted Trigger</w:t>
      </w:r>
      <w:r w:rsidR="009A0B73">
        <w:t xml:space="preserve"> and Tiered Adjusted Triggers</w:t>
      </w:r>
      <w:r>
        <w:t xml:space="preserve"> on Index Insurance</w:t>
      </w:r>
    </w:p>
    <w:p w14:paraId="12786CF7" w14:textId="7B706132" w:rsidR="005E0EA7" w:rsidRDefault="00005833">
      <w:r>
        <w:t xml:space="preserve">Index insurance is an insurance product </w:t>
      </w:r>
      <w:r w:rsidR="00D0655E">
        <w:t>that has</w:t>
      </w:r>
      <w:r w:rsidR="0056441D">
        <w:t xml:space="preserve"> different specifications for every</w:t>
      </w:r>
      <w:r w:rsidR="0072260C">
        <w:t xml:space="preserve"> location and cover period. Thus, </w:t>
      </w:r>
      <w:r w:rsidR="0056441D">
        <w:t xml:space="preserve">it is </w:t>
      </w:r>
      <w:r w:rsidR="002D51A9">
        <w:t>very hard to scale up the product.</w:t>
      </w:r>
      <w:r w:rsidR="00630E06">
        <w:t xml:space="preserve"> </w:t>
      </w:r>
      <w:r w:rsidR="002D51A9">
        <w:t xml:space="preserve">One of the </w:t>
      </w:r>
      <w:r w:rsidR="00630E06">
        <w:t xml:space="preserve">solutions is to create an autonomous model </w:t>
      </w:r>
      <w:r w:rsidR="00B215C5">
        <w:t xml:space="preserve">that will create </w:t>
      </w:r>
      <w:r w:rsidR="00437E17">
        <w:t xml:space="preserve">a </w:t>
      </w:r>
      <w:r w:rsidR="00B215C5">
        <w:t xml:space="preserve">specification </w:t>
      </w:r>
      <w:r w:rsidR="00437E17">
        <w:t xml:space="preserve">for </w:t>
      </w:r>
      <w:r w:rsidR="007444AF">
        <w:t>every location and cover period</w:t>
      </w:r>
      <w:r w:rsidR="00B215C5">
        <w:t xml:space="preserve"> </w:t>
      </w:r>
      <w:r w:rsidR="00630E06">
        <w:t>using excel or programming language</w:t>
      </w:r>
      <w:r w:rsidR="007444AF">
        <w:t>s</w:t>
      </w:r>
      <w:r w:rsidR="00630E06">
        <w:t>.</w:t>
      </w:r>
      <w:r w:rsidR="00F1683A">
        <w:t xml:space="preserve"> </w:t>
      </w:r>
      <w:r w:rsidR="00527D28">
        <w:t>The model is built using method</w:t>
      </w:r>
      <w:r w:rsidR="00655A45">
        <w:t>s</w:t>
      </w:r>
      <w:r w:rsidR="00593A9C">
        <w:t>,</w:t>
      </w:r>
      <w:r w:rsidR="00527D28">
        <w:t xml:space="preserve"> such as</w:t>
      </w:r>
      <w:r w:rsidR="00593A9C">
        <w:t xml:space="preserve"> His</w:t>
      </w:r>
      <w:r w:rsidR="00406A11">
        <w:t xml:space="preserve">torical Burn Analysis. </w:t>
      </w:r>
      <w:r w:rsidR="001048C4">
        <w:t xml:space="preserve">However, the model usually has many flaws, </w:t>
      </w:r>
      <w:r w:rsidR="00406A11">
        <w:t>for example</w:t>
      </w:r>
      <w:r w:rsidR="001048C4">
        <w:t>:</w:t>
      </w:r>
    </w:p>
    <w:p w14:paraId="1A1F5EE8" w14:textId="57E7C340" w:rsidR="007F40B6" w:rsidRDefault="00A167A3" w:rsidP="005E0EA7">
      <w:pPr>
        <w:pStyle w:val="ListParagraph"/>
        <w:numPr>
          <w:ilvl w:val="0"/>
          <w:numId w:val="2"/>
        </w:numPr>
      </w:pPr>
      <w:r>
        <w:t>E</w:t>
      </w:r>
      <w:r w:rsidR="00B46E07">
        <w:t xml:space="preserve">very cover period and location </w:t>
      </w:r>
      <w:r>
        <w:t>have different gross premiums</w:t>
      </w:r>
    </w:p>
    <w:p w14:paraId="120639F1" w14:textId="65011654" w:rsidR="00B46E07" w:rsidRDefault="002D3595" w:rsidP="005E0EA7">
      <w:pPr>
        <w:pStyle w:val="ListParagraph"/>
        <w:numPr>
          <w:ilvl w:val="0"/>
          <w:numId w:val="2"/>
        </w:numPr>
      </w:pPr>
      <w:r>
        <w:t>Trigger in the dry season is too low</w:t>
      </w:r>
    </w:p>
    <w:p w14:paraId="75C279BE" w14:textId="23189C93" w:rsidR="00EE2995" w:rsidRDefault="004C30CB" w:rsidP="00EE2995">
      <w:r>
        <w:t xml:space="preserve">The flaws in the model could be </w:t>
      </w:r>
      <w:r w:rsidR="009A0B73">
        <w:t xml:space="preserve">eliminated using adjusted triggers and tiered adjusted triggers. </w:t>
      </w:r>
      <w:r w:rsidR="00461E01">
        <w:t xml:space="preserve">Adjusted triggers are triggers </w:t>
      </w:r>
      <w:r w:rsidR="002F04B3">
        <w:t>that</w:t>
      </w:r>
      <w:r w:rsidR="00461E01">
        <w:t xml:space="preserve"> have </w:t>
      </w:r>
      <w:r w:rsidR="002F04B3">
        <w:t xml:space="preserve">a </w:t>
      </w:r>
      <w:r w:rsidR="00461E01">
        <w:t xml:space="preserve">uniform pure premium rate. </w:t>
      </w:r>
      <w:r w:rsidR="005202C3">
        <w:t xml:space="preserve">Tiered adjusted triggers have the same concept to adjusted triggers. The only difference is that tiered adjusted triggers have </w:t>
      </w:r>
      <w:r w:rsidR="000A4AAB">
        <w:t>a uniform claim increment per mm.</w:t>
      </w:r>
    </w:p>
    <w:p w14:paraId="7D1D7A91" w14:textId="4BE59AF4" w:rsidR="000C5018" w:rsidRDefault="000C5018" w:rsidP="00EE2995">
      <w:r>
        <w:t xml:space="preserve">The </w:t>
      </w:r>
      <w:r w:rsidR="008A2DC7">
        <w:t xml:space="preserve">method of </w:t>
      </w:r>
      <w:r>
        <w:t xml:space="preserve">adjusted </w:t>
      </w:r>
      <w:r w:rsidR="00032221">
        <w:t xml:space="preserve">triggers </w:t>
      </w:r>
      <w:r w:rsidR="008A2DC7">
        <w:t>is</w:t>
      </w:r>
      <w:r w:rsidR="00032221">
        <w:t xml:space="preserve"> made to solve different gross premiums for every cover period and location</w:t>
      </w:r>
      <w:r w:rsidR="004105D5">
        <w:t>.</w:t>
      </w:r>
      <w:r w:rsidR="00AD56B5">
        <w:t xml:space="preserve"> </w:t>
      </w:r>
    </w:p>
    <w:p w14:paraId="42764F84" w14:textId="7CB35228" w:rsidR="00113527" w:rsidRDefault="005809AE" w:rsidP="00EE2995">
      <w:r>
        <w:t>A</w:t>
      </w:r>
      <w:r w:rsidR="00113527">
        <w:t xml:space="preserve"> uniform increment in uniform claim per mm is to </w:t>
      </w:r>
      <w:r w:rsidR="00E30F2E">
        <w:t>solve</w:t>
      </w:r>
      <w:r w:rsidR="00113527">
        <w:t xml:space="preserve"> the low trigger in the dry season. </w:t>
      </w:r>
      <w:r w:rsidR="00485C61">
        <w:t>By h</w:t>
      </w:r>
      <w:r w:rsidR="00E30F2E">
        <w:t xml:space="preserve">aving </w:t>
      </w:r>
      <w:r w:rsidR="005F2266" w:rsidRPr="005F2266">
        <w:t>these tiered triggers and tiered claims per mm, we can control the claim values and simultaneously</w:t>
      </w:r>
      <w:r w:rsidR="00933E63">
        <w:t xml:space="preserve"> </w:t>
      </w:r>
      <w:r w:rsidR="00F46B63">
        <w:t>increase</w:t>
      </w:r>
      <w:r w:rsidR="00933E63">
        <w:t xml:space="preserve"> the trigger to a certain minimum value.</w:t>
      </w:r>
    </w:p>
    <w:p w14:paraId="1B611BD5" w14:textId="577525D6" w:rsidR="003E5BBC" w:rsidRDefault="003E5BBC" w:rsidP="00EE2995">
      <w:r>
        <w:t xml:space="preserve">Below </w:t>
      </w:r>
      <w:proofErr w:type="gramStart"/>
      <w:r>
        <w:t>are</w:t>
      </w:r>
      <w:proofErr w:type="gramEnd"/>
      <w:r>
        <w:t xml:space="preserve"> the method to </w:t>
      </w:r>
      <w:r w:rsidR="00C91CF0">
        <w:t xml:space="preserve">the adjusted triggers and tiered adjusted trigger on </w:t>
      </w:r>
      <w:r w:rsidR="00C91CF0" w:rsidRPr="00C91CF0">
        <w:rPr>
          <w:u w:val="single"/>
        </w:rPr>
        <w:t>drought cover index insurance.</w:t>
      </w:r>
    </w:p>
    <w:p w14:paraId="09A4EEE9" w14:textId="028C83B3" w:rsidR="00157CD8" w:rsidRDefault="00C86C4A" w:rsidP="00157CD8">
      <w:pPr>
        <w:pStyle w:val="Heading2"/>
      </w:pPr>
      <w:r>
        <w:t xml:space="preserve">Adjusted Trigger </w:t>
      </w:r>
      <w:r w:rsidR="00157CD8">
        <w:t>Assumptions</w:t>
      </w:r>
    </w:p>
    <w:p w14:paraId="65D82A5F" w14:textId="5EE7D9C4" w:rsidR="00157CD8" w:rsidRDefault="0007310E" w:rsidP="00157CD8">
      <w:r>
        <w:t>For adjusted triggers calculation</w:t>
      </w:r>
      <w:r w:rsidR="00032B9E">
        <w:t xml:space="preserve">, </w:t>
      </w:r>
      <w:r w:rsidR="00B72605">
        <w:t>there are a few assumptions that we are going to use. The assumptions are:</w:t>
      </w:r>
    </w:p>
    <w:p w14:paraId="2EE4C625" w14:textId="4B72835D" w:rsidR="003A18B1" w:rsidRDefault="00FC1B8E" w:rsidP="00674974">
      <w:pPr>
        <w:pStyle w:val="ListParagraph"/>
        <w:numPr>
          <w:ilvl w:val="0"/>
          <w:numId w:val="6"/>
        </w:numPr>
      </w:pPr>
      <w:r>
        <w:t xml:space="preserve">Putting </w:t>
      </w:r>
      <w:r w:rsidR="00F065BF">
        <w:t xml:space="preserve">different </w:t>
      </w:r>
      <w:r w:rsidR="00285967">
        <w:t xml:space="preserve">weightage </w:t>
      </w:r>
      <w:r w:rsidR="00173112">
        <w:t>cover</w:t>
      </w:r>
      <w:r w:rsidR="006959D4">
        <w:t>s</w:t>
      </w:r>
      <w:r w:rsidR="00173112">
        <w:t xml:space="preserve"> </w:t>
      </w:r>
      <w:r w:rsidR="00285967">
        <w:t xml:space="preserve">per phase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</w:p>
    <w:p w14:paraId="5B562C98" w14:textId="2E6D8756" w:rsidR="0007355C" w:rsidRDefault="0007355C" w:rsidP="0007355C">
      <w:pPr>
        <w:pStyle w:val="Heading2"/>
      </w:pPr>
      <w:r>
        <w:lastRenderedPageBreak/>
        <w:t>Adjusted Triggers Calculation</w:t>
      </w:r>
    </w:p>
    <w:p w14:paraId="1B60400A" w14:textId="0326656C" w:rsidR="00DC7162" w:rsidRDefault="003B0F8D" w:rsidP="00953313">
      <w:r>
        <w:t xml:space="preserve">Adjusted triggers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</m:d>
      </m:oMath>
      <w:r w:rsidR="00D671C1">
        <w:t xml:space="preserve"> </w:t>
      </w:r>
      <w:r w:rsidR="00D342C5">
        <w:t xml:space="preserve">can be calculated using burning </w:t>
      </w:r>
      <w:r w:rsidR="005653BB">
        <w:t xml:space="preserve">historical burn analysis. </w:t>
      </w:r>
      <w:r w:rsidR="0061438F">
        <w:t xml:space="preserve">We can search for a particular trigger that fits </w:t>
      </w:r>
      <w:r w:rsidR="005A3999">
        <w:t xml:space="preserve">the </w:t>
      </w:r>
      <w:r w:rsidR="00346B04">
        <w:t xml:space="preserve">total </w:t>
      </w:r>
      <w:r w:rsidR="005A3999">
        <w:t>pure premium</w:t>
      </w:r>
      <w:r w:rsidR="001E6532">
        <w:t xml:space="preserve"> per phase</w:t>
      </w:r>
      <w:r w:rsidR="00346B0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 w:rsidR="005A3999">
        <w:t xml:space="preserve">, given the gross premium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GP</m:t>
            </m:r>
          </m:e>
        </m:d>
      </m:oMath>
      <w:r w:rsidR="00764AD1">
        <w:t xml:space="preserve"> </w:t>
      </w:r>
      <w:r w:rsidR="005A3999">
        <w:t>and the loadings.</w:t>
      </w:r>
      <w:r w:rsidR="00A55750">
        <w:t xml:space="preserve"> The idea is to search</w:t>
      </w:r>
      <w:r w:rsidR="00C67278">
        <w:t xml:space="preserve"> </w:t>
      </w:r>
      <w:r w:rsidR="006959D4">
        <w:t xml:space="preserve">the </w:t>
      </w:r>
      <w:r w:rsidR="00C67278">
        <w:t>range of pure premium among the historical trigger</w:t>
      </w:r>
      <w:r w:rsidR="004050FA">
        <w:t xml:space="preserve"> and from that range search for the adjusted trigger.</w:t>
      </w:r>
    </w:p>
    <w:p w14:paraId="5384142A" w14:textId="77777777" w:rsidR="00795A96" w:rsidRDefault="00795A96" w:rsidP="00953313"/>
    <w:p w14:paraId="6A668525" w14:textId="77777777" w:rsidR="00304BAA" w:rsidRDefault="00E443A8" w:rsidP="00953313">
      <w:pPr>
        <w:rPr>
          <w:rFonts w:ascii="Cambria Math" w:hAnsi="Cambria Math"/>
          <w:iCs/>
        </w:rPr>
      </w:pPr>
      <m:oMath>
        <m:r>
          <w:rPr>
            <w:rFonts w:ascii="Cambria Math" w:hAnsi="Cambria Math"/>
          </w:rPr>
          <m:t>GP=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*(1+loadings)</m:t>
        </m:r>
      </m:oMath>
      <w:r w:rsidR="00304BAA">
        <w:rPr>
          <w:rFonts w:ascii="Cambria Math" w:hAnsi="Cambria Math"/>
          <w:iCs/>
        </w:rPr>
        <w:t xml:space="preserve"> </w:t>
      </w:r>
    </w:p>
    <w:p w14:paraId="0506ACAB" w14:textId="2896624B" w:rsidR="00752B95" w:rsidRPr="00304BAA" w:rsidRDefault="00000000" w:rsidP="00953313">
      <w:pPr>
        <w:rPr>
          <w:rFonts w:ascii="Cambria Math" w:hAnsi="Cambria Math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GP</m:t>
            </m:r>
          </m:num>
          <m:den>
            <m:r>
              <w:rPr>
                <w:rFonts w:ascii="Cambria Math" w:hAnsi="Cambria Math"/>
              </w:rPr>
              <m:t>(1+loadings)</m:t>
            </m:r>
          </m:den>
        </m:f>
      </m:oMath>
      <w:r w:rsidR="00DC7162">
        <w:rPr>
          <w:rFonts w:ascii="Cambria Math" w:hAnsi="Cambria Math"/>
          <w:i/>
        </w:rPr>
        <w:t xml:space="preserve"> </w:t>
      </w:r>
    </w:p>
    <w:p w14:paraId="57186A9E" w14:textId="750509B7" w:rsidR="005E0EA7" w:rsidRDefault="009704DB" w:rsidP="009704DB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1</w:t>
        </w:r>
      </w:fldSimple>
      <w:r>
        <w:t xml:space="preserve"> )</w:t>
      </w:r>
    </w:p>
    <w:p w14:paraId="25F15790" w14:textId="3C917F56" w:rsidR="005C676E" w:rsidRDefault="00953313">
      <w:proofErr w:type="gramStart"/>
      <w:r>
        <w:t>Where</w:t>
      </w:r>
      <w:proofErr w:type="gramEnd"/>
      <w:r>
        <w:t>,</w:t>
      </w:r>
    </w:p>
    <w:p w14:paraId="4CAEDE07" w14:textId="14F4D99A" w:rsidR="00DC7162" w:rsidRDefault="00806DE6">
      <m:oMath>
        <m:r>
          <w:rPr>
            <w:rFonts w:ascii="Cambria Math" w:hAnsi="Cambria Math"/>
          </w:rPr>
          <m:t>loadings=profit+commission rate+operation cost</m:t>
        </m:r>
      </m:oMath>
      <w:r w:rsidR="00DC7162">
        <w:t xml:space="preserve"> </w:t>
      </w:r>
    </w:p>
    <w:p w14:paraId="56A8E115" w14:textId="4D5DA84C" w:rsidR="00806DE6" w:rsidRPr="00F0557E" w:rsidRDefault="008503F2" w:rsidP="00BD2C34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2</w:t>
        </w:r>
      </w:fldSimple>
      <w:r>
        <w:t xml:space="preserve"> )</w:t>
      </w:r>
    </w:p>
    <w:p w14:paraId="75E3AD8B" w14:textId="77777777" w:rsidR="00A535F7" w:rsidRDefault="00A535F7">
      <w:r>
        <w:t>And,</w:t>
      </w:r>
    </w:p>
    <w:p w14:paraId="388549B0" w14:textId="7F10AF64" w:rsidR="00E74CE4" w:rsidRDefault="00000000" w:rsidP="00BC4FFB">
      <w:pPr>
        <w:keepNext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C4FFB">
        <w:t xml:space="preserve"> , where </w:t>
      </w:r>
      <m:oMath>
        <m:r>
          <w:rPr>
            <w:rFonts w:ascii="Cambria Math" w:hAnsi="Cambria Math"/>
          </w:rPr>
          <m:t>i</m:t>
        </m:r>
      </m:oMath>
      <w:r w:rsidR="00BC4FFB">
        <w:t xml:space="preserve"> is phases</w:t>
      </w:r>
      <w:r w:rsidR="00DC7162">
        <w:t xml:space="preserve"> </w:t>
      </w:r>
    </w:p>
    <w:p w14:paraId="04154059" w14:textId="01F343EB" w:rsidR="00BC4FFB" w:rsidRDefault="00BC4FFB" w:rsidP="00BC4FFB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3</w:t>
        </w:r>
      </w:fldSimple>
      <w:r>
        <w:t xml:space="preserve"> )</w:t>
      </w:r>
    </w:p>
    <w:p w14:paraId="1334866F" w14:textId="1F630A95" w:rsidR="00295A81" w:rsidRDefault="00000000" w:rsidP="00295A81">
      <w:pPr>
        <w:keepNext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C4FFB">
        <w:t xml:space="preserve"> ,</w:t>
      </w:r>
      <w:r w:rsidR="00DC7162">
        <w:t xml:space="preserve"> where </w:t>
      </w:r>
      <m:oMath>
        <m:r>
          <w:rPr>
            <w:rFonts w:ascii="Cambria Math" w:hAnsi="Cambria Math"/>
          </w:rPr>
          <m:t>i</m:t>
        </m:r>
      </m:oMath>
      <w:r w:rsidR="00DC7162">
        <w:t xml:space="preserve"> is phases </w:t>
      </w:r>
    </w:p>
    <w:p w14:paraId="611608E5" w14:textId="2004B837" w:rsidR="00295A81" w:rsidRDefault="00295A81" w:rsidP="00295A81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4</w:t>
        </w:r>
      </w:fldSimple>
      <w:r>
        <w:t xml:space="preserve"> )</w:t>
      </w:r>
    </w:p>
    <w:p w14:paraId="7F32CC20" w14:textId="54F52870" w:rsidR="007E5211" w:rsidRDefault="007E5211">
      <w:r>
        <w:t xml:space="preserve">Using historical burn </w:t>
      </w:r>
      <w:proofErr w:type="gramStart"/>
      <w:r>
        <w:t>analysis</w:t>
      </w:r>
      <w:proofErr w:type="gramEnd"/>
      <w:r>
        <w:t xml:space="preserve"> we know that</w:t>
      </w:r>
    </w:p>
    <w:p w14:paraId="5A7A9C4A" w14:textId="133BC58E" w:rsidR="00883A31" w:rsidRPr="00666E5D" w:rsidRDefault="00883A31" w:rsidP="00ED44D8">
      <w:pPr>
        <w:keepNext/>
      </w:pPr>
      <m:oMath>
        <m:r>
          <w:rPr>
            <w:rFonts w:ascii="Cambria Math" w:hAnsi="Cambria Math"/>
          </w:rPr>
          <m:t>Claim=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t-R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t-R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, where </w:t>
      </w:r>
      <m:oMath>
        <m:r>
          <w:rPr>
            <w:rFonts w:ascii="Cambria Math" w:hAnsi="Cambria Math"/>
          </w:rPr>
          <m:t>t</m:t>
        </m:r>
      </m:oMath>
      <w:r>
        <w:t xml:space="preserve"> is </w:t>
      </w:r>
      <w:r w:rsidR="00013647">
        <w:t xml:space="preserve">the </w:t>
      </w:r>
      <w:r>
        <w:t xml:space="preserve">trigger, </w:t>
      </w:r>
      <w:r w:rsidR="009A08B6">
        <w:t>RF</w:t>
      </w:r>
      <w:r>
        <w:t xml:space="preserve"> is </w:t>
      </w:r>
      <w:r w:rsidR="00013647">
        <w:t xml:space="preserve">the </w:t>
      </w:r>
      <w:r>
        <w:t xml:space="preserve">accumulation </w:t>
      </w:r>
      <w:r w:rsidR="00013647">
        <w:t xml:space="preserve">of </w:t>
      </w:r>
      <w:r>
        <w:t xml:space="preserve">rainfall, and </w:t>
      </w:r>
      <w:r w:rsidR="00A625BC">
        <w:t xml:space="preserve">n is </w:t>
      </w:r>
      <w:r w:rsidR="00013647">
        <w:t xml:space="preserve">the </w:t>
      </w:r>
      <w:r w:rsidR="00A625BC">
        <w:t>number of historical years</w:t>
      </w:r>
    </w:p>
    <w:p w14:paraId="3B7BFD26" w14:textId="5D9C62FF" w:rsidR="00ED44D8" w:rsidRDefault="00ED44D8" w:rsidP="00ED44D8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5</w:t>
        </w:r>
      </w:fldSimple>
      <w:r>
        <w:t xml:space="preserve"> )</w:t>
      </w:r>
    </w:p>
    <w:p w14:paraId="3DFE3302" w14:textId="65F11DC5" w:rsidR="00E00175" w:rsidRDefault="00E00175">
      <w:r>
        <w:t>And,</w:t>
      </w:r>
    </w:p>
    <w:p w14:paraId="6E100074" w14:textId="775DE280" w:rsidR="00E00175" w:rsidRDefault="00000000" w:rsidP="00B71578">
      <w:pPr>
        <w:keepNext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claim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6D025F">
        <w:t xml:space="preserve"> </w:t>
      </w:r>
    </w:p>
    <w:p w14:paraId="3CDFDA13" w14:textId="4A8FA9BC" w:rsidR="00B71578" w:rsidRDefault="00B71578" w:rsidP="00B71578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6</w:t>
        </w:r>
      </w:fldSimple>
      <w:r>
        <w:t xml:space="preserve"> )</w:t>
      </w:r>
    </w:p>
    <w:p w14:paraId="67C73AB0" w14:textId="368A6A8A" w:rsidR="006D025F" w:rsidRDefault="006D025F" w:rsidP="006D025F">
      <w:pPr>
        <w:keepNext/>
      </w:pPr>
      <m:oMath>
        <m:r>
          <w:rPr>
            <w:rFonts w:ascii="Cambria Math" w:hAnsi="Cambria Math"/>
          </w:rPr>
          <m:t>Claim=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*n</m:t>
        </m:r>
      </m:oMath>
      <w:r>
        <w:t xml:space="preserve"> </w:t>
      </w:r>
    </w:p>
    <w:p w14:paraId="1741DAE1" w14:textId="3F0698A6" w:rsidR="006D025F" w:rsidRDefault="006D025F" w:rsidP="006D025F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7</w:t>
        </w:r>
      </w:fldSimple>
      <w:r>
        <w:t xml:space="preserve"> )</w:t>
      </w:r>
    </w:p>
    <w:p w14:paraId="03455C83" w14:textId="199189A6" w:rsidR="009A0A79" w:rsidRDefault="00846EF0">
      <w:r>
        <w:t xml:space="preserve">Given that each </w:t>
      </w:r>
      <w:r w:rsidR="006D025F">
        <w:t>k</w:t>
      </w:r>
      <w:r>
        <w:t xml:space="preserve">-year in </w:t>
      </w:r>
      <w:r w:rsidR="00CE09F3">
        <w:t xml:space="preserve">sorted </w:t>
      </w:r>
      <w:r>
        <w:t xml:space="preserve">historical </w:t>
      </w:r>
      <w:r w:rsidR="00153612">
        <w:t>accumulation data become</w:t>
      </w:r>
      <w:r w:rsidR="009535F5">
        <w:t>s a</w:t>
      </w:r>
      <w:r w:rsidR="00153612">
        <w:t xml:space="preserve"> temporary trigger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9A0A79">
        <w:t>,</w:t>
      </w:r>
    </w:p>
    <w:p w14:paraId="2FEDBC58" w14:textId="35C384EB" w:rsidR="005E402D" w:rsidRDefault="009A0A79">
      <w:r>
        <w:t>Equation (</w:t>
      </w:r>
      <w:r w:rsidR="00285065">
        <w:t>5</w:t>
      </w:r>
      <w:r>
        <w:t>)</w:t>
      </w:r>
      <w:r w:rsidR="005E402D">
        <w:t xml:space="preserve"> will become</w:t>
      </w:r>
    </w:p>
    <w:p w14:paraId="3AAAC862" w14:textId="278E6BF9" w:rsidR="003D1D26" w:rsidRDefault="00A02882">
      <m:oMath>
        <m:r>
          <w:rPr>
            <w:rFonts w:ascii="Cambria Math" w:hAnsi="Cambria Math"/>
          </w:rPr>
          <m:t>Claim=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-(R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="003D1D26">
        <w:t xml:space="preserve"> </w:t>
      </w:r>
    </w:p>
    <w:p w14:paraId="18E8D488" w14:textId="743F5E3B" w:rsidR="00EC7F2D" w:rsidRDefault="003D1D26">
      <m:oMath>
        <m:r>
          <w:rPr>
            <w:rFonts w:ascii="Cambria Math" w:hAnsi="Cambria Math"/>
          </w:rPr>
          <w:lastRenderedPageBreak/>
          <m:t>Claim*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=k*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EC7F2D">
        <w:t xml:space="preserve"> </w:t>
      </w:r>
    </w:p>
    <w:p w14:paraId="653D2390" w14:textId="5F4AB1CA" w:rsidR="003B0654" w:rsidRDefault="0000000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k-Claim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E63258">
        <w:t xml:space="preserve"> </w:t>
      </w:r>
    </w:p>
    <w:p w14:paraId="0A1C77AE" w14:textId="67972243" w:rsidR="00E63258" w:rsidRDefault="00000000" w:rsidP="00795B49">
      <w:pPr>
        <w:keepNext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k-Claim</m:t>
            </m:r>
          </m:den>
        </m:f>
      </m:oMath>
      <w:r w:rsidR="00795B49">
        <w:t xml:space="preserve"> </w:t>
      </w:r>
    </w:p>
    <w:p w14:paraId="28ECC9B4" w14:textId="75DADC25" w:rsidR="00EC7F2D" w:rsidRDefault="00795B49" w:rsidP="00795B49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8</w:t>
        </w:r>
      </w:fldSimple>
      <w:r>
        <w:t xml:space="preserve"> )</w:t>
      </w:r>
    </w:p>
    <w:p w14:paraId="03F557FE" w14:textId="7F5A7639" w:rsidR="00A83851" w:rsidRDefault="00A83851" w:rsidP="009A25C3">
      <w:r>
        <w:t>Then, combine equation</w:t>
      </w:r>
      <w:r w:rsidR="009535F5">
        <w:t>s</w:t>
      </w:r>
      <w:r>
        <w:t xml:space="preserve"> (</w:t>
      </w:r>
      <w:r w:rsidR="00285065">
        <w:t>7</w:t>
      </w:r>
      <w:r>
        <w:t>) and (</w:t>
      </w:r>
      <w:r w:rsidR="00285065">
        <w:t>8</w:t>
      </w:r>
      <w:r>
        <w:t>)</w:t>
      </w:r>
    </w:p>
    <w:p w14:paraId="27AE56D7" w14:textId="4B004C09" w:rsidR="009A25C3" w:rsidRPr="009A25C3" w:rsidRDefault="00000000" w:rsidP="003001AD">
      <w:pPr>
        <w:keepNext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k-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*n</m:t>
            </m:r>
          </m:den>
        </m:f>
      </m:oMath>
      <w:r w:rsidR="00A83851">
        <w:t xml:space="preserve"> </w:t>
      </w:r>
      <w:r w:rsidR="00C00A09">
        <w:t xml:space="preserve">, where n is </w:t>
      </w:r>
      <w:r w:rsidR="009535F5">
        <w:t xml:space="preserve">the </w:t>
      </w:r>
      <w:r w:rsidR="00C00A09">
        <w:t>number of historical years and k</w:t>
      </w:r>
      <w:r w:rsidR="001B6D29">
        <w:t xml:space="preserve">-years sorted historical accumulation </w:t>
      </w:r>
    </w:p>
    <w:p w14:paraId="0B0B8F10" w14:textId="6199043B" w:rsidR="003001AD" w:rsidRDefault="003001AD" w:rsidP="003001AD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9</w:t>
        </w:r>
      </w:fldSimple>
      <w:r>
        <w:t xml:space="preserve"> )</w:t>
      </w:r>
    </w:p>
    <w:p w14:paraId="4B0FEE54" w14:textId="6571CC56" w:rsidR="00AA50BB" w:rsidRDefault="00AA50BB" w:rsidP="003001AD">
      <w:r>
        <w:t>From equation</w:t>
      </w:r>
      <w:r w:rsidR="009535F5">
        <w:t>s</w:t>
      </w:r>
      <w:r>
        <w:t xml:space="preserve"> (5) and (6), create a range of historical pure premium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15A6A564" w14:textId="272CAAE6" w:rsidR="003001AD" w:rsidRDefault="003001AD" w:rsidP="003001AD">
      <w:r>
        <w:t xml:space="preserve">To search for the adjusted trigger,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55DDF">
        <w:t xml:space="preserve"> </w:t>
      </w:r>
      <w:r w:rsidR="00022731">
        <w:t xml:space="preserve">condition </w:t>
      </w:r>
      <w:r w:rsidR="00B55DDF">
        <w:t>needs to be met</w:t>
      </w:r>
      <w:r w:rsidR="00B83F4B">
        <w:t xml:space="preserve">. Then, put </w:t>
      </w:r>
      <m:oMath>
        <m:r>
          <w:rPr>
            <w:rFonts w:ascii="Cambria Math" w:hAnsi="Cambria Math"/>
          </w:rPr>
          <m:t>(k-1)</m:t>
        </m:r>
      </m:oMath>
      <w:r w:rsidR="00B83F4B">
        <w:t xml:space="preserve">-years in </w:t>
      </w:r>
      <w:r w:rsidR="0066501A">
        <w:t xml:space="preserve">a </w:t>
      </w:r>
      <w:r w:rsidR="00B83F4B">
        <w:t>sorted historical position according to equation (9)</w:t>
      </w:r>
      <w:r w:rsidR="00D85123">
        <w:t xml:space="preserve"> to get </w:t>
      </w:r>
      <w:r w:rsidR="00286FE3">
        <w:t xml:space="preserve">the </w:t>
      </w:r>
      <w:r w:rsidR="00D85123">
        <w:t>adjusted trigger.</w:t>
      </w:r>
    </w:p>
    <w:p w14:paraId="19C3F552" w14:textId="504C3438" w:rsidR="001B0D69" w:rsidRPr="003001AD" w:rsidRDefault="00000000" w:rsidP="0097748C">
      <w:pPr>
        <w:keepNext/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k-1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*n</m:t>
            </m:r>
          </m:den>
        </m:f>
      </m:oMath>
      <w:r w:rsidR="0097748C">
        <w:t xml:space="preserve"> </w:t>
      </w:r>
    </w:p>
    <w:p w14:paraId="1D44ED93" w14:textId="1A1AF7D5" w:rsidR="0097748C" w:rsidRDefault="0097748C" w:rsidP="0097748C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10</w:t>
        </w:r>
      </w:fldSimple>
      <w:r>
        <w:t xml:space="preserve"> )</w:t>
      </w:r>
    </w:p>
    <w:p w14:paraId="0BF0781E" w14:textId="6FE8DD01" w:rsidR="00C86C4A" w:rsidRDefault="00C86C4A" w:rsidP="00C86C4A">
      <w:pPr>
        <w:pStyle w:val="Heading2"/>
      </w:pPr>
      <w:r>
        <w:t>Tiered Adjusted Trigger Assumptions</w:t>
      </w:r>
    </w:p>
    <w:p w14:paraId="233CCF65" w14:textId="0B6FAC12" w:rsidR="00C86C4A" w:rsidRDefault="005C6FD9" w:rsidP="00C86C4A">
      <w:r>
        <w:t>For adjusted trigger calculation</w:t>
      </w:r>
      <w:r w:rsidR="00C86C4A">
        <w:t>, there are a few assumptions that we are going to use. The assumptions are:</w:t>
      </w:r>
    </w:p>
    <w:p w14:paraId="540FF387" w14:textId="53640C8A" w:rsidR="00F251FF" w:rsidRDefault="00F251FF" w:rsidP="00874C50">
      <w:pPr>
        <w:pStyle w:val="ListParagraph"/>
        <w:numPr>
          <w:ilvl w:val="0"/>
          <w:numId w:val="3"/>
        </w:numPr>
      </w:pPr>
      <w:r>
        <w:t>We are using historical burn ana</w:t>
      </w:r>
      <w:r w:rsidR="00286FE3">
        <w:t>ly</w:t>
      </w:r>
      <w:r>
        <w:t>sis</w:t>
      </w:r>
    </w:p>
    <w:p w14:paraId="6EED2DE1" w14:textId="5C4EBF5B" w:rsidR="00C86C4A" w:rsidRDefault="00C86C4A" w:rsidP="00874C50">
      <w:pPr>
        <w:pStyle w:val="ListParagraph"/>
        <w:numPr>
          <w:ilvl w:val="0"/>
          <w:numId w:val="3"/>
        </w:numPr>
      </w:pPr>
      <w:r>
        <w:t>Putting max triggers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>) and min triggers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>)</w:t>
      </w:r>
    </w:p>
    <w:p w14:paraId="1C0608ED" w14:textId="4041EF70" w:rsidR="00C86C4A" w:rsidRDefault="00C86C4A" w:rsidP="00874C50">
      <w:pPr>
        <w:pStyle w:val="ListParagraph"/>
        <w:numPr>
          <w:ilvl w:val="0"/>
          <w:numId w:val="3"/>
        </w:numPr>
      </w:pPr>
      <w:r>
        <w:t>Putting different weightage cover</w:t>
      </w:r>
      <w:r w:rsidR="00286FE3">
        <w:t>s</w:t>
      </w:r>
      <w:r>
        <w:t xml:space="preserve"> per phase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</w:p>
    <w:p w14:paraId="2E912D10" w14:textId="77777777" w:rsidR="00C86C4A" w:rsidRDefault="00C86C4A" w:rsidP="00874C50">
      <w:pPr>
        <w:pStyle w:val="ListParagraph"/>
        <w:numPr>
          <w:ilvl w:val="0"/>
          <w:numId w:val="3"/>
        </w:numPr>
      </w:pPr>
      <w:r>
        <w:t xml:space="preserve">Putting 2 tiered claims per mm </w:t>
      </w:r>
      <m:oMath>
        <m:r>
          <w:rPr>
            <w:rFonts w:ascii="Cambria Math" w:hAnsi="Cambria Math"/>
          </w:rPr>
          <m:t>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27A84CC" w14:textId="15CA819A" w:rsidR="00C86C4A" w:rsidRDefault="00C86C4A" w:rsidP="00874C50">
      <w:pPr>
        <w:pStyle w:val="ListParagraph"/>
        <w:numPr>
          <w:ilvl w:val="0"/>
          <w:numId w:val="3"/>
        </w:numPr>
      </w:pPr>
      <w:r>
        <w:t xml:space="preserve">There are 2 coverage, Full Cover </w:t>
      </w:r>
      <m:oMath>
        <m:r>
          <w:rPr>
            <w:rFonts w:ascii="Cambria Math" w:hAnsi="Cambria Math"/>
          </w:rPr>
          <m:t>(FC)</m:t>
        </m:r>
      </m:oMath>
      <w:r>
        <w:t xml:space="preserve"> is full coverage</w:t>
      </w:r>
      <w:r w:rsidR="001A77BE">
        <w:t xml:space="preserve"> or</w:t>
      </w:r>
      <w:r>
        <w:t xml:space="preserve"> 100% sum insured and Total Cover </w:t>
      </w:r>
      <m:oMath>
        <m:r>
          <w:rPr>
            <w:rFonts w:ascii="Cambria Math" w:hAnsi="Cambria Math"/>
          </w:rPr>
          <m:t>(TC)</m:t>
        </m:r>
      </m:oMath>
      <w:r>
        <w:t xml:space="preserve"> is partial coverage/ less than 100% sum insured</w:t>
      </w:r>
    </w:p>
    <w:p w14:paraId="0145529E" w14:textId="77777777" w:rsidR="00C86C4A" w:rsidRDefault="00C86C4A" w:rsidP="00874C50">
      <w:pPr>
        <w:pStyle w:val="ListParagraph"/>
        <w:numPr>
          <w:ilvl w:val="0"/>
          <w:numId w:val="3"/>
        </w:numPr>
      </w:pPr>
      <w:r>
        <w:t>Trigger benchmark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) is a benchmark in which below this trigger total cover is applied</w:t>
      </w:r>
    </w:p>
    <w:p w14:paraId="5B7F15F8" w14:textId="4A36D2BE" w:rsidR="002834A1" w:rsidRDefault="00C86C4A" w:rsidP="00874C50">
      <w:pPr>
        <w:pStyle w:val="ListParagraph"/>
        <w:numPr>
          <w:ilvl w:val="0"/>
          <w:numId w:val="3"/>
        </w:numPr>
      </w:pPr>
      <w:r>
        <w:t>If trigger1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below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, then trigger2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=b*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where </w:t>
      </w:r>
      <m:oMath>
        <m:r>
          <w:rPr>
            <w:rFonts w:ascii="Cambria Math" w:hAnsi="Cambria Math"/>
          </w:rPr>
          <m:t>b</m:t>
        </m:r>
      </m:oMath>
      <w:r>
        <w:t xml:space="preserve"> is</w:t>
      </w:r>
      <w:r w:rsidR="001A77BE">
        <w:t xml:space="preserve"> a</w:t>
      </w:r>
      <w:r>
        <w:t xml:space="preserve"> percentage of trigger1</w:t>
      </w:r>
    </w:p>
    <w:p w14:paraId="18B07CF6" w14:textId="457063CA" w:rsidR="006E4D85" w:rsidRDefault="00286FE3" w:rsidP="00874C50">
      <w:pPr>
        <w:pStyle w:val="ListParagraph"/>
        <w:numPr>
          <w:ilvl w:val="0"/>
          <w:numId w:val="3"/>
        </w:numPr>
      </w:pPr>
      <w:r>
        <w:t>The y</w:t>
      </w:r>
      <w:r w:rsidR="006E4D85">
        <w:t xml:space="preserve">-axis is </w:t>
      </w:r>
      <w:r>
        <w:t xml:space="preserve">the </w:t>
      </w:r>
      <w:r w:rsidR="006E4D85">
        <w:t xml:space="preserve">sum insured and </w:t>
      </w:r>
      <w:r>
        <w:t xml:space="preserve">the </w:t>
      </w:r>
      <w:r w:rsidR="006E4D85">
        <w:t xml:space="preserve">x-axis is </w:t>
      </w:r>
      <w:r>
        <w:t xml:space="preserve">the </w:t>
      </w:r>
      <w:r w:rsidR="006E4D85">
        <w:t>trigger</w:t>
      </w:r>
    </w:p>
    <w:p w14:paraId="5CF0847E" w14:textId="31A25EEA" w:rsidR="00C86C4A" w:rsidRDefault="002834A1" w:rsidP="002834A1">
      <w:r>
        <w:br w:type="page"/>
      </w:r>
    </w:p>
    <w:p w14:paraId="3DE94615" w14:textId="075AA7BE" w:rsidR="002002C0" w:rsidRDefault="00BC7F46" w:rsidP="00BC7F46">
      <w:pPr>
        <w:pStyle w:val="Heading2"/>
      </w:pPr>
      <w:r>
        <w:lastRenderedPageBreak/>
        <w:t>Tiered Adjusted Triggers</w:t>
      </w:r>
      <w:r w:rsidR="00330184">
        <w:t xml:space="preserve"> </w:t>
      </w:r>
      <w:r w:rsidR="00E6233B">
        <w:t>Calculation</w:t>
      </w:r>
    </w:p>
    <w:p w14:paraId="2EB29F77" w14:textId="075663BF" w:rsidR="00EF1219" w:rsidRPr="00EF1219" w:rsidRDefault="00EF1219" w:rsidP="00EF1219">
      <w:pPr>
        <w:pStyle w:val="Heading3"/>
      </w:pPr>
      <w:r>
        <w:t xml:space="preserve">Normal Triggers and Tiered Triggers </w:t>
      </w:r>
      <w:r w:rsidR="00915E69">
        <w:t>C</w:t>
      </w:r>
      <w:r>
        <w:t>omparison</w:t>
      </w:r>
    </w:p>
    <w:p w14:paraId="15694FEB" w14:textId="59857C51" w:rsidR="00BC7F46" w:rsidRDefault="00ED1A22" w:rsidP="00BC7F46">
      <w:r>
        <w:t xml:space="preserve">The relation between </w:t>
      </w:r>
      <w:r w:rsidR="00EF1219">
        <w:t xml:space="preserve">normal </w:t>
      </w:r>
      <w:r w:rsidR="00A23D8A">
        <w:t>triggers and claim is as the graph describe,</w:t>
      </w:r>
    </w:p>
    <w:p w14:paraId="584610F0" w14:textId="26D0850C" w:rsidR="002834A1" w:rsidRDefault="002834A1" w:rsidP="00BC7F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8C660A" wp14:editId="288CDE53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1190625" cy="27622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E4BAD" w14:textId="39467570" w:rsidR="00293FA9" w:rsidRDefault="00293FA9" w:rsidP="00293FA9">
                            <w:r>
                              <w:t>Sum Insured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C6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35pt;width:93.75pt;height:21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" strokecolor="white [3212]">
                <v:textbox>
                  <w:txbxContent>
                    <w:p w14:paraId="5D3E4BAD" w14:textId="39467570" w:rsidR="00293FA9" w:rsidRDefault="00293FA9" w:rsidP="00293FA9">
                      <w:r>
                        <w:t>Sum Insured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CB6BF0" w14:textId="0FC8F7FA" w:rsidR="002834A1" w:rsidRDefault="002522F3" w:rsidP="002834A1">
      <w:pPr>
        <w:keepNext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DDE599" wp14:editId="63B2B6E1">
                <wp:simplePos x="0" y="0"/>
                <wp:positionH relativeFrom="margin">
                  <wp:posOffset>4476750</wp:posOffset>
                </wp:positionH>
                <wp:positionV relativeFrom="paragraph">
                  <wp:posOffset>4602480</wp:posOffset>
                </wp:positionV>
                <wp:extent cx="285750" cy="28575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D6E21" w14:textId="602975BE" w:rsidR="002522F3" w:rsidRDefault="002522F3" w:rsidP="002522F3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DE599" id="_x0000_s1027" type="#_x0000_t202" style="position:absolute;margin-left:352.5pt;margin-top:362.4pt;width:22.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" strokecolor="white [3212]">
                <v:textbox>
                  <w:txbxContent>
                    <w:p w14:paraId="00BD6E21" w14:textId="602975BE" w:rsidR="002522F3" w:rsidRDefault="002522F3" w:rsidP="002522F3">
                      <w: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FA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ABA74B" wp14:editId="7E196623">
                <wp:simplePos x="0" y="0"/>
                <wp:positionH relativeFrom="margin">
                  <wp:posOffset>2428875</wp:posOffset>
                </wp:positionH>
                <wp:positionV relativeFrom="paragraph">
                  <wp:posOffset>2009775</wp:posOffset>
                </wp:positionV>
                <wp:extent cx="361950" cy="27622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B23E8" w14:textId="26947740" w:rsidR="00293FA9" w:rsidRDefault="00293FA9" w:rsidP="00293FA9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A74B" id="_x0000_s1028" type="#_x0000_t202" style="position:absolute;margin-left:191.25pt;margin-top:158.25pt;width:28.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" strokecolor="white [3212]">
                <v:textbox>
                  <w:txbxContent>
                    <w:p w14:paraId="6BFB23E8" w14:textId="26947740" w:rsidR="00293FA9" w:rsidRDefault="00293FA9" w:rsidP="00293FA9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FA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758D79" wp14:editId="5F2FE6A9">
                <wp:simplePos x="0" y="0"/>
                <wp:positionH relativeFrom="column">
                  <wp:posOffset>4724400</wp:posOffset>
                </wp:positionH>
                <wp:positionV relativeFrom="paragraph">
                  <wp:posOffset>4352925</wp:posOffset>
                </wp:positionV>
                <wp:extent cx="1485900" cy="2762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0A727" w14:textId="17733350" w:rsidR="00293FA9" w:rsidRDefault="00293FA9">
                            <w:r>
                              <w:t>Trigger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58D79" id="_x0000_s1029" type="#_x0000_t202" style="position:absolute;margin-left:372pt;margin-top:342.75pt;width:117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" strokecolor="white [3212]">
                <v:textbox>
                  <w:txbxContent>
                    <w:p w14:paraId="2590A727" w14:textId="17733350" w:rsidR="00293FA9" w:rsidRDefault="00293FA9">
                      <w:r>
                        <w:t>Trigger</w:t>
                      </w:r>
                    </w:p>
                  </w:txbxContent>
                </v:textbox>
              </v:shape>
            </w:pict>
          </mc:Fallback>
        </mc:AlternateContent>
      </w:r>
      <w:r w:rsidR="00293FA9">
        <w:rPr>
          <w:noProof/>
        </w:rPr>
        <w:drawing>
          <wp:inline distT="0" distB="0" distL="0" distR="0" wp14:anchorId="7061E26B" wp14:editId="7571EEB2">
            <wp:extent cx="4875060" cy="4776485"/>
            <wp:effectExtent l="0" t="0" r="1905" b="508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082" cy="47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3AB6" w14:textId="7758E30F" w:rsidR="00A23D8A" w:rsidRPr="00BC7F46" w:rsidRDefault="002834A1" w:rsidP="002834A1">
      <w:pPr>
        <w:pStyle w:val="Caption"/>
        <w:jc w:val="right"/>
      </w:pPr>
      <w:r>
        <w:t xml:space="preserve">graph </w:t>
      </w:r>
      <w:fldSimple w:instr=" SEQ graph \* ARABIC ">
        <w:r w:rsidR="006D2BC7">
          <w:rPr>
            <w:noProof/>
          </w:rPr>
          <w:t>1</w:t>
        </w:r>
      </w:fldSimple>
    </w:p>
    <w:p w14:paraId="1BD9CD5D" w14:textId="74E5B03E" w:rsidR="00320F48" w:rsidRDefault="00320F48" w:rsidP="00320F48">
      <w:r>
        <w:t>This model will create two major problem</w:t>
      </w:r>
      <w:r w:rsidR="00286FE3">
        <w:t>s</w:t>
      </w:r>
      <w:r>
        <w:t xml:space="preserve"> in</w:t>
      </w:r>
      <w:r w:rsidR="00286FE3">
        <w:t xml:space="preserve"> the</w:t>
      </w:r>
      <w:r>
        <w:t xml:space="preserve"> dry season:</w:t>
      </w:r>
    </w:p>
    <w:p w14:paraId="1662A947" w14:textId="66BBC0C6" w:rsidR="00320F48" w:rsidRDefault="00D5401A" w:rsidP="00BE27A7">
      <w:pPr>
        <w:pStyle w:val="ListParagraph"/>
        <w:numPr>
          <w:ilvl w:val="0"/>
          <w:numId w:val="4"/>
        </w:numPr>
      </w:pPr>
      <w:r>
        <w:t xml:space="preserve">In </w:t>
      </w:r>
      <w:r w:rsidR="00286FE3">
        <w:t xml:space="preserve">the </w:t>
      </w:r>
      <w:r>
        <w:t>dry season t</w:t>
      </w:r>
      <w:r w:rsidR="00320F48">
        <w:t>he trigger will be too low</w:t>
      </w:r>
      <w:r w:rsidR="00A45CCA">
        <w:t>, thus claim per mm will be too high</w:t>
      </w:r>
    </w:p>
    <w:p w14:paraId="368B6F71" w14:textId="4BDF5042" w:rsidR="00C17FC0" w:rsidRDefault="00C17FC0" w:rsidP="00BE27A7">
      <w:pPr>
        <w:pStyle w:val="ListParagraph"/>
        <w:numPr>
          <w:ilvl w:val="0"/>
          <w:numId w:val="4"/>
        </w:numPr>
      </w:pPr>
      <w:r>
        <w:t xml:space="preserve">If a claim were to happen in </w:t>
      </w:r>
      <w:r w:rsidR="00286FE3">
        <w:t xml:space="preserve">a </w:t>
      </w:r>
      <w:r>
        <w:t>low trigger, the claim value will be very high</w:t>
      </w:r>
    </w:p>
    <w:p w14:paraId="1EF1BD6C" w14:textId="77A50022" w:rsidR="004D352A" w:rsidRDefault="00C12F03">
      <w:r>
        <w:t>Looking at graph 1, c</w:t>
      </w:r>
      <w:r w:rsidR="00123B5E">
        <w:t>laim per mm or the slope or the gradient of 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 w:rsidR="00123B5E">
        <w:t xml:space="preserve"> will be bigger the smaller the trigger </w:t>
      </w:r>
      <m:oMath>
        <m:r>
          <w:rPr>
            <w:rFonts w:ascii="Cambria Math" w:hAnsi="Cambria Math"/>
          </w:rPr>
          <m:t>(t)</m:t>
        </m:r>
      </m:oMath>
      <w:r w:rsidR="005277AC">
        <w:t xml:space="preserve">. The problem with this model is that when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100%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func>
        <m:r>
          <w:rPr>
            <w:rFonts w:ascii="Cambria Math" w:hAnsi="Cambria Math"/>
          </w:rPr>
          <m:t>=100%</m:t>
        </m:r>
      </m:oMath>
      <w:r w:rsidR="003326A3">
        <w:t>, means that</w:t>
      </w:r>
      <w:r w:rsidR="001344A0">
        <w:t xml:space="preserve"> if </w:t>
      </w:r>
      <m:oMath>
        <m:r>
          <w:rPr>
            <w:rFonts w:ascii="Cambria Math" w:hAnsi="Cambria Math"/>
          </w:rPr>
          <m:t>t=2</m:t>
        </m:r>
      </m:oMath>
      <w:r w:rsidR="00BB113C">
        <w:t xml:space="preserve">, then </w:t>
      </w:r>
      <w:r w:rsidR="002650E7">
        <w:t xml:space="preserve">the </w:t>
      </w:r>
      <w:r w:rsidR="005B0A44">
        <w:t xml:space="preserve">claim per mm is </w:t>
      </w:r>
      <w:r w:rsidR="0033591F">
        <w:t>5</w:t>
      </w:r>
      <w:r w:rsidR="005B0A44">
        <w:t>0%</w:t>
      </w:r>
      <w:r w:rsidR="002650E7">
        <w:t>,</w:t>
      </w:r>
      <w:r w:rsidR="00C9716D">
        <w:t xml:space="preserve"> and if the actual rainfall </w:t>
      </w:r>
      <w:r w:rsidR="004E4035">
        <w:t xml:space="preserve">is </w:t>
      </w:r>
      <w:r w:rsidR="0047461E">
        <w:t>0.</w:t>
      </w:r>
      <w:r w:rsidR="004E4035">
        <w:t xml:space="preserve">1mm </w:t>
      </w:r>
      <w:r w:rsidR="0047461E">
        <w:t xml:space="preserve">less than the trigger </w:t>
      </w:r>
      <w:r w:rsidR="004E4035">
        <w:t>then the claim value will be 5%.</w:t>
      </w:r>
      <w:r w:rsidR="00D313CB">
        <w:t xml:space="preserve"> </w:t>
      </w:r>
      <w:r w:rsidR="00C93D58">
        <w:t xml:space="preserve">In comparison, if </w:t>
      </w:r>
      <m:oMath>
        <m:r>
          <w:rPr>
            <w:rFonts w:ascii="Cambria Math" w:hAnsi="Cambria Math"/>
          </w:rPr>
          <m:t>t=50</m:t>
        </m:r>
      </m:oMath>
      <w:r w:rsidR="00C93D58">
        <w:t xml:space="preserve">, then </w:t>
      </w:r>
      <w:r w:rsidR="002650E7">
        <w:t xml:space="preserve">the </w:t>
      </w:r>
      <w:r w:rsidR="00C93D58">
        <w:t>claim per mm is 2%</w:t>
      </w:r>
      <w:r w:rsidR="006D1508">
        <w:t xml:space="preserve"> and it will take 2.5mm less than the trigger to reach </w:t>
      </w:r>
      <w:r w:rsidR="002650E7">
        <w:t xml:space="preserve">a </w:t>
      </w:r>
      <w:r w:rsidR="006D1508">
        <w:t>5% claim.</w:t>
      </w:r>
    </w:p>
    <w:p w14:paraId="06FCB891" w14:textId="26D1894B" w:rsidR="00D5401A" w:rsidRDefault="004E634F">
      <w:r>
        <w:lastRenderedPageBreak/>
        <w:t xml:space="preserve">Also, the probability of getting 2mm rain in </w:t>
      </w:r>
      <w:r w:rsidR="00CB3BA4">
        <w:t>a coverage duration of more than 20 days in</w:t>
      </w:r>
      <w:r w:rsidR="002650E7">
        <w:t xml:space="preserve"> the</w:t>
      </w:r>
      <w:r w:rsidR="00CB3BA4">
        <w:t xml:space="preserve"> dry season is relatively </w:t>
      </w:r>
      <w:r w:rsidR="00D5401A">
        <w:t>quite high.</w:t>
      </w:r>
      <w:r w:rsidR="00E33A52">
        <w:t xml:space="preserve"> If we were to </w:t>
      </w:r>
      <w:r w:rsidR="009B2486">
        <w:t xml:space="preserve">make the trigger in </w:t>
      </w:r>
      <w:r w:rsidR="002650E7">
        <w:t xml:space="preserve">the </w:t>
      </w:r>
      <w:r w:rsidR="009B2486">
        <w:t>dry season bigger, the claim value will be very high.</w:t>
      </w:r>
    </w:p>
    <w:p w14:paraId="7DAF3F61" w14:textId="5C5B867B" w:rsidR="00C82EBE" w:rsidRDefault="00C82EBE">
      <w:r>
        <w:t xml:space="preserve">The relation between </w:t>
      </w:r>
      <w:r w:rsidR="00816E22">
        <w:t xml:space="preserve">tiered triggers (line b and line c) and </w:t>
      </w:r>
      <w:r w:rsidR="00870FC7">
        <w:t xml:space="preserve">the </w:t>
      </w:r>
      <w:r w:rsidR="00816E22">
        <w:t>claim is as the graph describe</w:t>
      </w:r>
      <w:r w:rsidR="00870FC7">
        <w:t>s</w:t>
      </w:r>
      <w:r w:rsidR="00816E22">
        <w:t>,</w:t>
      </w:r>
    </w:p>
    <w:p w14:paraId="3951636D" w14:textId="59092467" w:rsidR="005914BE" w:rsidRDefault="005914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4D3F63" wp14:editId="2F52AD73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1190625" cy="27622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CC053" w14:textId="77777777" w:rsidR="005914BE" w:rsidRDefault="005914BE" w:rsidP="005914BE">
                            <w:r>
                              <w:t>Sum Insured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3F63" id="_x0000_s1030" type="#_x0000_t202" style="position:absolute;margin-left:0;margin-top:1.8pt;width:93.75pt;height:21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" strokecolor="white [3212]">
                <v:textbox>
                  <w:txbxContent>
                    <w:p w14:paraId="77FCC053" w14:textId="77777777" w:rsidR="005914BE" w:rsidRDefault="005914BE" w:rsidP="005914BE">
                      <w:r>
                        <w:t>Sum Insured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6D3230" w14:textId="77777777" w:rsidR="00816E22" w:rsidRDefault="00E21685" w:rsidP="00816E22">
      <w:pPr>
        <w:keepNext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7994DA" wp14:editId="4D6C0B65">
                <wp:simplePos x="0" y="0"/>
                <wp:positionH relativeFrom="margin">
                  <wp:posOffset>1143000</wp:posOffset>
                </wp:positionH>
                <wp:positionV relativeFrom="paragraph">
                  <wp:posOffset>2032635</wp:posOffset>
                </wp:positionV>
                <wp:extent cx="247650" cy="25717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FCE72" w14:textId="5DCFCBC7" w:rsidR="00E21685" w:rsidRDefault="00E21685" w:rsidP="00E21685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994DA" id="_x0000_s1031" type="#_x0000_t202" style="position:absolute;margin-left:90pt;margin-top:160.05pt;width:19.5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" strokecolor="white [3212]">
                <v:textbox>
                  <w:txbxContent>
                    <w:p w14:paraId="611FCE72" w14:textId="5DCFCBC7" w:rsidR="00E21685" w:rsidRDefault="00E21685" w:rsidP="00E21685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E5D6E6" wp14:editId="0B207D00">
                <wp:simplePos x="0" y="0"/>
                <wp:positionH relativeFrom="margin">
                  <wp:posOffset>2457450</wp:posOffset>
                </wp:positionH>
                <wp:positionV relativeFrom="paragraph">
                  <wp:posOffset>3718560</wp:posOffset>
                </wp:positionV>
                <wp:extent cx="247650" cy="257175"/>
                <wp:effectExtent l="0" t="0" r="1905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66FF5" w14:textId="34591951" w:rsidR="00E21685" w:rsidRDefault="00E21685" w:rsidP="00E21685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D6E6" id="_x0000_s1032" type="#_x0000_t202" style="position:absolute;margin-left:193.5pt;margin-top:292.8pt;width:19.5pt;height:2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" strokecolor="white [3212]">
                <v:textbox>
                  <w:txbxContent>
                    <w:p w14:paraId="38A66FF5" w14:textId="34591951" w:rsidR="00E21685" w:rsidRDefault="00E21685" w:rsidP="00E21685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D8C0AF" wp14:editId="27909DEF">
                <wp:simplePos x="0" y="0"/>
                <wp:positionH relativeFrom="margin">
                  <wp:posOffset>5753100</wp:posOffset>
                </wp:positionH>
                <wp:positionV relativeFrom="paragraph">
                  <wp:posOffset>5795010</wp:posOffset>
                </wp:positionV>
                <wp:extent cx="1485900" cy="27622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131C1" w14:textId="77777777" w:rsidR="00E21685" w:rsidRDefault="00E21685" w:rsidP="00E21685">
                            <w:r>
                              <w:t>Trigger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C0AF" id="_x0000_s1033" type="#_x0000_t202" style="position:absolute;margin-left:453pt;margin-top:456.3pt;width:117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" strokecolor="white [3212]">
                <v:textbox>
                  <w:txbxContent>
                    <w:p w14:paraId="7D5131C1" w14:textId="77777777" w:rsidR="00E21685" w:rsidRDefault="00E21685" w:rsidP="00E21685">
                      <w:r>
                        <w:t>Trigger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5D2D43" wp14:editId="3E3CEDF7">
                <wp:simplePos x="0" y="0"/>
                <wp:positionH relativeFrom="margin">
                  <wp:align>right</wp:align>
                </wp:positionH>
                <wp:positionV relativeFrom="paragraph">
                  <wp:posOffset>6137910</wp:posOffset>
                </wp:positionV>
                <wp:extent cx="285750" cy="28575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93046" w14:textId="77777777" w:rsidR="00E21685" w:rsidRDefault="00E21685" w:rsidP="00E21685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2D43" id="_x0000_s1034" type="#_x0000_t202" style="position:absolute;margin-left:-28.7pt;margin-top:483.3pt;width:22.5pt;height:22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" strokecolor="white [3212]">
                <v:textbox>
                  <w:txbxContent>
                    <w:p w14:paraId="48E93046" w14:textId="77777777" w:rsidR="00E21685" w:rsidRDefault="00E21685" w:rsidP="00E21685">
                      <w: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F5F6BF" wp14:editId="7ADFCBF3">
                <wp:simplePos x="0" y="0"/>
                <wp:positionH relativeFrom="margin">
                  <wp:align>center</wp:align>
                </wp:positionH>
                <wp:positionV relativeFrom="paragraph">
                  <wp:posOffset>2461260</wp:posOffset>
                </wp:positionV>
                <wp:extent cx="361950" cy="27622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CC338" w14:textId="77777777" w:rsidR="00E21685" w:rsidRDefault="00E21685" w:rsidP="00E21685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5F6BF" id="_x0000_s1035" type="#_x0000_t202" style="position:absolute;margin-left:0;margin-top:193.8pt;width:28.5pt;height:21.7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" strokecolor="white [3212]">
                <v:textbox>
                  <w:txbxContent>
                    <w:p w14:paraId="50BCC338" w14:textId="77777777" w:rsidR="00E21685" w:rsidRDefault="00E21685" w:rsidP="00E21685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2EED">
        <w:rPr>
          <w:noProof/>
        </w:rPr>
        <w:drawing>
          <wp:inline distT="0" distB="0" distL="0" distR="0" wp14:anchorId="62C7D65D" wp14:editId="444D900E">
            <wp:extent cx="5943600" cy="6261735"/>
            <wp:effectExtent l="0" t="0" r="0" b="571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3B1A" w14:textId="4FA3C238" w:rsidR="005914BE" w:rsidRDefault="00816E22" w:rsidP="00816E22">
      <w:pPr>
        <w:pStyle w:val="Caption"/>
        <w:jc w:val="right"/>
      </w:pPr>
      <w:r>
        <w:t xml:space="preserve">graph </w:t>
      </w:r>
      <w:fldSimple w:instr=" SEQ graph \* ARABIC ">
        <w:r w:rsidR="006D2BC7">
          <w:rPr>
            <w:noProof/>
          </w:rPr>
          <w:t>2</w:t>
        </w:r>
      </w:fldSimple>
    </w:p>
    <w:p w14:paraId="13095942" w14:textId="16D1C5C9" w:rsidR="00DD1EAB" w:rsidRDefault="00791DFA" w:rsidP="00816E22">
      <w:r>
        <w:t xml:space="preserve">Line b and line </w:t>
      </w:r>
      <w:r w:rsidR="00630223">
        <w:t>c</w:t>
      </w:r>
      <w:r>
        <w:t xml:space="preserve"> from graph 2 </w:t>
      </w:r>
      <w:r w:rsidR="005733B2">
        <w:t xml:space="preserve">show the claim value will always be lower than line </w:t>
      </w:r>
      <w:proofErr w:type="gramStart"/>
      <w:r w:rsidR="005733B2">
        <w:t>a</w:t>
      </w:r>
      <w:r w:rsidR="00D26707">
        <w:t xml:space="preserve"> for</w:t>
      </w:r>
      <w:proofErr w:type="gramEnd"/>
      <w:r w:rsidR="00D26707">
        <w:t xml:space="preserve"> every actual rainfall below </w:t>
      </w:r>
      <m:oMath>
        <m:r>
          <w:rPr>
            <w:rFonts w:ascii="Cambria Math" w:hAnsi="Cambria Math"/>
          </w:rPr>
          <m:t>t</m:t>
        </m:r>
      </m:oMath>
      <w:r w:rsidR="00D26707">
        <w:t>.</w:t>
      </w:r>
    </w:p>
    <w:p w14:paraId="3E41746F" w14:textId="129E8972" w:rsidR="00816E22" w:rsidRPr="00816E22" w:rsidRDefault="00DD1EAB" w:rsidP="00816E22">
      <w:r>
        <w:lastRenderedPageBreak/>
        <w:t xml:space="preserve">Using historical burn analysis, </w:t>
      </w:r>
      <w:r w:rsidR="0001742A">
        <w:t xml:space="preserve">the </w:t>
      </w:r>
      <w:r>
        <w:t xml:space="preserve">pure premium is calculated by dividing </w:t>
      </w:r>
      <w:r w:rsidR="0001742A">
        <w:t xml:space="preserve">the </w:t>
      </w:r>
      <w:r w:rsidR="00A10F2A">
        <w:t>historical claim value</w:t>
      </w:r>
      <w:r>
        <w:t xml:space="preserve"> </w:t>
      </w:r>
      <w:r w:rsidR="0001742A">
        <w:t>by</w:t>
      </w:r>
      <w:r w:rsidR="00A10F2A">
        <w:t xml:space="preserve"> </w:t>
      </w:r>
      <w:r w:rsidR="0001742A">
        <w:t xml:space="preserve">the </w:t>
      </w:r>
      <w:r w:rsidR="00A10F2A">
        <w:t xml:space="preserve">number of years. With this </w:t>
      </w:r>
      <w:r w:rsidR="001E1CFC">
        <w:t xml:space="preserve">method, it is possible to reach </w:t>
      </w:r>
      <w:r w:rsidR="0001742A">
        <w:t xml:space="preserve">a </w:t>
      </w:r>
      <w:r w:rsidR="001E1CFC">
        <w:t>higher trigger since</w:t>
      </w:r>
      <w:r w:rsidR="00934C5B">
        <w:t xml:space="preserve"> we can control the claim value.</w:t>
      </w:r>
      <w:r w:rsidR="00A10F2A">
        <w:t xml:space="preserve"> </w:t>
      </w:r>
    </w:p>
    <w:p w14:paraId="7DE7D3EF" w14:textId="670BA797" w:rsidR="00915E69" w:rsidRDefault="00915E69" w:rsidP="00C12F03">
      <w:r>
        <w:t>From graph 2 we get,</w:t>
      </w:r>
      <w:r w:rsidR="00EF5E24">
        <w:t xml:space="preserve"> 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|&lt;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|&lt;|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|</m:t>
        </m:r>
      </m:oMath>
      <w:r w:rsidR="00AB05A4">
        <w:t xml:space="preserve">, where </w:t>
      </w:r>
      <m:oMath>
        <m:r>
          <w:rPr>
            <w:rFonts w:ascii="Cambria Math" w:hAnsi="Cambria Math"/>
          </w:rPr>
          <m:t>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|</m:t>
        </m:r>
      </m:oMath>
      <w:r w:rsidR="00AB05A4">
        <w:t xml:space="preserve"> is the slope of line b, </w:t>
      </w:r>
      <m:oMath>
        <m:r>
          <w:rPr>
            <w:rFonts w:ascii="Cambria Math" w:hAnsi="Cambria Math"/>
          </w:rPr>
          <m:t>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|</m:t>
        </m:r>
      </m:oMath>
      <w:r w:rsidR="002E0B85">
        <w:t xml:space="preserve"> </w:t>
      </w:r>
      <w:r w:rsidR="00AB05A4">
        <w:t xml:space="preserve">is the slope of line c,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AB05A4">
        <w:t xml:space="preserve"> is the slope of line a</w:t>
      </w:r>
      <w:r w:rsidR="00EF5E24">
        <w:t>.</w:t>
      </w:r>
    </w:p>
    <w:p w14:paraId="2BC5DAAF" w14:textId="14046990" w:rsidR="00C175CD" w:rsidRDefault="00D47697" w:rsidP="00127616">
      <w:pPr>
        <w:pStyle w:val="Heading3"/>
        <w:jc w:val="both"/>
      </w:pPr>
      <w:r>
        <w:t>Historical Claim and Historical Pure Premium Calculation</w:t>
      </w:r>
    </w:p>
    <w:p w14:paraId="0BAD6E0E" w14:textId="153D6625" w:rsidR="009D4434" w:rsidRDefault="005569CA" w:rsidP="009D4434">
      <w:r>
        <w:t>We need to find the range of pure premium j</w:t>
      </w:r>
      <w:r w:rsidR="002C6946">
        <w:t xml:space="preserve">ust like to </w:t>
      </w:r>
      <w:r>
        <w:t>search for the normal adjusted trigger</w:t>
      </w:r>
      <w:r w:rsidR="00C06A8D">
        <w:t>. But first</w:t>
      </w:r>
      <w:r w:rsidR="0001742A">
        <w:t>,</w:t>
      </w:r>
      <w:r w:rsidR="00C06A8D">
        <w:t xml:space="preserve"> we need to determine </w:t>
      </w:r>
      <w:r w:rsidR="0001742A">
        <w:t xml:space="preserve">the </w:t>
      </w:r>
      <w:r w:rsidR="00C06A8D">
        <w:t>slope of line a and line b (</w:t>
      </w:r>
      <m:oMath>
        <m:r>
          <w:rPr>
            <w:rFonts w:ascii="Cambria Math" w:hAnsi="Cambria Math"/>
          </w:rPr>
          <m:t>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6A8D">
        <w:t xml:space="preserve"> and </w:t>
      </w:r>
      <m:oMath>
        <m:r>
          <w:rPr>
            <w:rFonts w:ascii="Cambria Math" w:hAnsi="Cambria Math"/>
          </w:rPr>
          <m:t>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06A8D">
        <w:t>).</w:t>
      </w:r>
    </w:p>
    <w:p w14:paraId="25CB0C05" w14:textId="275217C0" w:rsidR="00C2234F" w:rsidRDefault="00C2234F" w:rsidP="009D4434">
      <w:r>
        <w:t xml:space="preserve">Since </w:t>
      </w:r>
      <m:oMath>
        <m:r>
          <w:rPr>
            <w:rFonts w:ascii="Cambria Math" w:hAnsi="Cambria Math"/>
          </w:rPr>
          <m:t>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|&lt;clai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we can make </w:t>
      </w:r>
      <m:oMath>
        <m:r>
          <w:rPr>
            <w:rFonts w:ascii="Cambria Math" w:hAnsi="Cambria Math"/>
          </w:rPr>
          <m:t>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 ratio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|</m:t>
        </m:r>
      </m:oMath>
      <w:r w:rsidR="00251DA6">
        <w:t>.</w:t>
      </w:r>
    </w:p>
    <w:p w14:paraId="1365EDB4" w14:textId="6F84583B" w:rsidR="00251DA6" w:rsidRDefault="00251DA6" w:rsidP="009D4434">
      <m:oMath>
        <m:r>
          <w:rPr>
            <w:rFonts w:ascii="Cambria Math" w:hAnsi="Cambria Math"/>
          </w:rPr>
          <m:t>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=rati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|</m:t>
        </m:r>
      </m:oMath>
      <w:r w:rsidR="00C35E52">
        <w:t xml:space="preserve">, where </w:t>
      </w:r>
      <m:oMath>
        <m:r>
          <w:rPr>
            <w:rFonts w:ascii="Cambria Math" w:hAnsi="Cambria Math"/>
          </w:rPr>
          <m:t>rati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&lt;1</m:t>
        </m:r>
      </m:oMath>
    </w:p>
    <w:p w14:paraId="7190C87B" w14:textId="694A0A6C" w:rsidR="00C35E52" w:rsidRDefault="00C35E52" w:rsidP="009D4434">
      <m:oMath>
        <m:r>
          <w:rPr>
            <w:rFonts w:ascii="Cambria Math" w:hAnsi="Cambria Math"/>
          </w:rPr>
          <m:t>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=rati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|</m:t>
        </m:r>
      </m:oMath>
      <w:r w:rsidR="009560DE">
        <w:t xml:space="preserve">, where </w:t>
      </w:r>
      <m:oMath>
        <m:r>
          <w:rPr>
            <w:rFonts w:ascii="Cambria Math" w:hAnsi="Cambria Math"/>
          </w:rPr>
          <m:t>rati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&gt;1</m:t>
        </m:r>
      </m:oMath>
    </w:p>
    <w:p w14:paraId="587EC021" w14:textId="6E99B410" w:rsidR="000A4759" w:rsidRDefault="000A4759" w:rsidP="009D4434">
      <w:r>
        <w:t xml:space="preserve">Where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max</m:t>
            </m:r>
          </m:sub>
        </m:sSub>
      </m:oMath>
      <w:r w:rsidR="00F33E9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</m:oMath>
      <w:r w:rsidR="005B0771">
        <w:t xml:space="preserve"> is calculated by assuming t = 100 and SI = 100%</w:t>
      </w:r>
    </w:p>
    <w:p w14:paraId="1B8BC63F" w14:textId="7166B958" w:rsidR="00B16F55" w:rsidRDefault="00B45F7A" w:rsidP="00D42A6C">
      <w:r>
        <w:t xml:space="preserve">Given that each k-years in sorted historical </w:t>
      </w:r>
      <w:r w:rsidR="00B16F55">
        <w:t xml:space="preserve">accumulation data </w:t>
      </w:r>
      <w:r w:rsidR="00D42A6C">
        <w:t xml:space="preserve">needs to be adjusted to become trigger1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D42A6C">
        <w:t>.</w:t>
      </w:r>
    </w:p>
    <w:p w14:paraId="4475EF6C" w14:textId="0536439B" w:rsidR="00B72A9F" w:rsidRPr="009D4434" w:rsidRDefault="00000000" w:rsidP="001924E3">
      <w:pPr>
        <w:keepNext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, 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, 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e>
            </m:eqArr>
          </m:e>
        </m:d>
      </m:oMath>
      <w:r w:rsidR="00CF7F49">
        <w:t xml:space="preserve"> , where </w:t>
      </w:r>
      <m:oMath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A1F5C">
        <w:t xml:space="preserve"> is k-years sorted historical accumulation </w:t>
      </w:r>
      <w:r w:rsidR="00CF7F49">
        <w:t xml:space="preserve"> </w:t>
      </w:r>
    </w:p>
    <w:p w14:paraId="0C346A76" w14:textId="788DF482" w:rsidR="00D5401A" w:rsidRDefault="001924E3" w:rsidP="001924E3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11</w:t>
        </w:r>
      </w:fldSimple>
      <w:r>
        <w:t xml:space="preserve"> )</w:t>
      </w:r>
    </w:p>
    <w:p w14:paraId="17C577D4" w14:textId="4E64CE16" w:rsidR="001924E3" w:rsidRDefault="0098146B" w:rsidP="001924E3">
      <w:r>
        <w:t xml:space="preserve">To calculate trigger2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>, we need to know the linear equation of line b and line c.</w:t>
      </w:r>
    </w:p>
    <w:p w14:paraId="0C42FE62" w14:textId="20960072" w:rsidR="0098146B" w:rsidRDefault="0097495D" w:rsidP="001924E3">
      <w:r>
        <w:t>Linear equation of line b:</w:t>
      </w:r>
    </w:p>
    <w:p w14:paraId="359BCBAA" w14:textId="4D0559DA" w:rsidR="0097495D" w:rsidRDefault="00000000" w:rsidP="00A21F90">
      <w:pPr>
        <w:keepNext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=-clai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*x+const</m:t>
        </m:r>
      </m:oMath>
      <w:r w:rsidR="00FB078B">
        <w:t xml:space="preserve"> </w:t>
      </w:r>
    </w:p>
    <w:p w14:paraId="3063EF97" w14:textId="1052CB24" w:rsidR="00A21F90" w:rsidRDefault="00A21F90" w:rsidP="00A21F90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12</w:t>
        </w:r>
      </w:fldSimple>
      <w:r>
        <w:t xml:space="preserve"> )</w:t>
      </w:r>
    </w:p>
    <w:p w14:paraId="7EEC4E7E" w14:textId="3B9182AE" w:rsidR="000A67A7" w:rsidRDefault="00D07D04" w:rsidP="001924E3">
      <w:r>
        <w:t>Sub</w:t>
      </w:r>
      <w:r w:rsidR="0001742A">
        <w:t>stitut</w:t>
      </w:r>
      <w:r>
        <w:t xml:space="preserve">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0)</m:t>
        </m:r>
      </m:oMath>
      <w:r w:rsidR="000A67A7">
        <w:t xml:space="preserve"> into </w:t>
      </w:r>
      <w:r w:rsidR="00A21F90">
        <w:t>equation (12)</w:t>
      </w:r>
      <w:r w:rsidR="000A67A7">
        <w:t xml:space="preserve"> to search its constant</w:t>
      </w:r>
    </w:p>
    <w:p w14:paraId="0D0B1009" w14:textId="54D15A8F" w:rsidR="000A67A7" w:rsidRDefault="000A67A7" w:rsidP="001924E3">
      <m:oMath>
        <m:r>
          <w:rPr>
            <w:rFonts w:ascii="Cambria Math" w:hAnsi="Cambria Math"/>
          </w:rPr>
          <m:t>0=-clai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+const</m:t>
        </m:r>
      </m:oMath>
      <w:r>
        <w:t xml:space="preserve"> </w:t>
      </w:r>
    </w:p>
    <w:p w14:paraId="7E8C12D0" w14:textId="5107C8FA" w:rsidR="001E38A8" w:rsidRDefault="001E38A8" w:rsidP="00A21F90">
      <w:pPr>
        <w:keepNext/>
      </w:pPr>
      <m:oMath>
        <m:r>
          <w:rPr>
            <w:rFonts w:ascii="Cambria Math" w:hAnsi="Cambria Math"/>
          </w:rPr>
          <m:t>const=clai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</w:p>
    <w:p w14:paraId="5171CC51" w14:textId="67C4F18E" w:rsidR="00A21F90" w:rsidRDefault="00A21F90" w:rsidP="00A21F90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13</w:t>
        </w:r>
      </w:fldSimple>
      <w:r>
        <w:t xml:space="preserve"> )</w:t>
      </w:r>
    </w:p>
    <w:p w14:paraId="32B5F6CA" w14:textId="6DAB85A3" w:rsidR="001E38A8" w:rsidRDefault="00A21F90" w:rsidP="001924E3">
      <w:r>
        <w:t>Sub</w:t>
      </w:r>
      <w:r w:rsidR="0001742A">
        <w:t>stitut</w:t>
      </w:r>
      <w:r>
        <w:t xml:space="preserve">e </w:t>
      </w:r>
      <m:oMath>
        <m:r>
          <w:rPr>
            <w:rFonts w:ascii="Cambria Math" w:hAnsi="Cambria Math"/>
          </w:rPr>
          <m:t>const</m:t>
        </m:r>
      </m:oMath>
      <w:r>
        <w:t xml:space="preserve"> from equation (13) into </w:t>
      </w:r>
      <w:r w:rsidR="00295804">
        <w:t>equation (12)</w:t>
      </w:r>
    </w:p>
    <w:p w14:paraId="489D1302" w14:textId="2C515C32" w:rsidR="00295804" w:rsidRPr="001924E3" w:rsidRDefault="00000000" w:rsidP="00B604EE">
      <w:pPr>
        <w:keepNext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=-clai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*x+clai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95804">
        <w:t xml:space="preserve"> </w:t>
      </w:r>
    </w:p>
    <w:p w14:paraId="541BE105" w14:textId="0092FE0E" w:rsidR="00D5401A" w:rsidRDefault="00B604EE" w:rsidP="00B604EE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14</w:t>
        </w:r>
      </w:fldSimple>
      <w:r>
        <w:t xml:space="preserve"> )</w:t>
      </w:r>
    </w:p>
    <w:p w14:paraId="2465328F" w14:textId="12DDEC46" w:rsidR="00B604EE" w:rsidRDefault="00B604EE" w:rsidP="00B604EE">
      <w:r>
        <w:t>Linear equation of line c:</w:t>
      </w:r>
    </w:p>
    <w:p w14:paraId="66BDE988" w14:textId="351E2193" w:rsidR="00B604EE" w:rsidRPr="00B604EE" w:rsidRDefault="00000000" w:rsidP="003D5316">
      <w:pPr>
        <w:keepNext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=-clai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*x+const</m:t>
        </m:r>
      </m:oMath>
      <w:r w:rsidR="003D5316">
        <w:t xml:space="preserve"> </w:t>
      </w:r>
    </w:p>
    <w:p w14:paraId="7456DF79" w14:textId="0B569A47" w:rsidR="00D5401A" w:rsidRDefault="003D5316" w:rsidP="003D5316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15</w:t>
        </w:r>
      </w:fldSimple>
      <w:r>
        <w:t xml:space="preserve"> )</w:t>
      </w:r>
    </w:p>
    <w:p w14:paraId="24A46E26" w14:textId="400E24DF" w:rsidR="00526025" w:rsidRDefault="00526025" w:rsidP="00526025">
      <w:r>
        <w:lastRenderedPageBreak/>
        <w:t>Sub</w:t>
      </w:r>
      <w:r w:rsidR="0001742A">
        <w:t>stitut</w:t>
      </w:r>
      <w:r>
        <w:t xml:space="preserve">e </w:t>
      </w:r>
      <m:oMath>
        <m:r>
          <w:rPr>
            <w:rFonts w:ascii="Cambria Math" w:hAnsi="Cambria Math"/>
          </w:rPr>
          <m:t>(0, SI)</m:t>
        </m:r>
      </m:oMath>
      <w:r w:rsidR="000E4F46">
        <w:t xml:space="preserve"> into equation (15) to search its </w:t>
      </w:r>
      <w:r w:rsidR="0001742A">
        <w:t>constant</w:t>
      </w:r>
    </w:p>
    <w:p w14:paraId="529AEAEF" w14:textId="59A02929" w:rsidR="000E4F46" w:rsidRDefault="000E4F46" w:rsidP="00526025">
      <m:oMath>
        <m:r>
          <w:rPr>
            <w:rFonts w:ascii="Cambria Math" w:hAnsi="Cambria Math"/>
          </w:rPr>
          <m:t>SI=0+const</m:t>
        </m:r>
      </m:oMath>
      <w:r>
        <w:t xml:space="preserve"> </w:t>
      </w:r>
    </w:p>
    <w:p w14:paraId="7057EC1F" w14:textId="07D7F479" w:rsidR="000E4F46" w:rsidRPr="00526025" w:rsidRDefault="000E4F46" w:rsidP="000E4F46">
      <w:pPr>
        <w:keepNext/>
      </w:pPr>
      <m:oMath>
        <m:r>
          <w:rPr>
            <w:rFonts w:ascii="Cambria Math" w:hAnsi="Cambria Math"/>
          </w:rPr>
          <m:t>const=SI</m:t>
        </m:r>
      </m:oMath>
      <w:r>
        <w:t xml:space="preserve"> </w:t>
      </w:r>
    </w:p>
    <w:p w14:paraId="6E9CFAC7" w14:textId="5D17BCF4" w:rsidR="00D5401A" w:rsidRDefault="000E4F46" w:rsidP="000E4F46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16</w:t>
        </w:r>
      </w:fldSimple>
      <w:r>
        <w:t xml:space="preserve"> )</w:t>
      </w:r>
    </w:p>
    <w:p w14:paraId="64790F82" w14:textId="71B3EA00" w:rsidR="00945792" w:rsidRDefault="00FF3277" w:rsidP="00945792">
      <w:proofErr w:type="spellStart"/>
      <w:r>
        <w:t>Subtitu</w:t>
      </w:r>
      <w:r w:rsidR="0001742A">
        <w:t>t</w:t>
      </w:r>
      <w:r>
        <w:t>e</w:t>
      </w:r>
      <w:proofErr w:type="spellEnd"/>
      <w:r>
        <w:t xml:space="preserve"> </w:t>
      </w:r>
      <m:oMath>
        <m:r>
          <w:rPr>
            <w:rFonts w:ascii="Cambria Math" w:hAnsi="Cambria Math"/>
          </w:rPr>
          <m:t>const</m:t>
        </m:r>
      </m:oMath>
      <w:r>
        <w:t xml:space="preserve"> from equation (16) into equation (</w:t>
      </w:r>
      <w:r w:rsidR="00381E65">
        <w:t>15)</w:t>
      </w:r>
    </w:p>
    <w:p w14:paraId="000C78A0" w14:textId="049D8256" w:rsidR="00381E65" w:rsidRPr="00945792" w:rsidRDefault="00000000" w:rsidP="00381E65">
      <w:pPr>
        <w:keepNext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 -clai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*x+SI</m:t>
        </m:r>
      </m:oMath>
      <w:r w:rsidR="00381E65">
        <w:t xml:space="preserve"> </w:t>
      </w:r>
    </w:p>
    <w:p w14:paraId="09CB95FC" w14:textId="09D31BA3" w:rsidR="00381E65" w:rsidRDefault="00381E65" w:rsidP="008E2806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17</w:t>
        </w:r>
      </w:fldSimple>
      <w:r>
        <w:t xml:space="preserve"> )</w:t>
      </w:r>
    </w:p>
    <w:p w14:paraId="5CCA0AC2" w14:textId="31F3E8F3" w:rsidR="008E2806" w:rsidRDefault="004A4A3E" w:rsidP="008E2806">
      <w:r>
        <w:t xml:space="preserve">Trigger2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is the x-coordinate of the interception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.</w:t>
      </w:r>
    </w:p>
    <w:p w14:paraId="753C86F2" w14:textId="245DD5C3" w:rsidR="004A4A3E" w:rsidRDefault="00000000" w:rsidP="008E280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41EF3">
        <w:t xml:space="preserve"> </w:t>
      </w:r>
    </w:p>
    <w:p w14:paraId="3EDE6465" w14:textId="5DFAAA72" w:rsidR="00341EF3" w:rsidRPr="00781A88" w:rsidRDefault="00341EF3" w:rsidP="008E2806">
      <m:oMath>
        <m:r>
          <w:rPr>
            <w:rFonts w:ascii="Cambria Math" w:hAnsi="Cambria Math"/>
          </w:rPr>
          <m:t>-clai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*x+clai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*x+SI</m:t>
        </m:r>
      </m:oMath>
      <w:r w:rsidR="00781A88">
        <w:t xml:space="preserve"> </w:t>
      </w:r>
    </w:p>
    <w:p w14:paraId="7F7DFD32" w14:textId="2580FEBE" w:rsidR="00781A88" w:rsidRDefault="00000000" w:rsidP="008E2806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*x=SI-clai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81A88">
        <w:t xml:space="preserve"> </w:t>
      </w:r>
    </w:p>
    <w:p w14:paraId="60B99650" w14:textId="2DFD4039" w:rsidR="00781A88" w:rsidRPr="00781A88" w:rsidRDefault="00781A88" w:rsidP="00F854E4">
      <w:pPr>
        <w:keepNext/>
      </w:pP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SI-clai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-clai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734E62">
        <w:t xml:space="preserve"> </w:t>
      </w:r>
      <w:r w:rsidR="00F854E4">
        <w:t xml:space="preserve">, where x-coordinate is trigger2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B145E1">
        <w:t xml:space="preserve"> </w:t>
      </w:r>
    </w:p>
    <w:p w14:paraId="1911096F" w14:textId="0A40B264" w:rsidR="00D5401A" w:rsidRDefault="00F854E4" w:rsidP="00F854E4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18</w:t>
        </w:r>
      </w:fldSimple>
      <w:r>
        <w:t xml:space="preserve"> )</w:t>
      </w:r>
    </w:p>
    <w:p w14:paraId="600086CE" w14:textId="133A4291" w:rsidR="00A45251" w:rsidRDefault="00834853" w:rsidP="00F854E4">
      <w:r>
        <w:t>Trigger2 also needs some adjustment</w:t>
      </w:r>
      <w:r w:rsidR="000900EE">
        <w:t xml:space="preserve">, because </w:t>
      </w:r>
      <w:r w:rsidR="00686038">
        <w:t xml:space="preserve">when the trigger is low </w:t>
      </w:r>
      <m:oMath>
        <m:r>
          <w:rPr>
            <w:rFonts w:ascii="Cambria Math" w:hAnsi="Cambria Math"/>
          </w:rPr>
          <m:t>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86038">
        <w:t xml:space="preserve"> will exceed </w:t>
      </w:r>
      <m:oMath>
        <m:r>
          <w:rPr>
            <w:rFonts w:ascii="Cambria Math" w:hAnsi="Cambria Math"/>
          </w:rPr>
          <m:t>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86038">
        <w:t xml:space="preserve"> at some point. To avoid this, we need </w:t>
      </w:r>
      <w:r w:rsidR="0080436E">
        <w:t>a trigger benchmark</w:t>
      </w:r>
      <w:r w:rsidR="00826126">
        <w:t xml:space="preserve"> (last assumption). One of the reason</w:t>
      </w:r>
      <w:r w:rsidR="000900EE">
        <w:t>s</w:t>
      </w:r>
      <w:r w:rsidR="00826126">
        <w:t xml:space="preserve"> is to keep the tiered claim uniform for every product.</w:t>
      </w:r>
    </w:p>
    <w:p w14:paraId="479BE357" w14:textId="24217E72" w:rsidR="0075509E" w:rsidRDefault="0075509E" w:rsidP="00F854E4">
      <w:r>
        <w:t xml:space="preserve">Hence, </w:t>
      </w:r>
    </w:p>
    <w:p w14:paraId="33FCAE10" w14:textId="1DCE51EA" w:rsidR="0075509E" w:rsidRPr="00F854E4" w:rsidRDefault="00000000" w:rsidP="0093334E">
      <w:pPr>
        <w:keepNext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b*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SI-clai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-clai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+clai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202E81">
        <w:t xml:space="preserve">, where b is a percentage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BDD74F5" w14:textId="59D4AE8A" w:rsidR="00D5401A" w:rsidRDefault="0093334E" w:rsidP="0093334E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19</w:t>
        </w:r>
      </w:fldSimple>
      <w:r>
        <w:t xml:space="preserve"> )</w:t>
      </w:r>
    </w:p>
    <w:p w14:paraId="19B4F130" w14:textId="5D5A2B0F" w:rsidR="0093334E" w:rsidRDefault="00A77CA1" w:rsidP="0093334E">
      <w:r>
        <w:t>After getting the adjusted trigger1 and trigger2,</w:t>
      </w:r>
      <w:r w:rsidR="00941882">
        <w:t xml:space="preserve"> the next step is to calculate the historical claim and pure premium.</w:t>
      </w:r>
    </w:p>
    <w:p w14:paraId="6732C4E0" w14:textId="02EF8448" w:rsidR="00941882" w:rsidRPr="0093334E" w:rsidRDefault="00685B3D" w:rsidP="00631F81">
      <w:pPr>
        <w:keepNext/>
      </w:pPr>
      <m:oMath>
        <m:r>
          <w:rPr>
            <w:rFonts w:ascii="Cambria Math" w:hAnsi="Cambria Math"/>
          </w:rPr>
          <m:t>claim=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*clai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&lt;RF&lt;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0, 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*clai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*clai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else</m:t>
                    </m:r>
                  </m:e>
                </m:eqArr>
              </m:e>
            </m:d>
          </m:e>
        </m:nary>
      </m:oMath>
      <w:r w:rsidR="00631F81">
        <w:t xml:space="preserve"> </w:t>
      </w:r>
    </w:p>
    <w:p w14:paraId="4BEE5DA5" w14:textId="4F2F7E5E" w:rsidR="00E63258" w:rsidRDefault="00631F81" w:rsidP="00631F81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20</w:t>
        </w:r>
      </w:fldSimple>
      <w:r>
        <w:t xml:space="preserve"> )</w:t>
      </w:r>
    </w:p>
    <w:p w14:paraId="6D21E2F2" w14:textId="5C71923E" w:rsidR="00C32B2A" w:rsidRDefault="00C32B2A" w:rsidP="00C32B2A">
      <w:r>
        <w:t xml:space="preserve">Or it is also possible to calculate the claim using the </w:t>
      </w:r>
      <w:r w:rsidR="00B0566A">
        <w:t>linear line b (</w:t>
      </w:r>
      <w:r w:rsidR="00462945">
        <w:t xml:space="preserve">14) </w:t>
      </w:r>
      <w:r w:rsidR="00B0566A">
        <w:t xml:space="preserve">and line c equation </w:t>
      </w:r>
      <w:r w:rsidR="00462945">
        <w:t xml:space="preserve">(16) with the condition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F60EE">
        <w:t>.</w:t>
      </w:r>
    </w:p>
    <w:p w14:paraId="0C042959" w14:textId="2828A53F" w:rsidR="003F60EE" w:rsidRDefault="003F60EE" w:rsidP="00C32B2A">
      <w:r>
        <w:t xml:space="preserve">Historical pure premium </w:t>
      </w:r>
      <w:r w:rsidR="002E75E3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453607">
        <w:t xml:space="preserve"> using equation (6).</w:t>
      </w:r>
    </w:p>
    <w:p w14:paraId="3A5823AD" w14:textId="3D187AA9" w:rsidR="00453607" w:rsidRDefault="00000000" w:rsidP="00C32B2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claim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E6233B">
        <w:t xml:space="preserve"> , where n is </w:t>
      </w:r>
      <w:r w:rsidR="000900EE">
        <w:t xml:space="preserve">the </w:t>
      </w:r>
      <w:r w:rsidR="00E6233B">
        <w:t>number of historical years</w:t>
      </w:r>
    </w:p>
    <w:p w14:paraId="33C33175" w14:textId="08527748" w:rsidR="00E6233B" w:rsidRDefault="00E6233B" w:rsidP="00C32B2A"/>
    <w:p w14:paraId="5EB6C0F3" w14:textId="2415022C" w:rsidR="008E2881" w:rsidRDefault="008E2881" w:rsidP="00C32B2A"/>
    <w:p w14:paraId="550107EF" w14:textId="23B84AB7" w:rsidR="008E2881" w:rsidRDefault="005B4BE6" w:rsidP="008247D9">
      <w:pPr>
        <w:pStyle w:val="Heading3"/>
      </w:pPr>
      <w:r>
        <w:t>Tiered Adjusted Trigger Calculation</w:t>
      </w:r>
    </w:p>
    <w:p w14:paraId="701710A4" w14:textId="30EC497D" w:rsidR="00196C25" w:rsidRDefault="007148F4" w:rsidP="00196C25">
      <w:r>
        <w:t xml:space="preserve">The pure premium range will be used to </w:t>
      </w:r>
      <w:r w:rsidR="00A60923">
        <w:t xml:space="preserve">get tiered adjusted triggers. There </w:t>
      </w:r>
      <w:r w:rsidR="000900EE">
        <w:t>is</w:t>
      </w:r>
      <w:r w:rsidR="001851C2">
        <w:t xml:space="preserve"> two</w:t>
      </w:r>
      <w:r w:rsidR="00097FEC">
        <w:t xml:space="preserve"> calculation that is going to be used depending on the condition</w:t>
      </w:r>
      <w:r w:rsidR="00DA569B">
        <w:t>.</w:t>
      </w:r>
      <w:r w:rsidR="009D5ED3">
        <w:t xml:space="preserve"> </w:t>
      </w:r>
    </w:p>
    <w:p w14:paraId="65EF8C50" w14:textId="21C75C1C" w:rsidR="00653CC6" w:rsidRDefault="00653CC6" w:rsidP="00196C25">
      <w:r>
        <w:t xml:space="preserve">The calculations are based on the coverage </w:t>
      </w:r>
      <w:r w:rsidR="001A3347">
        <w:t xml:space="preserve">type </w:t>
      </w:r>
      <w:r w:rsidR="006959D4">
        <w:t xml:space="preserve">which </w:t>
      </w:r>
      <w:r w:rsidR="000900EE">
        <w:t>is</w:t>
      </w:r>
      <w:r w:rsidR="006959D4">
        <w:t xml:space="preserve"> assumed on assumption 5.</w:t>
      </w:r>
    </w:p>
    <w:p w14:paraId="3E49D9FE" w14:textId="77777777" w:rsidR="006D2BC7" w:rsidRDefault="009F2EEB" w:rsidP="006D2BC7">
      <w:pPr>
        <w:keepNext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2C522BC" wp14:editId="10AE262B">
                <wp:simplePos x="0" y="0"/>
                <wp:positionH relativeFrom="margin">
                  <wp:posOffset>2590800</wp:posOffset>
                </wp:positionH>
                <wp:positionV relativeFrom="paragraph">
                  <wp:posOffset>234950</wp:posOffset>
                </wp:positionV>
                <wp:extent cx="1190625" cy="276225"/>
                <wp:effectExtent l="0" t="0" r="28575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C87D8" w14:textId="355F7B9E" w:rsidR="009F2EEB" w:rsidRDefault="009F2EEB" w:rsidP="009F2EEB">
                            <w:r>
                              <w:t>Full Cover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22BC" id="_x0000_s1036" type="#_x0000_t202" style="position:absolute;margin-left:204pt;margin-top:18.5pt;width:93.75pt;height:21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" strokecolor="white [3212]">
                <v:textbox>
                  <w:txbxContent>
                    <w:p w14:paraId="6D7C87D8" w14:textId="355F7B9E" w:rsidR="009F2EEB" w:rsidRDefault="009F2EEB" w:rsidP="009F2EEB">
                      <w:r>
                        <w:t>Full Cover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6B66">
        <w:rPr>
          <w:noProof/>
        </w:rPr>
        <w:drawing>
          <wp:inline distT="0" distB="0" distL="0" distR="0" wp14:anchorId="6E134CFD" wp14:editId="3296EC4B">
            <wp:extent cx="5943600" cy="6343650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E93C" w14:textId="73B94AE0" w:rsidR="00926B66" w:rsidRPr="00196C25" w:rsidRDefault="006D2BC7" w:rsidP="006D2BC7">
      <w:pPr>
        <w:pStyle w:val="Caption"/>
        <w:jc w:val="right"/>
      </w:pPr>
      <w:r>
        <w:t xml:space="preserve">graph </w:t>
      </w:r>
      <w:fldSimple w:instr=" SEQ graph \* ARABIC ">
        <w:r>
          <w:rPr>
            <w:noProof/>
          </w:rPr>
          <w:t>3</w:t>
        </w:r>
      </w:fldSimple>
    </w:p>
    <w:p w14:paraId="2B4649AD" w14:textId="76007E8E" w:rsidR="004A4A3E" w:rsidRDefault="004A4A3E"/>
    <w:p w14:paraId="3CAFF05F" w14:textId="77777777" w:rsidR="006D2BC7" w:rsidRDefault="00322758" w:rsidP="006D2BC7">
      <w:pPr>
        <w:keepNext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92407E" wp14:editId="142F6CF9">
                <wp:simplePos x="0" y="0"/>
                <wp:positionH relativeFrom="margin">
                  <wp:posOffset>2705100</wp:posOffset>
                </wp:positionH>
                <wp:positionV relativeFrom="paragraph">
                  <wp:posOffset>180975</wp:posOffset>
                </wp:positionV>
                <wp:extent cx="1190625" cy="276225"/>
                <wp:effectExtent l="0" t="0" r="28575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F2ED9" w14:textId="19433A70" w:rsidR="00322758" w:rsidRDefault="00322758" w:rsidP="00322758">
                            <w:r>
                              <w:t>Total Cover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407E" id="_x0000_s1037" type="#_x0000_t202" style="position:absolute;margin-left:213pt;margin-top:14.25pt;width:93.75pt;height:21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" strokecolor="white [3212]">
                <v:textbox>
                  <w:txbxContent>
                    <w:p w14:paraId="158F2ED9" w14:textId="19433A70" w:rsidR="00322758" w:rsidRDefault="00322758" w:rsidP="00322758">
                      <w:r>
                        <w:t>Total Cover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4521E0" wp14:editId="25F30ED7">
            <wp:extent cx="5943600" cy="7155180"/>
            <wp:effectExtent l="0" t="0" r="0" b="762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3236" w14:textId="1D6F6C47" w:rsidR="0090543A" w:rsidRDefault="006D2BC7" w:rsidP="006D2BC7">
      <w:pPr>
        <w:pStyle w:val="Caption"/>
        <w:jc w:val="right"/>
      </w:pPr>
      <w:r>
        <w:t xml:space="preserve">graph </w:t>
      </w:r>
      <w:fldSimple w:instr=" SEQ graph \* ARABIC ">
        <w:r>
          <w:rPr>
            <w:noProof/>
          </w:rPr>
          <w:t>4</w:t>
        </w:r>
      </w:fldSimple>
    </w:p>
    <w:p w14:paraId="78EC51D3" w14:textId="1D0BFAB3" w:rsidR="0090543A" w:rsidRDefault="0090543A"/>
    <w:p w14:paraId="6F9D5FFE" w14:textId="2BA83B9C" w:rsidR="0090543A" w:rsidRDefault="0090543A"/>
    <w:p w14:paraId="700397AD" w14:textId="4B1B3183" w:rsidR="00F31D1D" w:rsidRDefault="00FB7864" w:rsidP="00F31D1D">
      <w:pPr>
        <w:pStyle w:val="Heading4"/>
      </w:pPr>
      <w:r>
        <w:t>Full Cover Calculation</w:t>
      </w:r>
    </w:p>
    <w:p w14:paraId="6D4749DA" w14:textId="5F333306" w:rsidR="00FB7864" w:rsidRDefault="00B94EF3" w:rsidP="00FB7864">
      <w:r>
        <w:t xml:space="preserve">FC </w:t>
      </w:r>
      <w:r w:rsidR="006D2BC7">
        <w:t>calculation use</w:t>
      </w:r>
      <w:r w:rsidR="0088638A">
        <w:t>s</w:t>
      </w:r>
      <w:r w:rsidR="006D2BC7">
        <w:t xml:space="preserve"> the graph on graph 3.</w:t>
      </w:r>
      <w:r w:rsidR="00217552">
        <w:t xml:space="preserve"> It follows </w:t>
      </w:r>
      <w:r w:rsidR="00A16BC4">
        <w:t xml:space="preserve">linear lines b </w:t>
      </w:r>
      <w:r w:rsidR="0008269E">
        <w:t xml:space="preserve">(14) </w:t>
      </w:r>
      <w:r w:rsidR="00A16BC4">
        <w:t xml:space="preserve">and lines c </w:t>
      </w:r>
      <w:r w:rsidR="0008269E">
        <w:t>(16)</w:t>
      </w:r>
      <w:r w:rsidR="00CC7309">
        <w:t>.</w:t>
      </w:r>
    </w:p>
    <w:p w14:paraId="69CBB7B6" w14:textId="4E8408A4" w:rsidR="002F4F18" w:rsidRDefault="00947E31" w:rsidP="00FB7864">
      <w:r>
        <w:t xml:space="preserve">The calculation involves dividing the </w:t>
      </w:r>
      <w:r w:rsidR="00272110">
        <w:t xml:space="preserve">adjusted </w:t>
      </w:r>
      <w:r w:rsidR="0050258D">
        <w:t xml:space="preserve">historical </w:t>
      </w:r>
      <w:r>
        <w:t xml:space="preserve">rainfall accumulation </w:t>
      </w:r>
      <w:r w:rsidR="00C04A84">
        <w:t xml:space="preserve">that falls below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C456C">
        <w:t xml:space="preserve"> list into 2 lists</w:t>
      </w:r>
      <w:r w:rsidR="005E3620">
        <w:t xml:space="preserve"> by trigger2</w:t>
      </w:r>
      <w:r w:rsidR="005C456C">
        <w:t>.</w:t>
      </w:r>
      <w:r w:rsidR="0050258D">
        <w:t xml:space="preserve"> The first list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="006F0468">
        <w:t xml:space="preserve"> </w:t>
      </w:r>
      <w:r w:rsidR="0050258D">
        <w:t xml:space="preserve">is </w:t>
      </w:r>
      <w:r w:rsidR="00952437">
        <w:t xml:space="preserve">any historical rainfall accumulation that </w:t>
      </w:r>
      <w:r w:rsidR="006F0468">
        <w:t xml:space="preserve">is lower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52437">
        <w:t xml:space="preserve"> and the second list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)</m:t>
        </m:r>
      </m:oMath>
      <w:r w:rsidR="00A93588">
        <w:t xml:space="preserve"> </w:t>
      </w:r>
      <w:r w:rsidR="00952437">
        <w:t xml:space="preserve">is any historical rainfall accumulation that </w:t>
      </w:r>
      <w:r w:rsidR="00A93588">
        <w:t xml:space="preserve">is higher </w:t>
      </w:r>
      <w:r w:rsidR="00D71505">
        <w:t xml:space="preserve">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47C2E">
        <w:t>. The idea is to make a simple calculation of claim</w:t>
      </w:r>
      <w:r w:rsidR="00A4415A">
        <w:t>s</w:t>
      </w:r>
      <w:r w:rsidR="00347C2E">
        <w:t xml:space="preserve"> using </w:t>
      </w:r>
      <w:r w:rsidR="00921A34">
        <w:t xml:space="preserve">the </w:t>
      </w:r>
      <w:r w:rsidR="00347C2E">
        <w:t>equation below</w:t>
      </w:r>
    </w:p>
    <w:p w14:paraId="47527D98" w14:textId="47F366F9" w:rsidR="002F4F18" w:rsidRDefault="001C071E" w:rsidP="00D622FF">
      <w:pPr>
        <w:keepNext/>
      </w:pPr>
      <m:oMath>
        <m:r>
          <w:rPr>
            <w:rFonts w:ascii="Cambria Math" w:hAnsi="Cambria Math"/>
          </w:rPr>
          <m:t>claim=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</w:rPr>
              <m:t>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*clai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*clai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nary>
          </m:e>
        </m:nary>
      </m:oMath>
      <w:r w:rsidR="00A40FCF">
        <w:t xml:space="preserve"> </w:t>
      </w:r>
      <w:r w:rsidR="001A1BC6">
        <w:t xml:space="preserve">, where p </w:t>
      </w:r>
      <w:r w:rsidR="00451A16">
        <w:t xml:space="preserve">is the number of years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451A16">
        <w:t xml:space="preserve"> and q is the number of years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</w:p>
    <w:p w14:paraId="36118C5E" w14:textId="1D7AE9FC" w:rsidR="00D622FF" w:rsidRDefault="00D622FF" w:rsidP="00D622FF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21</w:t>
        </w:r>
      </w:fldSimple>
      <w:r>
        <w:t xml:space="preserve"> )</w:t>
      </w:r>
    </w:p>
    <w:p w14:paraId="4E4DFC1F" w14:textId="740B7B4E" w:rsidR="001E1A03" w:rsidRDefault="003875D4" w:rsidP="00FB7864">
      <w:r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5617E">
        <w:t xml:space="preserve"> where k-years </w:t>
      </w:r>
      <w:r w:rsidR="00F577CF">
        <w:t>sorted</w:t>
      </w:r>
      <w:r w:rsidR="00F01F2B">
        <w:t xml:space="preserve"> historical accumulation,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240E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</m:oMath>
      <w:r w:rsidR="00EB4A4E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b>
        </m:sSub>
      </m:oMath>
      <w:r w:rsidR="00EB4A4E">
        <w:t xml:space="preserve"> is </w:t>
      </w:r>
      <w:r w:rsidR="00947E31">
        <w:t xml:space="preserve">the upper </w:t>
      </w:r>
      <w:r w:rsidR="00EB4A4E">
        <w:t>temporary trigger</w:t>
      </w:r>
      <w:r w:rsidR="00947E31">
        <w:t>2</w:t>
      </w:r>
      <w:r w:rsidR="009364C9">
        <w:t xml:space="preserve"> that divides the list into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9364C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</m:oMath>
      <w:r w:rsidR="00376F44">
        <w:t xml:space="preserve"> is the lower temporary trigger2 that divides the list into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180B46">
        <w:t>.</w:t>
      </w:r>
    </w:p>
    <w:p w14:paraId="5FE22999" w14:textId="5C4344E6" w:rsidR="0008415C" w:rsidRDefault="0008415C" w:rsidP="00FB7864">
      <w:r>
        <w:t xml:space="preserve">To breakdown the claim equation, we need to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11BC">
        <w:t xml:space="preserve">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11BC">
        <w:t>.</w:t>
      </w:r>
    </w:p>
    <w:p w14:paraId="77864D41" w14:textId="229C43CF" w:rsidR="00180B46" w:rsidRDefault="00FF7423" w:rsidP="00FB7864">
      <w:r>
        <w:t>F</w:t>
      </w:r>
      <w:r w:rsidR="00F61633">
        <w:t>r</w:t>
      </w:r>
      <w:r>
        <w:t>om equation (</w:t>
      </w:r>
      <w:r w:rsidR="007C02B6">
        <w:t xml:space="preserve">19)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C02B6">
        <w:t xml:space="preserve"> we get</w:t>
      </w:r>
    </w:p>
    <w:p w14:paraId="7DEA1AC5" w14:textId="12E9892C" w:rsidR="007C02B6" w:rsidRDefault="00000000" w:rsidP="00FB786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SI-clai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-clai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166CB9">
        <w:t xml:space="preserve"> </w:t>
      </w:r>
    </w:p>
    <w:p w14:paraId="4376A460" w14:textId="1D140326" w:rsidR="0090543A" w:rsidRDefault="00480C70" w:rsidP="00480C70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22</w:t>
        </w:r>
      </w:fldSimple>
      <w:r>
        <w:t xml:space="preserve"> )</w:t>
      </w:r>
    </w:p>
    <w:p w14:paraId="1B50BCC5" w14:textId="7F457ACF" w:rsidR="00480C70" w:rsidRDefault="000B4330" w:rsidP="00480C70">
      <w:r>
        <w:t>Further breakdown of equation (21)</w:t>
      </w:r>
    </w:p>
    <w:p w14:paraId="27855036" w14:textId="2D81621D" w:rsidR="00363913" w:rsidRDefault="00363913" w:rsidP="00480C70">
      <m:oMath>
        <m:r>
          <w:rPr>
            <w:rFonts w:ascii="Cambria Math" w:hAnsi="Cambria Math"/>
          </w:rPr>
          <m:t>claim=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</w:rPr>
              <m:t>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*clai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*clai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nary>
          </m:e>
        </m:nary>
      </m:oMath>
      <w:r>
        <w:t xml:space="preserve"> </w:t>
      </w:r>
    </w:p>
    <w:p w14:paraId="6FD03E75" w14:textId="2D0C0F51" w:rsidR="000B4330" w:rsidRDefault="00363913" w:rsidP="00480C70">
      <m:oMath>
        <m:r>
          <w:rPr>
            <w:rFonts w:ascii="Cambria Math" w:hAnsi="Cambria Math"/>
          </w:rPr>
          <m:t>=p*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+q*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+q*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sub>
                </m:sSub>
              </m:e>
            </m:nary>
            <m:r>
              <w:rPr>
                <w:rFonts w:ascii="Cambria Math" w:hAnsi="Cambria Math"/>
              </w:rPr>
              <m:t>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</m:oMath>
      <w:r w:rsidR="004F3029">
        <w:t xml:space="preserve"> </w:t>
      </w:r>
    </w:p>
    <w:p w14:paraId="56C7C06A" w14:textId="53CD8ED2" w:rsidR="00E318CE" w:rsidRDefault="00E318CE" w:rsidP="001C0BCF">
      <w:pPr>
        <w:keepNext/>
      </w:pPr>
      <m:oMath>
        <m:r>
          <w:rPr>
            <w:rFonts w:ascii="Cambria Math" w:hAnsi="Cambria Math"/>
          </w:rPr>
          <m:t>=p*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*clai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687E24">
        <w:t xml:space="preserve"> </w:t>
      </w:r>
    </w:p>
    <w:p w14:paraId="0FECF0C0" w14:textId="55A40807" w:rsidR="003135EC" w:rsidRDefault="000066D6" w:rsidP="001C0BCF">
      <w:pPr>
        <w:keepNext/>
      </w:pPr>
      <m:oMath>
        <m:r>
          <w:rPr>
            <w:rFonts w:ascii="Cambria Math" w:hAnsi="Cambria Math"/>
          </w:rPr>
          <m:t>=p*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-(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*clai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>
        <w:t xml:space="preserve"> </w:t>
      </w:r>
    </w:p>
    <w:p w14:paraId="7C36BE1A" w14:textId="737A9B4A" w:rsidR="00763EF3" w:rsidRPr="00480C70" w:rsidRDefault="001C0BCF" w:rsidP="001C0BCF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23</w:t>
        </w:r>
      </w:fldSimple>
      <w:r>
        <w:t xml:space="preserve"> )</w:t>
      </w:r>
    </w:p>
    <w:p w14:paraId="6A666BB1" w14:textId="16724905" w:rsidR="0090543A" w:rsidRDefault="0051438B">
      <w:r>
        <w:t>Substitute equation (22) to (23)</w:t>
      </w:r>
    </w:p>
    <w:p w14:paraId="396808A1" w14:textId="4B28A756" w:rsidR="0051438B" w:rsidRDefault="00B23CB1">
      <m:oMath>
        <m:r>
          <w:rPr>
            <w:rFonts w:ascii="Cambria Math" w:hAnsi="Cambria Math"/>
          </w:rPr>
          <m:t>claim=p*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SI-clai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clai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-clai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clai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-clai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-(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*clai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="00716978">
        <w:t xml:space="preserve"> </w:t>
      </w:r>
    </w:p>
    <w:p w14:paraId="13A5D8D2" w14:textId="2358E0B3" w:rsidR="00716978" w:rsidRDefault="00716978" w:rsidP="00FF53C3">
      <w:pPr>
        <w:keepNext/>
      </w:pPr>
      <m:oMath>
        <m:r>
          <w:rPr>
            <w:rFonts w:ascii="Cambria Math" w:hAnsi="Cambria Math"/>
          </w:rPr>
          <m:t>=p*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+SI-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)-(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*clai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="009777DB">
        <w:t xml:space="preserve"> </w:t>
      </w:r>
    </w:p>
    <w:p w14:paraId="14829359" w14:textId="48478622" w:rsidR="00FF53C3" w:rsidRDefault="00FF53C3" w:rsidP="00FF53C3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24</w:t>
        </w:r>
      </w:fldSimple>
      <w:r>
        <w:t xml:space="preserve"> )</w:t>
      </w:r>
    </w:p>
    <w:p w14:paraId="68AF0064" w14:textId="77A6D05B" w:rsidR="00171EEC" w:rsidRDefault="00171EEC" w:rsidP="00171EEC">
      <w:r>
        <w:t>From equation (7) we have</w:t>
      </w:r>
    </w:p>
    <w:p w14:paraId="559426F9" w14:textId="708F7052" w:rsidR="00171EEC" w:rsidRDefault="00000000" w:rsidP="00171E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*n=p*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+SI-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)-(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*clai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="001451BF">
        <w:t xml:space="preserve"> </w:t>
      </w:r>
    </w:p>
    <w:p w14:paraId="239A84BD" w14:textId="494C8CCF" w:rsidR="008D0483" w:rsidRDefault="00000000" w:rsidP="00171E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*n-q*SI+(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*clai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="009E2058">
        <w:t xml:space="preserve"> </w:t>
      </w:r>
    </w:p>
    <w:p w14:paraId="18C2AE61" w14:textId="06EB903E" w:rsidR="009E2058" w:rsidRPr="00171EEC" w:rsidRDefault="00000000" w:rsidP="00A95E0E">
      <w:pPr>
        <w:keepNext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*n-q*SI+(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*clai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*clai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</m:nary>
          </m:num>
          <m:den>
            <m:r>
              <w:rPr>
                <w:rFonts w:ascii="Cambria Math" w:hAnsi="Cambria Math"/>
              </w:rPr>
              <m:t>p*clai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FE6DA2">
        <w:t xml:space="preserve"> </w:t>
      </w:r>
    </w:p>
    <w:p w14:paraId="51485751" w14:textId="13DB0878" w:rsidR="00A95E0E" w:rsidRDefault="00A95E0E" w:rsidP="00A95E0E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25</w:t>
        </w:r>
      </w:fldSimple>
      <w:r>
        <w:t xml:space="preserve"> )</w:t>
      </w:r>
    </w:p>
    <w:p w14:paraId="60FFC9C6" w14:textId="38EC4569" w:rsidR="00A95E0E" w:rsidRDefault="00A80708" w:rsidP="00A80708">
      <w:pPr>
        <w:pStyle w:val="Heading4"/>
      </w:pPr>
      <w:r>
        <w:t>Total Cover Calculation</w:t>
      </w:r>
    </w:p>
    <w:p w14:paraId="5B2F9E4A" w14:textId="1B6977AD" w:rsidR="00A80708" w:rsidRDefault="00A67878" w:rsidP="00A80708">
      <w:r>
        <w:t xml:space="preserve">TC calculation uses </w:t>
      </w:r>
      <w:r w:rsidR="00887985">
        <w:t>graph 4. It only follows the linear line b (14).</w:t>
      </w:r>
    </w:p>
    <w:p w14:paraId="3820E12B" w14:textId="7016E6CD" w:rsidR="002A43BB" w:rsidRDefault="00C354E0" w:rsidP="00A80708">
      <w:r>
        <w:t xml:space="preserve">The method is </w:t>
      </w:r>
      <w:proofErr w:type="gramStart"/>
      <w:r>
        <w:t>similar to</w:t>
      </w:r>
      <w:proofErr w:type="gramEnd"/>
      <w:r>
        <w:t xml:space="preserve"> FC calculation</w:t>
      </w:r>
      <w:r w:rsidR="00DF3E62">
        <w:t xml:space="preserve">. The only difference is </w:t>
      </w:r>
    </w:p>
    <w:p w14:paraId="39A12E79" w14:textId="0799A1BA" w:rsidR="00DF3E62" w:rsidRPr="00A80708" w:rsidRDefault="00000000" w:rsidP="004C3D6F">
      <w:pPr>
        <w:keepNext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=b*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C3D6F">
        <w:t xml:space="preserve"> </w:t>
      </w:r>
      <w:r w:rsidR="001B18F2">
        <w:t>, where b is a percentage of trigger1</w:t>
      </w:r>
    </w:p>
    <w:p w14:paraId="04957039" w14:textId="6D7AD8DE" w:rsidR="004C3D6F" w:rsidRDefault="004C3D6F" w:rsidP="004C3D6F">
      <w:pPr>
        <w:pStyle w:val="Caption"/>
        <w:jc w:val="right"/>
      </w:pPr>
      <w:r>
        <w:t xml:space="preserve">( </w:t>
      </w:r>
      <w:fldSimple w:instr=" SEQ ( \* ARABIC ">
        <w:r w:rsidR="000C18FF">
          <w:rPr>
            <w:noProof/>
          </w:rPr>
          <w:t>26</w:t>
        </w:r>
      </w:fldSimple>
      <w:r>
        <w:t xml:space="preserve"> )</w:t>
      </w:r>
    </w:p>
    <w:p w14:paraId="4793900F" w14:textId="4FFF4C3F" w:rsidR="004C3D6F" w:rsidRPr="004C3D6F" w:rsidRDefault="003C2420" w:rsidP="004C3D6F">
      <w:r>
        <w:t>Substitute equation (26) into (23)</w:t>
      </w:r>
    </w:p>
    <w:p w14:paraId="0E0A0B61" w14:textId="77777777" w:rsidR="002B0D25" w:rsidRDefault="003C2420">
      <m:oMath>
        <m:r>
          <w:rPr>
            <w:rFonts w:ascii="Cambria Math" w:hAnsi="Cambria Math"/>
          </w:rPr>
          <m:t>claim=p*t1*clai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+b*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clai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-clai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-(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*clai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="002B0D25">
        <w:t xml:space="preserve"> </w:t>
      </w:r>
    </w:p>
    <w:p w14:paraId="12DC806A" w14:textId="77777777" w:rsidR="002B0D25" w:rsidRDefault="002B0D25">
      <w:r>
        <w:t>From equation (7) we have</w:t>
      </w:r>
    </w:p>
    <w:p w14:paraId="0F26F41A" w14:textId="77777777" w:rsidR="002B0D25" w:rsidRDefault="0000000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*n=p*t1*clai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+b*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clai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-clai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-(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*clai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="002B0D25">
        <w:t xml:space="preserve"> </w:t>
      </w:r>
    </w:p>
    <w:p w14:paraId="4811750A" w14:textId="33E120F4" w:rsidR="0058473D" w:rsidRDefault="0000000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+q*clai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+q*b*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clai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-clai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*n+(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*clai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*clai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="0058473D">
        <w:t xml:space="preserve"> </w:t>
      </w:r>
    </w:p>
    <w:p w14:paraId="41CF1DF3" w14:textId="41BCCE2A" w:rsidR="004910FC" w:rsidRDefault="0000000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*n+(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*clai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*clai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</m:nary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p*clai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+q*clai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+q*b*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clai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-clai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den>
        </m:f>
      </m:oMath>
      <w:r w:rsidR="004910FC">
        <w:t xml:space="preserve"> </w:t>
      </w:r>
    </w:p>
    <w:p w14:paraId="45031007" w14:textId="401ACA5F" w:rsidR="004910FC" w:rsidRDefault="00000000" w:rsidP="000C18FF">
      <w:pPr>
        <w:keepNext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*n+(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*clai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*clai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</m:nary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clai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(p+q)+q*b*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clai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-clai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den>
        </m:f>
      </m:oMath>
      <w:r w:rsidR="004910FC">
        <w:t xml:space="preserve"> </w:t>
      </w:r>
    </w:p>
    <w:p w14:paraId="182789D6" w14:textId="37AE07C0" w:rsidR="000C18FF" w:rsidRDefault="000C18FF" w:rsidP="000C18FF">
      <w:pPr>
        <w:pStyle w:val="Caption"/>
        <w:jc w:val="right"/>
      </w:pPr>
      <w:r>
        <w:t xml:space="preserve">( </w:t>
      </w:r>
      <w:fldSimple w:instr=" SEQ ( \* ARABIC ">
        <w:r>
          <w:rPr>
            <w:noProof/>
          </w:rPr>
          <w:t>27</w:t>
        </w:r>
      </w:fldSimple>
      <w:r>
        <w:t xml:space="preserve"> )</w:t>
      </w:r>
    </w:p>
    <w:p w14:paraId="2A6C2F63" w14:textId="12F2D4CD" w:rsidR="000C18FF" w:rsidRDefault="003A410A" w:rsidP="003A410A">
      <w:pPr>
        <w:pStyle w:val="Heading4"/>
      </w:pPr>
      <w:r>
        <w:t>Conditions</w:t>
      </w:r>
    </w:p>
    <w:p w14:paraId="58941C0C" w14:textId="77777777" w:rsidR="00396161" w:rsidRDefault="0025357A">
      <w:r>
        <w:t>The main condition</w:t>
      </w:r>
      <w:r w:rsidR="002202E5">
        <w:t xml:space="preserve"> to use FC calculation and TC calculation is the position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AA5F03">
        <w:t xml:space="preserve">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AA5F03">
        <w:t xml:space="preserve"> is higher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1A7C16">
        <w:t xml:space="preserve">, then FC </w:t>
      </w:r>
      <w:r w:rsidR="000C332D">
        <w:t xml:space="preserve">calculation </w:t>
      </w:r>
      <w:r w:rsidR="001A7C16">
        <w:t>is applied but if</w:t>
      </w:r>
      <w:r w:rsidR="000C332D">
        <w:t xml:space="preserve"> it is lower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C332D">
        <w:t>, TC calculation is applied.</w:t>
      </w:r>
      <w:r w:rsidR="00AA5F03">
        <w:t xml:space="preserve"> </w:t>
      </w:r>
    </w:p>
    <w:p w14:paraId="025F3822" w14:textId="76366BCE" w:rsidR="00C1453E" w:rsidRDefault="004558DC">
      <w:r>
        <w:t xml:space="preserve">Other </w:t>
      </w:r>
      <w:r w:rsidR="000D69B1">
        <w:t xml:space="preserve">big </w:t>
      </w:r>
      <w:r>
        <w:t>adjustments</w:t>
      </w:r>
      <w:r w:rsidR="0018126A">
        <w:t xml:space="preserve"> need to be </w:t>
      </w:r>
      <w:r>
        <w:t>made</w:t>
      </w:r>
      <w:r w:rsidR="00C1453E">
        <w:t>, such as:</w:t>
      </w:r>
    </w:p>
    <w:p w14:paraId="1DAF69AF" w14:textId="77777777" w:rsidR="000D69B1" w:rsidRDefault="00C1453E" w:rsidP="00C1453E">
      <w:pPr>
        <w:pStyle w:val="ListParagraph"/>
        <w:numPr>
          <w:ilvl w:val="0"/>
          <w:numId w:val="5"/>
        </w:numPr>
      </w:pPr>
      <w:r>
        <w:t xml:space="preserve">If </w:t>
      </w:r>
      <w:r w:rsidR="00DE32EC">
        <w:t xml:space="preserve">there </w:t>
      </w:r>
      <w:r w:rsidR="004558DC">
        <w:t>are</w:t>
      </w:r>
      <w:r w:rsidR="00DE32EC">
        <w:t xml:space="preserve"> adjusted triggers </w:t>
      </w:r>
      <w:r w:rsidR="004558DC">
        <w:t>that</w:t>
      </w:r>
      <w:r w:rsidR="00DE32EC">
        <w:t xml:space="preserve"> fall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b>
        </m:sSub>
      </m:oMath>
      <w:r w:rsidR="006E63C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</m:oMath>
      <w:r w:rsidR="006E63C2">
        <w:t xml:space="preserve">. Such that, it cannot be in either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5E1BA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5E1BAD">
        <w:t xml:space="preserve"> </w:t>
      </w:r>
      <w:r w:rsidR="006E63C2">
        <w:t>list</w:t>
      </w:r>
      <w:r w:rsidR="00A56ED2">
        <w:t>, it makes the FC calculation and TC calculation useless</w:t>
      </w:r>
      <w:r w:rsidR="005E1BAD">
        <w:t>.</w:t>
      </w:r>
      <w:r w:rsidR="00A56ED2">
        <w:t xml:space="preserve"> To solve this issue, we need to create </w:t>
      </w:r>
      <w:r w:rsidR="004B0372">
        <w:t xml:space="preserve">another temporary list using that </w:t>
      </w:r>
      <w:proofErr w:type="gramStart"/>
      <w:r w:rsidR="004B0372">
        <w:t>particular adjusted</w:t>
      </w:r>
      <w:proofErr w:type="gramEnd"/>
      <w:r w:rsidR="004B0372">
        <w:t xml:space="preserve"> trigger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F2929">
        <w:t xml:space="preserve"> and then create a pure premium list to create a range of pure premium. </w:t>
      </w:r>
      <w:r w:rsidR="00273F97">
        <w:t xml:space="preserve">Then proceed as </w:t>
      </w:r>
      <w:r w:rsidR="004558DC">
        <w:t xml:space="preserve">the </w:t>
      </w:r>
      <w:r w:rsidR="00273F97">
        <w:t>usual method.</w:t>
      </w:r>
    </w:p>
    <w:p w14:paraId="44138EB3" w14:textId="277497F1" w:rsidR="0090543A" w:rsidRDefault="000D69B1" w:rsidP="000D69B1">
      <w:r>
        <w:t xml:space="preserve">Other small adjustments </w:t>
      </w:r>
      <w:r w:rsidR="009E26CB">
        <w:t xml:space="preserve">that </w:t>
      </w:r>
      <w:r>
        <w:t>need to be made won</w:t>
      </w:r>
      <w:r w:rsidR="009E26CB">
        <w:t>'</w:t>
      </w:r>
      <w:r>
        <w:t>t be</w:t>
      </w:r>
      <w:r w:rsidR="00DD7093">
        <w:t xml:space="preserve"> discussed here, because different dataset</w:t>
      </w:r>
      <w:r w:rsidR="009E26CB">
        <w:t>s</w:t>
      </w:r>
      <w:r w:rsidR="00DD7093">
        <w:t xml:space="preserve"> could create </w:t>
      </w:r>
      <w:proofErr w:type="gramStart"/>
      <w:r w:rsidR="00DD7093">
        <w:t>new</w:t>
      </w:r>
      <w:r w:rsidR="009E26CB">
        <w:t xml:space="preserve"> small</w:t>
      </w:r>
      <w:proofErr w:type="gramEnd"/>
      <w:r w:rsidR="009E26CB">
        <w:t xml:space="preserve"> adjustments that I didn’t think of.</w:t>
      </w:r>
      <w:r>
        <w:t xml:space="preserve"> </w:t>
      </w:r>
      <w:r w:rsidR="0090543A">
        <w:br w:type="page"/>
      </w:r>
    </w:p>
    <w:p w14:paraId="52A4FB03" w14:textId="57087573" w:rsidR="00583303" w:rsidRDefault="009750B4">
      <w:r>
        <w:lastRenderedPageBreak/>
        <w:t>References</w:t>
      </w:r>
    </w:p>
    <w:p w14:paraId="01255C81" w14:textId="5211C8CE" w:rsidR="009750B4" w:rsidRDefault="009750B4"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Ariyanti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D.,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Riaman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R. and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Irianingsih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I., 2020. Application of Historical Burn Analysis Method in Determining Agricultural Premium Based on Climate Index Using Black Scholes Method.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JTAM |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Jurnal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Teori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Aplikasi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Matematika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4(1), p.28.</w:t>
      </w:r>
    </w:p>
    <w:sectPr w:rsidR="00975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3429"/>
    <w:multiLevelType w:val="hybridMultilevel"/>
    <w:tmpl w:val="F36C362A"/>
    <w:lvl w:ilvl="0" w:tplc="6E065F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C40FC"/>
    <w:multiLevelType w:val="hybridMultilevel"/>
    <w:tmpl w:val="5F0A5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44D86"/>
    <w:multiLevelType w:val="hybridMultilevel"/>
    <w:tmpl w:val="5F0A5D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D0C0E"/>
    <w:multiLevelType w:val="hybridMultilevel"/>
    <w:tmpl w:val="16EA5BB2"/>
    <w:lvl w:ilvl="0" w:tplc="C49638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E2730"/>
    <w:multiLevelType w:val="hybridMultilevel"/>
    <w:tmpl w:val="5F0A5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D3270"/>
    <w:multiLevelType w:val="hybridMultilevel"/>
    <w:tmpl w:val="5F0A5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666475">
    <w:abstractNumId w:val="3"/>
  </w:num>
  <w:num w:numId="2" w16cid:durableId="1571191994">
    <w:abstractNumId w:val="2"/>
  </w:num>
  <w:num w:numId="3" w16cid:durableId="1067386424">
    <w:abstractNumId w:val="1"/>
  </w:num>
  <w:num w:numId="4" w16cid:durableId="519706928">
    <w:abstractNumId w:val="5"/>
  </w:num>
  <w:num w:numId="5" w16cid:durableId="1949892912">
    <w:abstractNumId w:val="0"/>
  </w:num>
  <w:num w:numId="6" w16cid:durableId="372660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2MjIzMDAwNTA1tTBW0lEKTi0uzszPAykwqwUAi0n+UywAAAA="/>
  </w:docVars>
  <w:rsids>
    <w:rsidRoot w:val="006B02FF"/>
    <w:rsid w:val="000054E6"/>
    <w:rsid w:val="00005833"/>
    <w:rsid w:val="000066D6"/>
    <w:rsid w:val="000101C9"/>
    <w:rsid w:val="00013647"/>
    <w:rsid w:val="0001742A"/>
    <w:rsid w:val="00022731"/>
    <w:rsid w:val="0003053D"/>
    <w:rsid w:val="00031695"/>
    <w:rsid w:val="00032221"/>
    <w:rsid w:val="00032B9E"/>
    <w:rsid w:val="00042F4E"/>
    <w:rsid w:val="00047108"/>
    <w:rsid w:val="000613D5"/>
    <w:rsid w:val="00067E8E"/>
    <w:rsid w:val="0007075C"/>
    <w:rsid w:val="0007310E"/>
    <w:rsid w:val="0007355C"/>
    <w:rsid w:val="0008269E"/>
    <w:rsid w:val="0008415C"/>
    <w:rsid w:val="000900EE"/>
    <w:rsid w:val="00093F1A"/>
    <w:rsid w:val="0009544D"/>
    <w:rsid w:val="00097FEC"/>
    <w:rsid w:val="000A33F2"/>
    <w:rsid w:val="000A44BC"/>
    <w:rsid w:val="000A4759"/>
    <w:rsid w:val="000A4AAB"/>
    <w:rsid w:val="000A67A7"/>
    <w:rsid w:val="000B4330"/>
    <w:rsid w:val="000B524B"/>
    <w:rsid w:val="000C18FF"/>
    <w:rsid w:val="000C2924"/>
    <w:rsid w:val="000C332D"/>
    <w:rsid w:val="000C5018"/>
    <w:rsid w:val="000D69B1"/>
    <w:rsid w:val="000E2BD6"/>
    <w:rsid w:val="000E4F46"/>
    <w:rsid w:val="001048C4"/>
    <w:rsid w:val="00105255"/>
    <w:rsid w:val="00113527"/>
    <w:rsid w:val="00123B5E"/>
    <w:rsid w:val="00127616"/>
    <w:rsid w:val="001344A0"/>
    <w:rsid w:val="00143326"/>
    <w:rsid w:val="001451BF"/>
    <w:rsid w:val="0015104A"/>
    <w:rsid w:val="00153612"/>
    <w:rsid w:val="0015660B"/>
    <w:rsid w:val="00157CD8"/>
    <w:rsid w:val="00166CB9"/>
    <w:rsid w:val="00167ECD"/>
    <w:rsid w:val="00171EEC"/>
    <w:rsid w:val="00173112"/>
    <w:rsid w:val="00176800"/>
    <w:rsid w:val="00180B46"/>
    <w:rsid w:val="0018126A"/>
    <w:rsid w:val="001851C2"/>
    <w:rsid w:val="001924E3"/>
    <w:rsid w:val="00195C1B"/>
    <w:rsid w:val="00196AE4"/>
    <w:rsid w:val="00196C25"/>
    <w:rsid w:val="00197B63"/>
    <w:rsid w:val="001A1BC6"/>
    <w:rsid w:val="001A3347"/>
    <w:rsid w:val="001A77BE"/>
    <w:rsid w:val="001A795C"/>
    <w:rsid w:val="001A7C16"/>
    <w:rsid w:val="001B0D69"/>
    <w:rsid w:val="001B18F2"/>
    <w:rsid w:val="001B6D29"/>
    <w:rsid w:val="001C071E"/>
    <w:rsid w:val="001C0BCF"/>
    <w:rsid w:val="001C64AA"/>
    <w:rsid w:val="001C7000"/>
    <w:rsid w:val="001D1C44"/>
    <w:rsid w:val="001D354E"/>
    <w:rsid w:val="001E1A03"/>
    <w:rsid w:val="001E1CFC"/>
    <w:rsid w:val="001E38A8"/>
    <w:rsid w:val="001E64F4"/>
    <w:rsid w:val="001E6532"/>
    <w:rsid w:val="001F2692"/>
    <w:rsid w:val="001F47C3"/>
    <w:rsid w:val="002002C0"/>
    <w:rsid w:val="00202E81"/>
    <w:rsid w:val="00203E2D"/>
    <w:rsid w:val="00217552"/>
    <w:rsid w:val="00217D1C"/>
    <w:rsid w:val="002202E5"/>
    <w:rsid w:val="0022450C"/>
    <w:rsid w:val="002247FD"/>
    <w:rsid w:val="002506E1"/>
    <w:rsid w:val="00251DA6"/>
    <w:rsid w:val="002522F3"/>
    <w:rsid w:val="0025357A"/>
    <w:rsid w:val="00255641"/>
    <w:rsid w:val="002650E7"/>
    <w:rsid w:val="00272110"/>
    <w:rsid w:val="00273F97"/>
    <w:rsid w:val="0028005F"/>
    <w:rsid w:val="002834A1"/>
    <w:rsid w:val="00285065"/>
    <w:rsid w:val="00285967"/>
    <w:rsid w:val="00286FE3"/>
    <w:rsid w:val="00293FA9"/>
    <w:rsid w:val="00295804"/>
    <w:rsid w:val="00295A81"/>
    <w:rsid w:val="00297DF3"/>
    <w:rsid w:val="002A43BB"/>
    <w:rsid w:val="002B0D25"/>
    <w:rsid w:val="002B6F82"/>
    <w:rsid w:val="002C6946"/>
    <w:rsid w:val="002C7EBB"/>
    <w:rsid w:val="002D111B"/>
    <w:rsid w:val="002D3595"/>
    <w:rsid w:val="002D51A9"/>
    <w:rsid w:val="002E0B85"/>
    <w:rsid w:val="002E4CAE"/>
    <w:rsid w:val="002E75E3"/>
    <w:rsid w:val="002F04B3"/>
    <w:rsid w:val="002F4F18"/>
    <w:rsid w:val="002F5848"/>
    <w:rsid w:val="003001AD"/>
    <w:rsid w:val="00304BAA"/>
    <w:rsid w:val="0031070D"/>
    <w:rsid w:val="0031121F"/>
    <w:rsid w:val="003135EC"/>
    <w:rsid w:val="00320F48"/>
    <w:rsid w:val="00322758"/>
    <w:rsid w:val="00330184"/>
    <w:rsid w:val="00330DA3"/>
    <w:rsid w:val="003326A3"/>
    <w:rsid w:val="0033591F"/>
    <w:rsid w:val="0033741F"/>
    <w:rsid w:val="00341EF3"/>
    <w:rsid w:val="00345C6A"/>
    <w:rsid w:val="00346B04"/>
    <w:rsid w:val="00347C2E"/>
    <w:rsid w:val="0035600E"/>
    <w:rsid w:val="00357144"/>
    <w:rsid w:val="00363913"/>
    <w:rsid w:val="00370312"/>
    <w:rsid w:val="00376F44"/>
    <w:rsid w:val="003773CD"/>
    <w:rsid w:val="00381E65"/>
    <w:rsid w:val="003875D4"/>
    <w:rsid w:val="00396161"/>
    <w:rsid w:val="0039677F"/>
    <w:rsid w:val="003A18B1"/>
    <w:rsid w:val="003A4020"/>
    <w:rsid w:val="003A410A"/>
    <w:rsid w:val="003A5787"/>
    <w:rsid w:val="003A6E97"/>
    <w:rsid w:val="003B0654"/>
    <w:rsid w:val="003B0F8D"/>
    <w:rsid w:val="003B18A7"/>
    <w:rsid w:val="003B5A47"/>
    <w:rsid w:val="003C2420"/>
    <w:rsid w:val="003C510D"/>
    <w:rsid w:val="003D1D26"/>
    <w:rsid w:val="003D5316"/>
    <w:rsid w:val="003E5BBC"/>
    <w:rsid w:val="003F295C"/>
    <w:rsid w:val="003F60EE"/>
    <w:rsid w:val="003F766B"/>
    <w:rsid w:val="004045B4"/>
    <w:rsid w:val="004050FA"/>
    <w:rsid w:val="00405EFD"/>
    <w:rsid w:val="00406A11"/>
    <w:rsid w:val="004105D5"/>
    <w:rsid w:val="00410C6B"/>
    <w:rsid w:val="0041281E"/>
    <w:rsid w:val="00430A13"/>
    <w:rsid w:val="00437E17"/>
    <w:rsid w:val="00451A16"/>
    <w:rsid w:val="00453607"/>
    <w:rsid w:val="004558DC"/>
    <w:rsid w:val="00461E01"/>
    <w:rsid w:val="00462945"/>
    <w:rsid w:val="00464765"/>
    <w:rsid w:val="0047461E"/>
    <w:rsid w:val="00480C70"/>
    <w:rsid w:val="004814AE"/>
    <w:rsid w:val="00485C61"/>
    <w:rsid w:val="004910FC"/>
    <w:rsid w:val="00492A2D"/>
    <w:rsid w:val="004A4A3E"/>
    <w:rsid w:val="004A4CAC"/>
    <w:rsid w:val="004A76EB"/>
    <w:rsid w:val="004B0372"/>
    <w:rsid w:val="004B10AF"/>
    <w:rsid w:val="004C30CB"/>
    <w:rsid w:val="004C3D6F"/>
    <w:rsid w:val="004C65D8"/>
    <w:rsid w:val="004D0CED"/>
    <w:rsid w:val="004D352A"/>
    <w:rsid w:val="004E1136"/>
    <w:rsid w:val="004E4035"/>
    <w:rsid w:val="004E634F"/>
    <w:rsid w:val="004E65BB"/>
    <w:rsid w:val="004F2FC7"/>
    <w:rsid w:val="004F3029"/>
    <w:rsid w:val="0050258D"/>
    <w:rsid w:val="0051438B"/>
    <w:rsid w:val="005202C3"/>
    <w:rsid w:val="00526025"/>
    <w:rsid w:val="005277AC"/>
    <w:rsid w:val="00527D28"/>
    <w:rsid w:val="0053017F"/>
    <w:rsid w:val="00547E90"/>
    <w:rsid w:val="005569CA"/>
    <w:rsid w:val="00556E33"/>
    <w:rsid w:val="0056441D"/>
    <w:rsid w:val="005653BB"/>
    <w:rsid w:val="00570B76"/>
    <w:rsid w:val="00570F55"/>
    <w:rsid w:val="005733B2"/>
    <w:rsid w:val="005809AE"/>
    <w:rsid w:val="005819F9"/>
    <w:rsid w:val="00583303"/>
    <w:rsid w:val="0058473D"/>
    <w:rsid w:val="005914BE"/>
    <w:rsid w:val="00593A9C"/>
    <w:rsid w:val="005A3999"/>
    <w:rsid w:val="005B0771"/>
    <w:rsid w:val="005B0A44"/>
    <w:rsid w:val="005B343C"/>
    <w:rsid w:val="005B4BE6"/>
    <w:rsid w:val="005B7259"/>
    <w:rsid w:val="005C456C"/>
    <w:rsid w:val="005C676E"/>
    <w:rsid w:val="005C6FD9"/>
    <w:rsid w:val="005D3572"/>
    <w:rsid w:val="005E0EA7"/>
    <w:rsid w:val="005E1BAD"/>
    <w:rsid w:val="005E2EED"/>
    <w:rsid w:val="005E3620"/>
    <w:rsid w:val="005E402D"/>
    <w:rsid w:val="005E41F2"/>
    <w:rsid w:val="005F2266"/>
    <w:rsid w:val="0061438F"/>
    <w:rsid w:val="00614E4C"/>
    <w:rsid w:val="006156C4"/>
    <w:rsid w:val="00620717"/>
    <w:rsid w:val="00630223"/>
    <w:rsid w:val="00630E06"/>
    <w:rsid w:val="00631F81"/>
    <w:rsid w:val="00640C4D"/>
    <w:rsid w:val="0064687F"/>
    <w:rsid w:val="006475B2"/>
    <w:rsid w:val="00653CC6"/>
    <w:rsid w:val="00655A45"/>
    <w:rsid w:val="0066113A"/>
    <w:rsid w:val="0066501A"/>
    <w:rsid w:val="00665E68"/>
    <w:rsid w:val="00666A64"/>
    <w:rsid w:val="00674974"/>
    <w:rsid w:val="006773DE"/>
    <w:rsid w:val="00681FCB"/>
    <w:rsid w:val="00685B3D"/>
    <w:rsid w:val="00686038"/>
    <w:rsid w:val="00687E24"/>
    <w:rsid w:val="006959D4"/>
    <w:rsid w:val="006B02FF"/>
    <w:rsid w:val="006B2C9C"/>
    <w:rsid w:val="006C18C6"/>
    <w:rsid w:val="006D025F"/>
    <w:rsid w:val="006D1508"/>
    <w:rsid w:val="006D2BC7"/>
    <w:rsid w:val="006D3297"/>
    <w:rsid w:val="006E4D85"/>
    <w:rsid w:val="006E63C2"/>
    <w:rsid w:val="006F0468"/>
    <w:rsid w:val="006F1B1E"/>
    <w:rsid w:val="006F3C86"/>
    <w:rsid w:val="006F4508"/>
    <w:rsid w:val="006F455E"/>
    <w:rsid w:val="006F7115"/>
    <w:rsid w:val="0070644C"/>
    <w:rsid w:val="0071339D"/>
    <w:rsid w:val="007148F4"/>
    <w:rsid w:val="00716978"/>
    <w:rsid w:val="0072260C"/>
    <w:rsid w:val="007252A1"/>
    <w:rsid w:val="00725F3A"/>
    <w:rsid w:val="00734E62"/>
    <w:rsid w:val="007368E4"/>
    <w:rsid w:val="007408BE"/>
    <w:rsid w:val="007444AF"/>
    <w:rsid w:val="00745FE9"/>
    <w:rsid w:val="00752B95"/>
    <w:rsid w:val="0075509E"/>
    <w:rsid w:val="007622E6"/>
    <w:rsid w:val="00763EF3"/>
    <w:rsid w:val="00764AD1"/>
    <w:rsid w:val="00775F35"/>
    <w:rsid w:val="00776F81"/>
    <w:rsid w:val="00781A88"/>
    <w:rsid w:val="00785918"/>
    <w:rsid w:val="00786BAA"/>
    <w:rsid w:val="007911BC"/>
    <w:rsid w:val="00791DFA"/>
    <w:rsid w:val="00794F8F"/>
    <w:rsid w:val="00795A96"/>
    <w:rsid w:val="00795B49"/>
    <w:rsid w:val="007A1BEB"/>
    <w:rsid w:val="007B4467"/>
    <w:rsid w:val="007C02B6"/>
    <w:rsid w:val="007C2687"/>
    <w:rsid w:val="007C2871"/>
    <w:rsid w:val="007D4676"/>
    <w:rsid w:val="007D7EE7"/>
    <w:rsid w:val="007E5211"/>
    <w:rsid w:val="007F23D7"/>
    <w:rsid w:val="007F2929"/>
    <w:rsid w:val="007F40B6"/>
    <w:rsid w:val="00802238"/>
    <w:rsid w:val="0080436E"/>
    <w:rsid w:val="00806DE6"/>
    <w:rsid w:val="00816D82"/>
    <w:rsid w:val="00816E22"/>
    <w:rsid w:val="00816FD1"/>
    <w:rsid w:val="008247D9"/>
    <w:rsid w:val="00826126"/>
    <w:rsid w:val="00830D99"/>
    <w:rsid w:val="0083467F"/>
    <w:rsid w:val="00834853"/>
    <w:rsid w:val="00843C1A"/>
    <w:rsid w:val="00846CD4"/>
    <w:rsid w:val="00846EF0"/>
    <w:rsid w:val="008503F2"/>
    <w:rsid w:val="00851828"/>
    <w:rsid w:val="00854BAD"/>
    <w:rsid w:val="00857690"/>
    <w:rsid w:val="00865CB2"/>
    <w:rsid w:val="00870FC7"/>
    <w:rsid w:val="00874C50"/>
    <w:rsid w:val="008754A1"/>
    <w:rsid w:val="00882B25"/>
    <w:rsid w:val="00883A31"/>
    <w:rsid w:val="0088638A"/>
    <w:rsid w:val="00887985"/>
    <w:rsid w:val="00891CF2"/>
    <w:rsid w:val="008A1229"/>
    <w:rsid w:val="008A180A"/>
    <w:rsid w:val="008A1F5C"/>
    <w:rsid w:val="008A2DC7"/>
    <w:rsid w:val="008B2923"/>
    <w:rsid w:val="008B4518"/>
    <w:rsid w:val="008D0483"/>
    <w:rsid w:val="008E2806"/>
    <w:rsid w:val="008E2881"/>
    <w:rsid w:val="00901B8D"/>
    <w:rsid w:val="0090440A"/>
    <w:rsid w:val="0090543A"/>
    <w:rsid w:val="00915E69"/>
    <w:rsid w:val="00921A34"/>
    <w:rsid w:val="00921E84"/>
    <w:rsid w:val="00925811"/>
    <w:rsid w:val="00926B66"/>
    <w:rsid w:val="0093334E"/>
    <w:rsid w:val="00933E63"/>
    <w:rsid w:val="00934C5B"/>
    <w:rsid w:val="009364C9"/>
    <w:rsid w:val="009403E7"/>
    <w:rsid w:val="00941882"/>
    <w:rsid w:val="00945792"/>
    <w:rsid w:val="00947E31"/>
    <w:rsid w:val="00952437"/>
    <w:rsid w:val="00953313"/>
    <w:rsid w:val="009535F5"/>
    <w:rsid w:val="009560DE"/>
    <w:rsid w:val="00965B22"/>
    <w:rsid w:val="009704DB"/>
    <w:rsid w:val="009725BB"/>
    <w:rsid w:val="0097495D"/>
    <w:rsid w:val="00974CCB"/>
    <w:rsid w:val="009750B4"/>
    <w:rsid w:val="0097748C"/>
    <w:rsid w:val="009777DB"/>
    <w:rsid w:val="0098123A"/>
    <w:rsid w:val="0098146B"/>
    <w:rsid w:val="009874B4"/>
    <w:rsid w:val="009A08B6"/>
    <w:rsid w:val="009A0A79"/>
    <w:rsid w:val="009A0B73"/>
    <w:rsid w:val="009A25C3"/>
    <w:rsid w:val="009A2F01"/>
    <w:rsid w:val="009A7CD7"/>
    <w:rsid w:val="009B2486"/>
    <w:rsid w:val="009B3E09"/>
    <w:rsid w:val="009B6E26"/>
    <w:rsid w:val="009C0FB9"/>
    <w:rsid w:val="009C7E77"/>
    <w:rsid w:val="009D4434"/>
    <w:rsid w:val="009D5ED3"/>
    <w:rsid w:val="009E2058"/>
    <w:rsid w:val="009E26CB"/>
    <w:rsid w:val="009E362E"/>
    <w:rsid w:val="009F2EEB"/>
    <w:rsid w:val="009F470B"/>
    <w:rsid w:val="009F74E9"/>
    <w:rsid w:val="00A011BE"/>
    <w:rsid w:val="00A02882"/>
    <w:rsid w:val="00A03660"/>
    <w:rsid w:val="00A10F2A"/>
    <w:rsid w:val="00A13F45"/>
    <w:rsid w:val="00A14E31"/>
    <w:rsid w:val="00A167A3"/>
    <w:rsid w:val="00A16BC4"/>
    <w:rsid w:val="00A21F90"/>
    <w:rsid w:val="00A23D8A"/>
    <w:rsid w:val="00A30200"/>
    <w:rsid w:val="00A369C3"/>
    <w:rsid w:val="00A40FCF"/>
    <w:rsid w:val="00A4415A"/>
    <w:rsid w:val="00A44BE6"/>
    <w:rsid w:val="00A45251"/>
    <w:rsid w:val="00A45CCA"/>
    <w:rsid w:val="00A535F7"/>
    <w:rsid w:val="00A55750"/>
    <w:rsid w:val="00A56ED2"/>
    <w:rsid w:val="00A606D9"/>
    <w:rsid w:val="00A60923"/>
    <w:rsid w:val="00A625BC"/>
    <w:rsid w:val="00A67878"/>
    <w:rsid w:val="00A70E61"/>
    <w:rsid w:val="00A73D15"/>
    <w:rsid w:val="00A7771B"/>
    <w:rsid w:val="00A77CA1"/>
    <w:rsid w:val="00A80708"/>
    <w:rsid w:val="00A83851"/>
    <w:rsid w:val="00A85332"/>
    <w:rsid w:val="00A9101B"/>
    <w:rsid w:val="00A93588"/>
    <w:rsid w:val="00A94E47"/>
    <w:rsid w:val="00A95E0E"/>
    <w:rsid w:val="00AA50BB"/>
    <w:rsid w:val="00AA5F03"/>
    <w:rsid w:val="00AB05A4"/>
    <w:rsid w:val="00AB0660"/>
    <w:rsid w:val="00AB0BCA"/>
    <w:rsid w:val="00AC11D2"/>
    <w:rsid w:val="00AC1924"/>
    <w:rsid w:val="00AD56B5"/>
    <w:rsid w:val="00AD5D10"/>
    <w:rsid w:val="00AF47BD"/>
    <w:rsid w:val="00B0566A"/>
    <w:rsid w:val="00B119D9"/>
    <w:rsid w:val="00B11EE8"/>
    <w:rsid w:val="00B145E1"/>
    <w:rsid w:val="00B16F55"/>
    <w:rsid w:val="00B215C5"/>
    <w:rsid w:val="00B23CB1"/>
    <w:rsid w:val="00B23E02"/>
    <w:rsid w:val="00B24E1B"/>
    <w:rsid w:val="00B303BF"/>
    <w:rsid w:val="00B30C1C"/>
    <w:rsid w:val="00B45F7A"/>
    <w:rsid w:val="00B46E07"/>
    <w:rsid w:val="00B55835"/>
    <w:rsid w:val="00B55DDF"/>
    <w:rsid w:val="00B5617E"/>
    <w:rsid w:val="00B604EE"/>
    <w:rsid w:val="00B64FA1"/>
    <w:rsid w:val="00B70743"/>
    <w:rsid w:val="00B71578"/>
    <w:rsid w:val="00B72605"/>
    <w:rsid w:val="00B72A9F"/>
    <w:rsid w:val="00B76015"/>
    <w:rsid w:val="00B83F4B"/>
    <w:rsid w:val="00B84E87"/>
    <w:rsid w:val="00B84F02"/>
    <w:rsid w:val="00B94EF3"/>
    <w:rsid w:val="00BA09B3"/>
    <w:rsid w:val="00BA5B59"/>
    <w:rsid w:val="00BB113C"/>
    <w:rsid w:val="00BC4FFB"/>
    <w:rsid w:val="00BC79A0"/>
    <w:rsid w:val="00BC7F46"/>
    <w:rsid w:val="00BD0E51"/>
    <w:rsid w:val="00BD2C34"/>
    <w:rsid w:val="00BE0B41"/>
    <w:rsid w:val="00BE27A7"/>
    <w:rsid w:val="00BE4180"/>
    <w:rsid w:val="00BE6DF4"/>
    <w:rsid w:val="00BF2819"/>
    <w:rsid w:val="00C00A09"/>
    <w:rsid w:val="00C012FB"/>
    <w:rsid w:val="00C04A84"/>
    <w:rsid w:val="00C05BC7"/>
    <w:rsid w:val="00C06A8D"/>
    <w:rsid w:val="00C12F03"/>
    <w:rsid w:val="00C1453E"/>
    <w:rsid w:val="00C175CD"/>
    <w:rsid w:val="00C17FC0"/>
    <w:rsid w:val="00C2234F"/>
    <w:rsid w:val="00C240E1"/>
    <w:rsid w:val="00C32B2A"/>
    <w:rsid w:val="00C354E0"/>
    <w:rsid w:val="00C35E52"/>
    <w:rsid w:val="00C43637"/>
    <w:rsid w:val="00C56D1B"/>
    <w:rsid w:val="00C61C9E"/>
    <w:rsid w:val="00C67278"/>
    <w:rsid w:val="00C82EBE"/>
    <w:rsid w:val="00C86C4A"/>
    <w:rsid w:val="00C91CF0"/>
    <w:rsid w:val="00C93D58"/>
    <w:rsid w:val="00C9716D"/>
    <w:rsid w:val="00CB1D26"/>
    <w:rsid w:val="00CB21D1"/>
    <w:rsid w:val="00CB3BA4"/>
    <w:rsid w:val="00CC44B4"/>
    <w:rsid w:val="00CC461F"/>
    <w:rsid w:val="00CC7309"/>
    <w:rsid w:val="00CD0046"/>
    <w:rsid w:val="00CD17AB"/>
    <w:rsid w:val="00CD283C"/>
    <w:rsid w:val="00CE09F3"/>
    <w:rsid w:val="00CF7F49"/>
    <w:rsid w:val="00D00BF0"/>
    <w:rsid w:val="00D0655E"/>
    <w:rsid w:val="00D0760C"/>
    <w:rsid w:val="00D07D04"/>
    <w:rsid w:val="00D1448F"/>
    <w:rsid w:val="00D26707"/>
    <w:rsid w:val="00D313CB"/>
    <w:rsid w:val="00D342C5"/>
    <w:rsid w:val="00D35C53"/>
    <w:rsid w:val="00D4059B"/>
    <w:rsid w:val="00D42A6C"/>
    <w:rsid w:val="00D47697"/>
    <w:rsid w:val="00D5401A"/>
    <w:rsid w:val="00D57F56"/>
    <w:rsid w:val="00D622FF"/>
    <w:rsid w:val="00D633F4"/>
    <w:rsid w:val="00D657E8"/>
    <w:rsid w:val="00D671C1"/>
    <w:rsid w:val="00D71505"/>
    <w:rsid w:val="00D729D7"/>
    <w:rsid w:val="00D74BB7"/>
    <w:rsid w:val="00D755FB"/>
    <w:rsid w:val="00D83A95"/>
    <w:rsid w:val="00D85123"/>
    <w:rsid w:val="00DA3602"/>
    <w:rsid w:val="00DA569B"/>
    <w:rsid w:val="00DA6713"/>
    <w:rsid w:val="00DB7E5D"/>
    <w:rsid w:val="00DC7162"/>
    <w:rsid w:val="00DD1EAB"/>
    <w:rsid w:val="00DD4F1B"/>
    <w:rsid w:val="00DD7093"/>
    <w:rsid w:val="00DE32EC"/>
    <w:rsid w:val="00DF15BE"/>
    <w:rsid w:val="00DF3E62"/>
    <w:rsid w:val="00DF5906"/>
    <w:rsid w:val="00E00175"/>
    <w:rsid w:val="00E06523"/>
    <w:rsid w:val="00E10D9A"/>
    <w:rsid w:val="00E148FD"/>
    <w:rsid w:val="00E201E9"/>
    <w:rsid w:val="00E21685"/>
    <w:rsid w:val="00E30F2E"/>
    <w:rsid w:val="00E318CE"/>
    <w:rsid w:val="00E33A52"/>
    <w:rsid w:val="00E443A8"/>
    <w:rsid w:val="00E6233B"/>
    <w:rsid w:val="00E62B14"/>
    <w:rsid w:val="00E63258"/>
    <w:rsid w:val="00E66027"/>
    <w:rsid w:val="00E66185"/>
    <w:rsid w:val="00E74CE4"/>
    <w:rsid w:val="00E7757B"/>
    <w:rsid w:val="00E917DF"/>
    <w:rsid w:val="00E92637"/>
    <w:rsid w:val="00E95F04"/>
    <w:rsid w:val="00EA2187"/>
    <w:rsid w:val="00EA42CE"/>
    <w:rsid w:val="00EB4A4E"/>
    <w:rsid w:val="00EC3270"/>
    <w:rsid w:val="00EC7F2D"/>
    <w:rsid w:val="00ED1A22"/>
    <w:rsid w:val="00ED44D8"/>
    <w:rsid w:val="00ED526A"/>
    <w:rsid w:val="00EE2995"/>
    <w:rsid w:val="00EE5065"/>
    <w:rsid w:val="00EF1219"/>
    <w:rsid w:val="00EF5E24"/>
    <w:rsid w:val="00F01F2B"/>
    <w:rsid w:val="00F0557E"/>
    <w:rsid w:val="00F065BF"/>
    <w:rsid w:val="00F1683A"/>
    <w:rsid w:val="00F251FF"/>
    <w:rsid w:val="00F25BF2"/>
    <w:rsid w:val="00F26593"/>
    <w:rsid w:val="00F31D1D"/>
    <w:rsid w:val="00F33E9B"/>
    <w:rsid w:val="00F3413A"/>
    <w:rsid w:val="00F41DEE"/>
    <w:rsid w:val="00F46B63"/>
    <w:rsid w:val="00F52FEF"/>
    <w:rsid w:val="00F541DC"/>
    <w:rsid w:val="00F54BD0"/>
    <w:rsid w:val="00F577CF"/>
    <w:rsid w:val="00F61633"/>
    <w:rsid w:val="00F644AD"/>
    <w:rsid w:val="00F66DB9"/>
    <w:rsid w:val="00F84792"/>
    <w:rsid w:val="00F854E4"/>
    <w:rsid w:val="00F9180D"/>
    <w:rsid w:val="00F94D8D"/>
    <w:rsid w:val="00FA69F2"/>
    <w:rsid w:val="00FB02C8"/>
    <w:rsid w:val="00FB078B"/>
    <w:rsid w:val="00FB7864"/>
    <w:rsid w:val="00FC1B8E"/>
    <w:rsid w:val="00FC2550"/>
    <w:rsid w:val="00FD5E62"/>
    <w:rsid w:val="00FD79F6"/>
    <w:rsid w:val="00FD7C34"/>
    <w:rsid w:val="00FE6DA2"/>
    <w:rsid w:val="00FF3277"/>
    <w:rsid w:val="00FF53C3"/>
    <w:rsid w:val="00FF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57BC"/>
  <w15:chartTrackingRefBased/>
  <w15:docId w15:val="{C3E14F6A-E3F8-47B7-AB46-2837D5E1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C4A"/>
  </w:style>
  <w:style w:type="paragraph" w:styleId="Heading1">
    <w:name w:val="heading 1"/>
    <w:basedOn w:val="Normal"/>
    <w:next w:val="Normal"/>
    <w:link w:val="Heading1Char"/>
    <w:uiPriority w:val="9"/>
    <w:qFormat/>
    <w:rsid w:val="00E20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2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0B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0E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19F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70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F12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1D1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5EA3A-DDB3-4BCC-8D63-21793D2DB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12</Pages>
  <Words>2331</Words>
  <Characters>13292</Characters>
  <Application>Microsoft Office Word</Application>
  <DocSecurity>0</DocSecurity>
  <Lines>110</Lines>
  <Paragraphs>31</Paragraphs>
  <ScaleCrop>false</ScaleCrop>
  <Company/>
  <LinksUpToDate>false</LinksUpToDate>
  <CharactersWithSpaces>15592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Yehezkiel Efraim D.</dc:creator>
  <cp:keywords/>
  <dc:description/>
  <cp:lastModifiedBy>Yehezkiel Efraim D.</cp:lastModifiedBy>
  <cp:revision>624</cp:revision>
  <dcterms:created xsi:type="dcterms:W3CDTF">2022-07-15T01:36:00Z</dcterms:created>
  <dcterms:modified xsi:type="dcterms:W3CDTF">2022-07-29T10:37:00Z</dcterms:modified>
</cp:coreProperties>
</file>