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717D" w:rsidRPr="0067717D" w:rsidRDefault="0067717D" w:rsidP="0067717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bookmarkStart w:id="0" w:name="_GoBack"/>
      <w:bookmarkEnd w:id="0"/>
    </w:p>
    <w:p w:rsidR="0067717D" w:rsidRPr="0067717D" w:rsidRDefault="0067717D" w:rsidP="0067717D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67717D" w:rsidRPr="0067717D" w:rsidRDefault="0067717D" w:rsidP="0067717D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</w:rPr>
      </w:pPr>
      <w:r w:rsidRPr="0067717D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</w:rPr>
        <w:t>Social Network Analysis Report: WICO Graph Dataset</w:t>
      </w:r>
    </w:p>
    <w:p w:rsidR="0067717D" w:rsidRPr="0067717D" w:rsidRDefault="0067717D" w:rsidP="0067717D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67717D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1. Executive Summary</w:t>
      </w:r>
    </w:p>
    <w:p w:rsidR="0067717D" w:rsidRPr="0067717D" w:rsidRDefault="0067717D" w:rsidP="0067717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This study analyzes two distinct Twitter </w:t>
      </w:r>
      <w:proofErr w:type="spellStart"/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subgraphs</w:t>
      </w:r>
      <w:proofErr w:type="spellEnd"/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derived from the WICO Graph Dataset to investigate structural differences between a </w:t>
      </w:r>
      <w:r w:rsidRPr="0067717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Misinformation-Oriented Network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(5G Conspiracy) and a </w:t>
      </w:r>
      <w:r w:rsidRPr="0067717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Normal Interaction Network</w:t>
      </w:r>
      <w:r w:rsidRPr="0067717D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1111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67717D" w:rsidRPr="0067717D" w:rsidRDefault="0067717D" w:rsidP="0067717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The comparative analysis reveals that misinformation networks tend to be fragmented with weak connections, whereas normal networks exhibit cohesive, multi-directional communication</w:t>
      </w:r>
      <w:r w:rsidRPr="0067717D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2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67717D" w:rsidRPr="0067717D" w:rsidRDefault="0067717D" w:rsidP="0067717D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67717D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2. Network Descriptions</w:t>
      </w:r>
    </w:p>
    <w:p w:rsidR="0067717D" w:rsidRPr="0067717D" w:rsidRDefault="0067717D" w:rsidP="0067717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67717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2.1 Misinformation Network (5G Conspiracy)</w:t>
      </w:r>
    </w:p>
    <w:p w:rsidR="0067717D" w:rsidRPr="0067717D" w:rsidRDefault="0067717D" w:rsidP="0067717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7717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Structure: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A scattered collection of accounts with minimal interconnection</w:t>
      </w:r>
      <w:r w:rsidRPr="0067717D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3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67717D" w:rsidRPr="0067717D" w:rsidRDefault="0067717D" w:rsidP="0067717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7717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Behavior: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Nodes are mostly isolated, indicating a lack of reciprocal interaction and suggesting potential automated (bot) behavior</w:t>
      </w:r>
      <w:r w:rsidRPr="0067717D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4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67717D" w:rsidRPr="0067717D" w:rsidRDefault="0067717D" w:rsidP="0067717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67717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2.2 Normal Interaction Network</w:t>
      </w:r>
    </w:p>
    <w:p w:rsidR="0067717D" w:rsidRPr="0067717D" w:rsidRDefault="0067717D" w:rsidP="0067717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7717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Structure: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A cohesive network featuring dense interaction zones and clusters</w:t>
      </w:r>
      <w:r w:rsidRPr="0067717D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5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67717D" w:rsidRPr="0067717D" w:rsidRDefault="0067717D" w:rsidP="0067717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7717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Behavior: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Characterized by active exchanges and multi-directional communication between users</w:t>
      </w:r>
      <w:r w:rsidRPr="0067717D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6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67717D" w:rsidRPr="0067717D" w:rsidRDefault="0067717D" w:rsidP="0067717D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67717D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3. Quantitative Network Metrics</w:t>
      </w:r>
    </w:p>
    <w:p w:rsidR="0067717D" w:rsidRPr="0067717D" w:rsidRDefault="0067717D" w:rsidP="0067717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67717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3.1 Size and Scale</w:t>
      </w:r>
    </w:p>
    <w:p w:rsidR="0067717D" w:rsidRPr="0067717D" w:rsidRDefault="0067717D" w:rsidP="0067717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The following table summarizes the basic dimensions of both networks</w:t>
      </w:r>
      <w:r w:rsidRPr="0067717D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7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"/>
        <w:gridCol w:w="2774"/>
        <w:gridCol w:w="1962"/>
      </w:tblGrid>
      <w:tr w:rsidR="0067717D" w:rsidRPr="0067717D" w:rsidTr="0067717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717D" w:rsidRPr="0067717D" w:rsidRDefault="0067717D" w:rsidP="006771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7717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717D" w:rsidRPr="0067717D" w:rsidRDefault="0067717D" w:rsidP="006771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7717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Misinformation 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717D" w:rsidRPr="0067717D" w:rsidRDefault="0067717D" w:rsidP="006771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7717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Normal Graph</w:t>
            </w:r>
          </w:p>
        </w:tc>
      </w:tr>
      <w:tr w:rsidR="0067717D" w:rsidRPr="0067717D" w:rsidTr="006771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717D" w:rsidRPr="0067717D" w:rsidRDefault="0067717D" w:rsidP="006771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7717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Nodes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717D" w:rsidRPr="0067717D" w:rsidRDefault="0067717D" w:rsidP="006771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7717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717D" w:rsidRPr="0067717D" w:rsidRDefault="0067717D" w:rsidP="006771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7717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58</w:t>
            </w:r>
          </w:p>
        </w:tc>
      </w:tr>
      <w:tr w:rsidR="0067717D" w:rsidRPr="0067717D" w:rsidTr="006771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717D" w:rsidRPr="0067717D" w:rsidRDefault="0067717D" w:rsidP="006771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7717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Edges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717D" w:rsidRPr="0067717D" w:rsidRDefault="0067717D" w:rsidP="006771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7717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717D" w:rsidRPr="0067717D" w:rsidRDefault="0067717D" w:rsidP="006771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7717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127</w:t>
            </w:r>
          </w:p>
        </w:tc>
      </w:tr>
    </w:tbl>
    <w:p w:rsidR="0067717D" w:rsidRPr="0067717D" w:rsidRDefault="0067717D" w:rsidP="0067717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67717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3.2 Structural Density &amp; Engagement</w:t>
      </w:r>
    </w:p>
    <w:p w:rsidR="0067717D" w:rsidRPr="0067717D" w:rsidRDefault="0067717D" w:rsidP="0067717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7717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lastRenderedPageBreak/>
        <w:t>Average Degree: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The normal graph (2.190) is significantly higher than the misinformation graph (0.472), indicating richer interactions in the normal group</w:t>
      </w:r>
      <w:r w:rsidRPr="0067717D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8888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67717D" w:rsidRPr="0067717D" w:rsidRDefault="0067717D" w:rsidP="0067717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7717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Graph Density: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The normal graph density (0.038) is much higher than the misinformation graph (0.005)</w:t>
      </w:r>
      <w:r w:rsidRPr="0067717D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9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67717D" w:rsidRPr="0067717D" w:rsidRDefault="0067717D" w:rsidP="0067717D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7717D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</w:rPr>
        <w:t>Interpretation: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High density in the normal graph reflects active engagement, while the extremely low density in the misinformation graph aligns with broadcast-style posting or bot activity</w:t>
      </w:r>
      <w:r w:rsidRPr="0067717D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10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67717D" w:rsidRPr="0067717D" w:rsidRDefault="0067717D" w:rsidP="0067717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67717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3.3 Clustering &amp; Communities</w:t>
      </w:r>
    </w:p>
    <w:p w:rsidR="0067717D" w:rsidRPr="0067717D" w:rsidRDefault="0067717D" w:rsidP="0067717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7717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Clustering Coefficient:</w:t>
      </w:r>
    </w:p>
    <w:p w:rsidR="0067717D" w:rsidRPr="0067717D" w:rsidRDefault="0067717D" w:rsidP="0067717D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Normal: </w:t>
      </w:r>
      <w:r w:rsidRPr="0067717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0.271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(Forms cohesive triads</w:t>
      </w:r>
      <w:proofErr w:type="gramStart"/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)</w:t>
      </w:r>
      <w:r w:rsidRPr="0067717D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11</w:t>
      </w:r>
      <w:proofErr w:type="gramEnd"/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67717D" w:rsidRPr="0067717D" w:rsidRDefault="0067717D" w:rsidP="0067717D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Misinformation: </w:t>
      </w:r>
      <w:r w:rsidRPr="0067717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0.012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(Lacks cohesive structures</w:t>
      </w:r>
      <w:proofErr w:type="gramStart"/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)</w:t>
      </w:r>
      <w:r w:rsidRPr="0067717D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12</w:t>
      </w:r>
      <w:proofErr w:type="gramEnd"/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67717D" w:rsidRPr="0067717D" w:rsidRDefault="0067717D" w:rsidP="0067717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7717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Modularity &amp; Communities:</w:t>
      </w:r>
    </w:p>
    <w:p w:rsidR="0067717D" w:rsidRPr="0067717D" w:rsidRDefault="0067717D" w:rsidP="0067717D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The misinformation network is highly fragmented with </w:t>
      </w:r>
      <w:r w:rsidRPr="0067717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63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distinct communities and a high modularity score of </w:t>
      </w:r>
      <w:r w:rsidRPr="0067717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0.685</w:t>
      </w:r>
      <w:r w:rsidRPr="0067717D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131313131313131313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67717D" w:rsidRPr="0067717D" w:rsidRDefault="0067717D" w:rsidP="0067717D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The normal network is more integrated, containing only </w:t>
      </w:r>
      <w:r w:rsidRPr="0067717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13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communities with a modularity score of </w:t>
      </w:r>
      <w:r w:rsidRPr="0067717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0.396</w:t>
      </w:r>
      <w:r w:rsidRPr="0067717D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14141414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67717D" w:rsidRPr="0067717D" w:rsidRDefault="0067717D" w:rsidP="0067717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67717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3.4 Connectivity &amp; Path Characteristics</w:t>
      </w:r>
    </w:p>
    <w:p w:rsidR="0067717D" w:rsidRPr="0067717D" w:rsidRDefault="0067717D" w:rsidP="0067717D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7717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Components: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The misinformation graph has </w:t>
      </w:r>
      <w:r w:rsidRPr="0067717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62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weakly connected components compared to only </w:t>
      </w:r>
      <w:r w:rsidRPr="0067717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8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in the normal graph, reflecting a lack of cohesive discussion</w:t>
      </w:r>
      <w:r w:rsidRPr="0067717D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15151515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67717D" w:rsidRPr="0067717D" w:rsidRDefault="0067717D" w:rsidP="0067717D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7717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Diameter &amp; Path Length:</w:t>
      </w:r>
    </w:p>
    <w:p w:rsidR="0067717D" w:rsidRPr="0067717D" w:rsidRDefault="0067717D" w:rsidP="0067717D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The misinformation network has a smaller diameter (4) and shorter average path length (1.764) compared to the normal network (Diameter: 7, Path Length: 2.980)</w:t>
      </w:r>
      <w:r w:rsidRPr="0067717D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16161616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67717D" w:rsidRPr="0067717D" w:rsidRDefault="0067717D" w:rsidP="0067717D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7717D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</w:rPr>
        <w:t>Interpretation: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This structure allows misinformation to spread rapidly through simplified, shallow paths without deep engagement</w:t>
      </w:r>
      <w:r w:rsidRPr="0067717D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17171717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67717D" w:rsidRPr="0067717D" w:rsidRDefault="0067717D" w:rsidP="0067717D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67717D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4. Conclusion</w:t>
      </w:r>
    </w:p>
    <w:p w:rsidR="0067717D" w:rsidRPr="0067717D" w:rsidRDefault="0067717D" w:rsidP="0067717D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</w:rPr>
        <w:t>The analysis confirms distinct structural behaviors for each network type:</w:t>
      </w:r>
    </w:p>
    <w:p w:rsidR="0067717D" w:rsidRPr="0067717D" w:rsidRDefault="0067717D" w:rsidP="0067717D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7717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Normal Network: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Demonstrates healthy parameters including clustering, community integration, and reciprocal communication</w:t>
      </w:r>
      <w:r w:rsidRPr="0067717D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18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67717D" w:rsidRPr="0067717D" w:rsidRDefault="0067717D" w:rsidP="0067717D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7717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Misinformation Network: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Define by fragmentation, low engagement, and isolated "pockets" of users. 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These patterns are strongly associated with the automated spread of misleading content rather than organic human debate</w:t>
      </w:r>
      <w:r w:rsidRPr="0067717D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19191919</w:t>
      </w: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67717D" w:rsidRPr="0067717D" w:rsidRDefault="0067717D" w:rsidP="0067717D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7717D">
        <w:rPr>
          <w:rFonts w:ascii="Times New Roman" w:eastAsia="Times New Roman" w:hAnsi="Times New Roman" w:cs="Times New Roman"/>
          <w:color w:val="1B1C1D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8A12D0" w:rsidRDefault="008A12D0"/>
    <w:sectPr w:rsidR="008A1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70159"/>
    <w:multiLevelType w:val="multilevel"/>
    <w:tmpl w:val="D620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974A18"/>
    <w:multiLevelType w:val="multilevel"/>
    <w:tmpl w:val="6E42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3F4FD5"/>
    <w:multiLevelType w:val="multilevel"/>
    <w:tmpl w:val="DAFA4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7616180"/>
    <w:multiLevelType w:val="multilevel"/>
    <w:tmpl w:val="6ED8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4E70AA"/>
    <w:multiLevelType w:val="multilevel"/>
    <w:tmpl w:val="DA96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F16514"/>
    <w:multiLevelType w:val="multilevel"/>
    <w:tmpl w:val="FFC48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06114C1"/>
    <w:multiLevelType w:val="multilevel"/>
    <w:tmpl w:val="D500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C4A"/>
    <w:rsid w:val="0067717D"/>
    <w:rsid w:val="00766C4A"/>
    <w:rsid w:val="008A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E81B09-3744-4D78-8EF6-6EDDFC9CD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71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771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771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17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771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771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77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56">
    <w:name w:val="citation-56"/>
    <w:basedOn w:val="DefaultParagraphFont"/>
    <w:rsid w:val="0067717D"/>
  </w:style>
  <w:style w:type="character" w:customStyle="1" w:styleId="citation-55">
    <w:name w:val="citation-55"/>
    <w:basedOn w:val="DefaultParagraphFont"/>
    <w:rsid w:val="0067717D"/>
  </w:style>
  <w:style w:type="character" w:customStyle="1" w:styleId="citation-54">
    <w:name w:val="citation-54"/>
    <w:basedOn w:val="DefaultParagraphFont"/>
    <w:rsid w:val="0067717D"/>
  </w:style>
  <w:style w:type="character" w:customStyle="1" w:styleId="citation-53">
    <w:name w:val="citation-53"/>
    <w:basedOn w:val="DefaultParagraphFont"/>
    <w:rsid w:val="0067717D"/>
  </w:style>
  <w:style w:type="character" w:customStyle="1" w:styleId="citation-52">
    <w:name w:val="citation-52"/>
    <w:basedOn w:val="DefaultParagraphFont"/>
    <w:rsid w:val="0067717D"/>
  </w:style>
  <w:style w:type="character" w:customStyle="1" w:styleId="citation-51">
    <w:name w:val="citation-51"/>
    <w:basedOn w:val="DefaultParagraphFont"/>
    <w:rsid w:val="0067717D"/>
  </w:style>
  <w:style w:type="character" w:customStyle="1" w:styleId="citation-50">
    <w:name w:val="citation-50"/>
    <w:basedOn w:val="DefaultParagraphFont"/>
    <w:rsid w:val="0067717D"/>
  </w:style>
  <w:style w:type="character" w:styleId="Strong">
    <w:name w:val="Strong"/>
    <w:basedOn w:val="DefaultParagraphFont"/>
    <w:uiPriority w:val="22"/>
    <w:qFormat/>
    <w:rsid w:val="0067717D"/>
    <w:rPr>
      <w:b/>
      <w:bCs/>
    </w:rPr>
  </w:style>
  <w:style w:type="character" w:customStyle="1" w:styleId="citation-49">
    <w:name w:val="citation-49"/>
    <w:basedOn w:val="DefaultParagraphFont"/>
    <w:rsid w:val="0067717D"/>
  </w:style>
  <w:style w:type="character" w:customStyle="1" w:styleId="citation-48">
    <w:name w:val="citation-48"/>
    <w:basedOn w:val="DefaultParagraphFont"/>
    <w:rsid w:val="0067717D"/>
  </w:style>
  <w:style w:type="character" w:customStyle="1" w:styleId="citation-47">
    <w:name w:val="citation-47"/>
    <w:basedOn w:val="DefaultParagraphFont"/>
    <w:rsid w:val="0067717D"/>
  </w:style>
  <w:style w:type="character" w:customStyle="1" w:styleId="citation-46">
    <w:name w:val="citation-46"/>
    <w:basedOn w:val="DefaultParagraphFont"/>
    <w:rsid w:val="0067717D"/>
  </w:style>
  <w:style w:type="character" w:customStyle="1" w:styleId="citation-45">
    <w:name w:val="citation-45"/>
    <w:basedOn w:val="DefaultParagraphFont"/>
    <w:rsid w:val="0067717D"/>
  </w:style>
  <w:style w:type="character" w:customStyle="1" w:styleId="citation-44">
    <w:name w:val="citation-44"/>
    <w:basedOn w:val="DefaultParagraphFont"/>
    <w:rsid w:val="0067717D"/>
  </w:style>
  <w:style w:type="character" w:customStyle="1" w:styleId="citation-43">
    <w:name w:val="citation-43"/>
    <w:basedOn w:val="DefaultParagraphFont"/>
    <w:rsid w:val="0067717D"/>
  </w:style>
  <w:style w:type="character" w:customStyle="1" w:styleId="citation-42">
    <w:name w:val="citation-42"/>
    <w:basedOn w:val="DefaultParagraphFont"/>
    <w:rsid w:val="0067717D"/>
  </w:style>
  <w:style w:type="character" w:customStyle="1" w:styleId="citation-41">
    <w:name w:val="citation-41"/>
    <w:basedOn w:val="DefaultParagraphFont"/>
    <w:rsid w:val="0067717D"/>
  </w:style>
  <w:style w:type="character" w:customStyle="1" w:styleId="citation-40">
    <w:name w:val="citation-40"/>
    <w:basedOn w:val="DefaultParagraphFont"/>
    <w:rsid w:val="0067717D"/>
  </w:style>
  <w:style w:type="character" w:customStyle="1" w:styleId="citation-39">
    <w:name w:val="citation-39"/>
    <w:basedOn w:val="DefaultParagraphFont"/>
    <w:rsid w:val="0067717D"/>
  </w:style>
  <w:style w:type="character" w:customStyle="1" w:styleId="citation-38">
    <w:name w:val="citation-38"/>
    <w:basedOn w:val="DefaultParagraphFont"/>
    <w:rsid w:val="006771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2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2025-11-20T09:20:00Z</dcterms:created>
  <dcterms:modified xsi:type="dcterms:W3CDTF">2025-11-20T09:21:00Z</dcterms:modified>
</cp:coreProperties>
</file>