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537"/>
        <w:tblW w:w="0" w:type="auto"/>
        <w:tblLook w:val="04A0" w:firstRow="1" w:lastRow="0" w:firstColumn="1" w:lastColumn="0" w:noHBand="0" w:noVBand="1"/>
      </w:tblPr>
      <w:tblGrid>
        <w:gridCol w:w="4508"/>
        <w:gridCol w:w="4508"/>
      </w:tblGrid>
      <w:tr w:rsidR="00A33DFF" w14:paraId="6238064E" w14:textId="77777777" w:rsidTr="00FD794D">
        <w:tc>
          <w:tcPr>
            <w:tcW w:w="4508" w:type="dxa"/>
          </w:tcPr>
          <w:p w14:paraId="4904D86E" w14:textId="3BC508B5"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Student Name:</w:t>
            </w:r>
            <w:r w:rsidRPr="00A33DFF">
              <w:rPr>
                <w:rFonts w:asciiTheme="majorBidi" w:hAnsiTheme="majorBidi" w:cstheme="majorBidi"/>
                <w:sz w:val="24"/>
                <w:szCs w:val="24"/>
              </w:rPr>
              <w:t xml:space="preserve"> Yehia Metwally</w:t>
            </w:r>
          </w:p>
        </w:tc>
        <w:tc>
          <w:tcPr>
            <w:tcW w:w="4508" w:type="dxa"/>
          </w:tcPr>
          <w:p w14:paraId="59EFDE82" w14:textId="0E7A9BDB"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Course:</w:t>
            </w:r>
            <w:r w:rsidRPr="00A33DFF">
              <w:rPr>
                <w:rFonts w:asciiTheme="majorBidi" w:hAnsiTheme="majorBidi" w:cstheme="majorBidi"/>
                <w:sz w:val="24"/>
                <w:szCs w:val="24"/>
              </w:rPr>
              <w:t xml:space="preserve"> SOEN 6481</w:t>
            </w:r>
          </w:p>
        </w:tc>
      </w:tr>
      <w:tr w:rsidR="00A33DFF" w14:paraId="27246959" w14:textId="77777777" w:rsidTr="00FD794D">
        <w:tc>
          <w:tcPr>
            <w:tcW w:w="4508" w:type="dxa"/>
          </w:tcPr>
          <w:p w14:paraId="1A56B974" w14:textId="5C18778E"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Dates Range of activities:</w:t>
            </w:r>
            <w:r w:rsidRPr="00A33DFF">
              <w:rPr>
                <w:rFonts w:asciiTheme="majorBidi" w:hAnsiTheme="majorBidi" w:cstheme="majorBidi"/>
                <w:sz w:val="24"/>
                <w:szCs w:val="24"/>
              </w:rPr>
              <w:t xml:space="preserve"> </w:t>
            </w:r>
            <w:r w:rsidR="00E26669">
              <w:rPr>
                <w:rFonts w:asciiTheme="majorBidi" w:hAnsiTheme="majorBidi" w:cstheme="majorBidi"/>
                <w:sz w:val="24"/>
                <w:szCs w:val="24"/>
              </w:rPr>
              <w:t>16th</w:t>
            </w:r>
            <w:r w:rsidRPr="00A33DFF">
              <w:rPr>
                <w:rFonts w:asciiTheme="majorBidi" w:hAnsiTheme="majorBidi" w:cstheme="majorBidi"/>
                <w:sz w:val="24"/>
                <w:szCs w:val="24"/>
              </w:rPr>
              <w:t xml:space="preserve"> </w:t>
            </w:r>
            <w:r w:rsidR="00E26669">
              <w:rPr>
                <w:rFonts w:asciiTheme="majorBidi" w:hAnsiTheme="majorBidi" w:cstheme="majorBidi"/>
                <w:sz w:val="24"/>
                <w:szCs w:val="24"/>
              </w:rPr>
              <w:t>March</w:t>
            </w:r>
            <w:r w:rsidRPr="00A33DFF">
              <w:rPr>
                <w:rFonts w:asciiTheme="majorBidi" w:hAnsiTheme="majorBidi" w:cstheme="majorBidi"/>
                <w:sz w:val="24"/>
                <w:szCs w:val="24"/>
              </w:rPr>
              <w:t xml:space="preserve"> – </w:t>
            </w:r>
            <w:r w:rsidR="00E26669">
              <w:rPr>
                <w:rFonts w:asciiTheme="majorBidi" w:hAnsiTheme="majorBidi" w:cstheme="majorBidi"/>
                <w:sz w:val="24"/>
                <w:szCs w:val="24"/>
              </w:rPr>
              <w:t>30th</w:t>
            </w:r>
            <w:r w:rsidRPr="00A33DFF">
              <w:rPr>
                <w:rFonts w:asciiTheme="majorBidi" w:hAnsiTheme="majorBidi" w:cstheme="majorBidi"/>
                <w:sz w:val="24"/>
                <w:szCs w:val="24"/>
              </w:rPr>
              <w:t xml:space="preserve"> </w:t>
            </w:r>
            <w:r w:rsidR="00F6424B">
              <w:rPr>
                <w:rFonts w:asciiTheme="majorBidi" w:hAnsiTheme="majorBidi" w:cstheme="majorBidi"/>
                <w:sz w:val="24"/>
                <w:szCs w:val="24"/>
              </w:rPr>
              <w:t>March</w:t>
            </w:r>
            <w:r w:rsidRPr="00A33DFF">
              <w:rPr>
                <w:rFonts w:asciiTheme="majorBidi" w:hAnsiTheme="majorBidi" w:cstheme="majorBidi"/>
                <w:sz w:val="24"/>
                <w:szCs w:val="24"/>
              </w:rPr>
              <w:t xml:space="preserve"> 2025</w:t>
            </w:r>
          </w:p>
        </w:tc>
        <w:tc>
          <w:tcPr>
            <w:tcW w:w="4508" w:type="dxa"/>
          </w:tcPr>
          <w:p w14:paraId="0C1545D3" w14:textId="5478D49F" w:rsidR="00A33DFF" w:rsidRPr="00A33DFF" w:rsidRDefault="00A33DFF" w:rsidP="00FD794D">
            <w:pPr>
              <w:rPr>
                <w:rFonts w:asciiTheme="majorBidi" w:hAnsiTheme="majorBidi" w:cstheme="majorBidi"/>
                <w:sz w:val="24"/>
                <w:szCs w:val="24"/>
              </w:rPr>
            </w:pPr>
            <w:r w:rsidRPr="00A33DFF">
              <w:rPr>
                <w:rFonts w:asciiTheme="majorBidi" w:hAnsiTheme="majorBidi" w:cstheme="majorBidi"/>
                <w:b/>
                <w:bCs/>
                <w:sz w:val="24"/>
                <w:szCs w:val="24"/>
              </w:rPr>
              <w:t>Date of the journal:</w:t>
            </w:r>
            <w:r w:rsidRPr="00A33DFF">
              <w:rPr>
                <w:rFonts w:asciiTheme="majorBidi" w:hAnsiTheme="majorBidi" w:cstheme="majorBidi"/>
                <w:sz w:val="24"/>
                <w:szCs w:val="24"/>
              </w:rPr>
              <w:t xml:space="preserve"> </w:t>
            </w:r>
            <w:r w:rsidR="00E26669">
              <w:rPr>
                <w:rFonts w:asciiTheme="majorBidi" w:hAnsiTheme="majorBidi" w:cstheme="majorBidi"/>
                <w:sz w:val="24"/>
                <w:szCs w:val="24"/>
              </w:rPr>
              <w:t>30</w:t>
            </w:r>
            <w:r w:rsidR="00F6424B">
              <w:rPr>
                <w:rFonts w:asciiTheme="majorBidi" w:hAnsiTheme="majorBidi" w:cstheme="majorBidi"/>
                <w:sz w:val="24"/>
                <w:szCs w:val="24"/>
              </w:rPr>
              <w:t>th</w:t>
            </w:r>
            <w:r w:rsidRPr="00A33DFF">
              <w:rPr>
                <w:rFonts w:asciiTheme="majorBidi" w:hAnsiTheme="majorBidi" w:cstheme="majorBidi"/>
                <w:sz w:val="24"/>
                <w:szCs w:val="24"/>
              </w:rPr>
              <w:t xml:space="preserve"> </w:t>
            </w:r>
            <w:r w:rsidR="00F6424B">
              <w:rPr>
                <w:rFonts w:asciiTheme="majorBidi" w:hAnsiTheme="majorBidi" w:cstheme="majorBidi"/>
                <w:sz w:val="24"/>
                <w:szCs w:val="24"/>
              </w:rPr>
              <w:t>March</w:t>
            </w:r>
            <w:r w:rsidRPr="00A33DFF">
              <w:rPr>
                <w:rFonts w:asciiTheme="majorBidi" w:hAnsiTheme="majorBidi" w:cstheme="majorBidi"/>
                <w:sz w:val="24"/>
                <w:szCs w:val="24"/>
              </w:rPr>
              <w:t xml:space="preserve"> 2025</w:t>
            </w:r>
          </w:p>
        </w:tc>
      </w:tr>
      <w:tr w:rsidR="00A33DFF" w14:paraId="5945F413" w14:textId="77777777" w:rsidTr="00FD794D">
        <w:tc>
          <w:tcPr>
            <w:tcW w:w="9016" w:type="dxa"/>
            <w:gridSpan w:val="2"/>
          </w:tcPr>
          <w:p w14:paraId="4A0913B5" w14:textId="16179A19" w:rsidR="00A517B1" w:rsidRPr="00A33DFF" w:rsidRDefault="00A33DFF" w:rsidP="00FD794D">
            <w:pPr>
              <w:rPr>
                <w:rFonts w:asciiTheme="majorBidi" w:hAnsiTheme="majorBidi" w:cstheme="majorBidi"/>
                <w:b/>
                <w:bCs/>
                <w:sz w:val="24"/>
                <w:szCs w:val="24"/>
              </w:rPr>
            </w:pPr>
            <w:r w:rsidRPr="00A33DFF">
              <w:rPr>
                <w:rFonts w:asciiTheme="majorBidi" w:hAnsiTheme="majorBidi" w:cstheme="majorBidi"/>
                <w:b/>
                <w:bCs/>
                <w:sz w:val="24"/>
                <w:szCs w:val="24"/>
              </w:rPr>
              <w:t xml:space="preserve">Journal URL: </w:t>
            </w:r>
            <w:r w:rsidR="00BB17C6">
              <w:t xml:space="preserve"> </w:t>
            </w:r>
            <w:r w:rsidR="00BB17C6" w:rsidRPr="00BB17C6">
              <w:rPr>
                <w:rFonts w:asciiTheme="majorBidi" w:hAnsiTheme="majorBidi" w:cstheme="majorBidi"/>
                <w:sz w:val="24"/>
                <w:szCs w:val="24"/>
              </w:rPr>
              <w:t>https://github.com/yehiametwally55/SOEN-6841.git</w:t>
            </w:r>
          </w:p>
        </w:tc>
      </w:tr>
    </w:tbl>
    <w:p w14:paraId="2C92C6CA" w14:textId="7CFF886D" w:rsidR="00A517B1" w:rsidRPr="00877C39" w:rsidRDefault="00A517B1" w:rsidP="00877C39">
      <w:pPr>
        <w:widowControl w:val="0"/>
        <w:autoSpaceDE w:val="0"/>
        <w:autoSpaceDN w:val="0"/>
        <w:spacing w:before="77" w:after="0" w:line="240" w:lineRule="auto"/>
        <w:jc w:val="center"/>
        <w:rPr>
          <w:rFonts w:ascii="Calibri" w:eastAsia="Calibri" w:hAnsi="Calibri" w:cs="Calibri"/>
          <w:b/>
          <w:bCs/>
          <w:color w:val="0F4761"/>
          <w:kern w:val="0"/>
          <w:sz w:val="32"/>
          <w:szCs w:val="32"/>
          <w:lang w:val="en-US"/>
          <w14:ligatures w14:val="none"/>
        </w:rPr>
      </w:pPr>
      <w:r>
        <w:rPr>
          <w:rFonts w:ascii="Calibri" w:eastAsia="Calibri" w:hAnsi="Calibri" w:cs="Calibri"/>
          <w:b/>
          <w:bCs/>
          <w:color w:val="0F4761"/>
          <w:kern w:val="0"/>
          <w:sz w:val="32"/>
          <w:szCs w:val="32"/>
          <w:lang w:val="en-US"/>
          <w14:ligatures w14:val="none"/>
        </w:rPr>
        <w:t xml:space="preserve">Learning Journal </w:t>
      </w:r>
      <w:r w:rsidR="00E07298">
        <w:rPr>
          <w:rFonts w:ascii="Calibri" w:eastAsia="Calibri" w:hAnsi="Calibri" w:cs="Calibri"/>
          <w:b/>
          <w:bCs/>
          <w:color w:val="0F4761"/>
          <w:kern w:val="0"/>
          <w:sz w:val="32"/>
          <w:szCs w:val="32"/>
          <w:lang w:val="en-US"/>
          <w14:ligatures w14:val="none"/>
        </w:rPr>
        <w:t>5</w:t>
      </w:r>
    </w:p>
    <w:p w14:paraId="4F9DB217" w14:textId="77777777" w:rsidR="00877C39" w:rsidRDefault="00877C39" w:rsidP="00877C39">
      <w:pPr>
        <w:pStyle w:val="NormalWeb"/>
      </w:pPr>
      <w:r>
        <w:rPr>
          <w:rStyle w:val="Strong"/>
          <w:rFonts w:eastAsiaTheme="majorEastAsia"/>
        </w:rPr>
        <w:t>Key Concepts Learned:</w:t>
      </w:r>
    </w:p>
    <w:p w14:paraId="42194F43" w14:textId="6AB29D81" w:rsidR="00E07298" w:rsidRDefault="00E07298" w:rsidP="00E07298">
      <w:pPr>
        <w:pStyle w:val="NormalWeb"/>
      </w:pPr>
      <w:r>
        <w:t>This week, I explored key concepts from Chapter 9 and Chapter 10 of Software Project Management. Chapter 9 focused on Software Configuration Management (SCM), while Chapter 10 covered Software Quality Assurance (SQA).</w:t>
      </w:r>
    </w:p>
    <w:p w14:paraId="5CBC84E9" w14:textId="5B51C2FF" w:rsidR="00E07298" w:rsidRDefault="00E07298" w:rsidP="00E07298">
      <w:pPr>
        <w:pStyle w:val="NormalWeb"/>
      </w:pPr>
      <w:r>
        <w:t>In Chapter 9, I learned that SCM is essential for managing and controlling changes in software systems. The concept of Configuration Items (CIs) stood out to me as they include critical artifacts such as source code, test cases, and documentation. Proper identification and management of these items prevent inconsistencies and ensure stability during development.</w:t>
      </w:r>
    </w:p>
    <w:p w14:paraId="0D3CD0E2" w14:textId="3FDB4E25" w:rsidR="00E07298" w:rsidRDefault="00E07298" w:rsidP="00E07298">
      <w:pPr>
        <w:pStyle w:val="NormalWeb"/>
      </w:pPr>
      <w:r>
        <w:t>Another key takeaway was the version control process, where tools like Git and SVN track changes and facilitate collaboration between developers. I found the concept of branching and merging particularly interesting, as it allows parallel development without affecting the main branch. Additionally, the change control process ensures that modifications are reviewed and approved by a Change Control Board (CCB), minimizing the risk of introducing defects. Baselines and configuration audits further ensure that approved versions are properly maintained.</w:t>
      </w:r>
    </w:p>
    <w:p w14:paraId="61BA3BB7" w14:textId="15462A8E" w:rsidR="00E07298" w:rsidRDefault="00E07298" w:rsidP="00E07298">
      <w:pPr>
        <w:pStyle w:val="NormalWeb"/>
      </w:pPr>
      <w:r>
        <w:t>In Chapter 10, I learned that SQA ensures that software meets quality standards and satisfies customer expectations. A critical takeaway was the distinction between verification and validation (V&amp;V) — where verification ensures that the system conforms to specifications, and validation ensures that the final product meets user requirements.</w:t>
      </w:r>
    </w:p>
    <w:p w14:paraId="2FB386C6" w14:textId="77777777" w:rsidR="00E07298" w:rsidRDefault="00E07298" w:rsidP="00E07298">
      <w:pPr>
        <w:pStyle w:val="NormalWeb"/>
      </w:pPr>
      <w:r>
        <w:t>Inspection and testing were other important areas. Formal reviews, walkthroughs, and inspections identify defects early, while systematic testing techniques such as unit, integration, system, and acceptance testing detect functional and performance-related issues. I also learned that quality metrics such as defect density, failure rates, and customer satisfaction are useful for measuring project quality. Standards like ISO 9001 and CMMI provide frameworks for maintaining high-quality processes.</w:t>
      </w:r>
    </w:p>
    <w:p w14:paraId="58C32ADD" w14:textId="3591A6AA" w:rsidR="00877C39" w:rsidRDefault="00877C39" w:rsidP="00E07298">
      <w:pPr>
        <w:pStyle w:val="NormalWeb"/>
      </w:pPr>
      <w:r>
        <w:rPr>
          <w:rStyle w:val="Strong"/>
          <w:rFonts w:eastAsiaTheme="majorEastAsia"/>
        </w:rPr>
        <w:t>Application in Real Projects:</w:t>
      </w:r>
    </w:p>
    <w:p w14:paraId="64895B89" w14:textId="2CDF06BA" w:rsidR="00E07298" w:rsidRDefault="00E07298" w:rsidP="00E07298">
      <w:pPr>
        <w:pStyle w:val="NormalWeb"/>
      </w:pPr>
      <w:r>
        <w:t>Understanding SCM will help me implement version control and change management in real projects. Establishing baselines and incorporating version control practices such as branching and merging will ensure consistency, especially in large-scale projects. For example, adopting Git branching strategies like feature branches and pull requests will facilitate better collaboration and minimize errors.</w:t>
      </w:r>
    </w:p>
    <w:p w14:paraId="5DD6BC1F" w14:textId="77777777" w:rsidR="00E07298" w:rsidRDefault="00E07298" w:rsidP="00E07298">
      <w:pPr>
        <w:pStyle w:val="NormalWeb"/>
      </w:pPr>
      <w:r>
        <w:t xml:space="preserve">The concepts from SQA will be useful for improving software quality in future projects. Implementing verification and validation will reduce defects and ensure that the product meets user requirements. Incorporating formal inspections and audits into the development process will improve defect detection, and using quality metrics will help track and maintain </w:t>
      </w:r>
      <w:r>
        <w:lastRenderedPageBreak/>
        <w:t>software quality. Additionally, integrating automated testing into the CI/CD pipeline will ensure consistent quality across releases.</w:t>
      </w:r>
    </w:p>
    <w:p w14:paraId="40ADE8FA" w14:textId="0311D2F5" w:rsidR="00877C39" w:rsidRDefault="00877C39" w:rsidP="00E07298">
      <w:pPr>
        <w:pStyle w:val="NormalWeb"/>
      </w:pPr>
      <w:r>
        <w:rPr>
          <w:rStyle w:val="Strong"/>
          <w:rFonts w:eastAsiaTheme="majorEastAsia"/>
        </w:rPr>
        <w:t>Peer Interactions:</w:t>
      </w:r>
    </w:p>
    <w:p w14:paraId="7AE0BA26" w14:textId="61D6C929" w:rsidR="00E07298" w:rsidRDefault="00E07298" w:rsidP="00E07298">
      <w:pPr>
        <w:pStyle w:val="NormalWeb"/>
      </w:pPr>
      <w:r>
        <w:t>During discussions with my peers, we debated the advantages and limitations of various version control systems. Some peers preferred Git due to its distributed nature and powerful branching capabilities, while others highlighted that SVN is still favored in enterprise environments due to its centralized control and ease of use. This discussion emphasized the importance of selecting the appropriate version control system based on project requirements.</w:t>
      </w:r>
    </w:p>
    <w:p w14:paraId="204D1822" w14:textId="77777777" w:rsidR="00E07298" w:rsidRDefault="00E07298" w:rsidP="00E07298">
      <w:pPr>
        <w:pStyle w:val="NormalWeb"/>
      </w:pPr>
      <w:r>
        <w:t>We also explored the importance of quality audits and their impact on project timelines. While some peers felt that frequent audits could slow down development, others pointed out that audits help identify process gaps and prevent future defects. The consensus was that balancing agility with quality through regular but lightweight audits is ideal.</w:t>
      </w:r>
    </w:p>
    <w:p w14:paraId="1088427E" w14:textId="07F01472" w:rsidR="00877C39" w:rsidRDefault="00877C39" w:rsidP="00E07298">
      <w:pPr>
        <w:pStyle w:val="NormalWeb"/>
      </w:pPr>
      <w:r>
        <w:rPr>
          <w:rStyle w:val="Strong"/>
          <w:rFonts w:eastAsiaTheme="majorEastAsia"/>
        </w:rPr>
        <w:t>Challenges Faced:</w:t>
      </w:r>
    </w:p>
    <w:p w14:paraId="6E722D07" w14:textId="77777777" w:rsidR="00E07298" w:rsidRDefault="00E07298" w:rsidP="00E07298">
      <w:pPr>
        <w:pStyle w:val="NormalWeb"/>
      </w:pPr>
      <w:r w:rsidRPr="00E07298">
        <w:t>One challenge I encountered was understanding the intricacies of change control in large, distributed teams. Ensuring that all changes pass through the CCB without causing delays can be complex. Another challenge was identifying the most relevant quality metrics for different types of projects. Since not all metrics provide actionable insights, determining which ones to prioritize requires careful consideration.</w:t>
      </w:r>
    </w:p>
    <w:p w14:paraId="2DC55C35" w14:textId="402F3788" w:rsidR="00877C39" w:rsidRDefault="00877C39" w:rsidP="00E07298">
      <w:pPr>
        <w:pStyle w:val="NormalWeb"/>
      </w:pPr>
      <w:r>
        <w:rPr>
          <w:rStyle w:val="Strong"/>
          <w:rFonts w:eastAsiaTheme="majorEastAsia"/>
        </w:rPr>
        <w:t>Personal Development Activities:</w:t>
      </w:r>
    </w:p>
    <w:p w14:paraId="6771D55C" w14:textId="1A76D7E3" w:rsidR="00E07298" w:rsidRPr="00E07298" w:rsidRDefault="00E07298" w:rsidP="00E07298">
      <w:pPr>
        <w:rPr>
          <w:rFonts w:ascii="Times New Roman" w:eastAsia="Times New Roman" w:hAnsi="Times New Roman" w:cs="Times New Roman"/>
          <w:kern w:val="0"/>
          <w:sz w:val="24"/>
          <w:szCs w:val="24"/>
          <w:lang w:eastAsia="en-GB"/>
          <w14:ligatures w14:val="none"/>
        </w:rPr>
      </w:pPr>
      <w:r w:rsidRPr="00E07298">
        <w:rPr>
          <w:rFonts w:ascii="Times New Roman" w:eastAsia="Times New Roman" w:hAnsi="Times New Roman" w:cs="Times New Roman"/>
          <w:kern w:val="0"/>
          <w:sz w:val="24"/>
          <w:szCs w:val="24"/>
          <w:lang w:eastAsia="en-GB"/>
          <w14:ligatures w14:val="none"/>
        </w:rPr>
        <w:t>To deepen my understanding, I reviewed case studies on version control best practices in Agile environments. These case studies emphasized the importance of using branching and merging strategies to avoid conflicts and ensure smooth integration. I also practiced using Git workflows, including feature branching and pull requests, to simulate real-world collaboration.</w:t>
      </w:r>
    </w:p>
    <w:p w14:paraId="5979A0E8" w14:textId="77777777" w:rsidR="00E07298" w:rsidRDefault="00E07298" w:rsidP="00E07298">
      <w:pPr>
        <w:rPr>
          <w:rFonts w:ascii="Times New Roman" w:eastAsia="Times New Roman" w:hAnsi="Times New Roman" w:cs="Times New Roman"/>
          <w:kern w:val="0"/>
          <w:sz w:val="24"/>
          <w:szCs w:val="24"/>
          <w:lang w:eastAsia="en-GB"/>
          <w14:ligatures w14:val="none"/>
        </w:rPr>
      </w:pPr>
      <w:r w:rsidRPr="00E07298">
        <w:rPr>
          <w:rFonts w:ascii="Times New Roman" w:eastAsia="Times New Roman" w:hAnsi="Times New Roman" w:cs="Times New Roman"/>
          <w:kern w:val="0"/>
          <w:sz w:val="24"/>
          <w:szCs w:val="24"/>
          <w:lang w:eastAsia="en-GB"/>
          <w14:ligatures w14:val="none"/>
        </w:rPr>
        <w:t>For SQA, I explored case studies on defect reduction strategies in large-scale enterprise applications. These studies highlighted the importance of incorporating automated testing and continuous integration into the development pipeline. I also read about the impact of using formal inspection processes to catch defects early, which reinforced the need for structured reviews and walkthroughs in complex projects.</w:t>
      </w:r>
    </w:p>
    <w:p w14:paraId="63094D8D" w14:textId="77777777" w:rsidR="00A517B1" w:rsidRPr="00877C39" w:rsidRDefault="00A517B1" w:rsidP="00877C39">
      <w:pPr>
        <w:rPr>
          <w:rFonts w:asciiTheme="majorBidi" w:eastAsia="Calibri" w:hAnsiTheme="majorBidi" w:cstheme="majorBidi"/>
          <w:b/>
          <w:bCs/>
          <w:i/>
          <w:iCs/>
          <w:sz w:val="24"/>
          <w:szCs w:val="24"/>
        </w:rPr>
      </w:pPr>
    </w:p>
    <w:sectPr w:rsidR="00A517B1" w:rsidRPr="0087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FF"/>
    <w:rsid w:val="00013CE6"/>
    <w:rsid w:val="001663F9"/>
    <w:rsid w:val="001D2623"/>
    <w:rsid w:val="0028205C"/>
    <w:rsid w:val="00400B5F"/>
    <w:rsid w:val="00402D10"/>
    <w:rsid w:val="004226B4"/>
    <w:rsid w:val="00620BA4"/>
    <w:rsid w:val="006D6CCF"/>
    <w:rsid w:val="00877C39"/>
    <w:rsid w:val="00A33DFF"/>
    <w:rsid w:val="00A517B1"/>
    <w:rsid w:val="00BB17C6"/>
    <w:rsid w:val="00CB7FE4"/>
    <w:rsid w:val="00E07298"/>
    <w:rsid w:val="00E26669"/>
    <w:rsid w:val="00F6424B"/>
    <w:rsid w:val="00FD794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F836"/>
  <w15:chartTrackingRefBased/>
  <w15:docId w15:val="{68EF5F88-7CB1-4237-8911-65B83F5CD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DFF"/>
    <w:rPr>
      <w:rFonts w:eastAsiaTheme="majorEastAsia" w:cstheme="majorBidi"/>
      <w:color w:val="272727" w:themeColor="text1" w:themeTint="D8"/>
    </w:rPr>
  </w:style>
  <w:style w:type="paragraph" w:styleId="Title">
    <w:name w:val="Title"/>
    <w:basedOn w:val="Normal"/>
    <w:next w:val="Normal"/>
    <w:link w:val="TitleChar"/>
    <w:uiPriority w:val="10"/>
    <w:qFormat/>
    <w:rsid w:val="00A33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DFF"/>
    <w:pPr>
      <w:spacing w:before="160"/>
      <w:jc w:val="center"/>
    </w:pPr>
    <w:rPr>
      <w:i/>
      <w:iCs/>
      <w:color w:val="404040" w:themeColor="text1" w:themeTint="BF"/>
    </w:rPr>
  </w:style>
  <w:style w:type="character" w:customStyle="1" w:styleId="QuoteChar">
    <w:name w:val="Quote Char"/>
    <w:basedOn w:val="DefaultParagraphFont"/>
    <w:link w:val="Quote"/>
    <w:uiPriority w:val="29"/>
    <w:rsid w:val="00A33DFF"/>
    <w:rPr>
      <w:i/>
      <w:iCs/>
      <w:color w:val="404040" w:themeColor="text1" w:themeTint="BF"/>
    </w:rPr>
  </w:style>
  <w:style w:type="paragraph" w:styleId="ListParagraph">
    <w:name w:val="List Paragraph"/>
    <w:basedOn w:val="Normal"/>
    <w:uiPriority w:val="34"/>
    <w:qFormat/>
    <w:rsid w:val="00A33DFF"/>
    <w:pPr>
      <w:ind w:left="720"/>
      <w:contextualSpacing/>
    </w:pPr>
  </w:style>
  <w:style w:type="character" w:styleId="IntenseEmphasis">
    <w:name w:val="Intense Emphasis"/>
    <w:basedOn w:val="DefaultParagraphFont"/>
    <w:uiPriority w:val="21"/>
    <w:qFormat/>
    <w:rsid w:val="00A33DFF"/>
    <w:rPr>
      <w:i/>
      <w:iCs/>
      <w:color w:val="0F4761" w:themeColor="accent1" w:themeShade="BF"/>
    </w:rPr>
  </w:style>
  <w:style w:type="paragraph" w:styleId="IntenseQuote">
    <w:name w:val="Intense Quote"/>
    <w:basedOn w:val="Normal"/>
    <w:next w:val="Normal"/>
    <w:link w:val="IntenseQuoteChar"/>
    <w:uiPriority w:val="30"/>
    <w:qFormat/>
    <w:rsid w:val="00A33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DFF"/>
    <w:rPr>
      <w:i/>
      <w:iCs/>
      <w:color w:val="0F4761" w:themeColor="accent1" w:themeShade="BF"/>
    </w:rPr>
  </w:style>
  <w:style w:type="character" w:styleId="IntenseReference">
    <w:name w:val="Intense Reference"/>
    <w:basedOn w:val="DefaultParagraphFont"/>
    <w:uiPriority w:val="32"/>
    <w:qFormat/>
    <w:rsid w:val="00A33DFF"/>
    <w:rPr>
      <w:b/>
      <w:bCs/>
      <w:smallCaps/>
      <w:color w:val="0F4761" w:themeColor="accent1" w:themeShade="BF"/>
      <w:spacing w:val="5"/>
    </w:rPr>
  </w:style>
  <w:style w:type="table" w:styleId="TableGrid">
    <w:name w:val="Table Grid"/>
    <w:basedOn w:val="TableNormal"/>
    <w:uiPriority w:val="39"/>
    <w:rsid w:val="00A33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517B1"/>
    <w:pPr>
      <w:widowControl w:val="0"/>
      <w:autoSpaceDE w:val="0"/>
      <w:autoSpaceDN w:val="0"/>
      <w:spacing w:after="0" w:line="240" w:lineRule="auto"/>
      <w:ind w:left="1"/>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517B1"/>
    <w:rPr>
      <w:rFonts w:ascii="Times New Roman" w:eastAsia="Times New Roman" w:hAnsi="Times New Roman" w:cs="Times New Roman"/>
      <w:kern w:val="0"/>
      <w:sz w:val="24"/>
      <w:szCs w:val="24"/>
      <w:lang w:val="en-US"/>
      <w14:ligatures w14:val="none"/>
    </w:rPr>
  </w:style>
  <w:style w:type="paragraph" w:styleId="NormalWeb">
    <w:name w:val="Normal (Web)"/>
    <w:basedOn w:val="Normal"/>
    <w:uiPriority w:val="99"/>
    <w:semiHidden/>
    <w:unhideWhenUsed/>
    <w:rsid w:val="00877C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877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192420">
      <w:bodyDiv w:val="1"/>
      <w:marLeft w:val="0"/>
      <w:marRight w:val="0"/>
      <w:marTop w:val="0"/>
      <w:marBottom w:val="0"/>
      <w:divBdr>
        <w:top w:val="none" w:sz="0" w:space="0" w:color="auto"/>
        <w:left w:val="none" w:sz="0" w:space="0" w:color="auto"/>
        <w:bottom w:val="none" w:sz="0" w:space="0" w:color="auto"/>
        <w:right w:val="none" w:sz="0" w:space="0" w:color="auto"/>
      </w:divBdr>
    </w:div>
    <w:div w:id="143590203">
      <w:bodyDiv w:val="1"/>
      <w:marLeft w:val="0"/>
      <w:marRight w:val="0"/>
      <w:marTop w:val="0"/>
      <w:marBottom w:val="0"/>
      <w:divBdr>
        <w:top w:val="none" w:sz="0" w:space="0" w:color="auto"/>
        <w:left w:val="none" w:sz="0" w:space="0" w:color="auto"/>
        <w:bottom w:val="none" w:sz="0" w:space="0" w:color="auto"/>
        <w:right w:val="none" w:sz="0" w:space="0" w:color="auto"/>
      </w:divBdr>
    </w:div>
    <w:div w:id="238101234">
      <w:bodyDiv w:val="1"/>
      <w:marLeft w:val="0"/>
      <w:marRight w:val="0"/>
      <w:marTop w:val="0"/>
      <w:marBottom w:val="0"/>
      <w:divBdr>
        <w:top w:val="none" w:sz="0" w:space="0" w:color="auto"/>
        <w:left w:val="none" w:sz="0" w:space="0" w:color="auto"/>
        <w:bottom w:val="none" w:sz="0" w:space="0" w:color="auto"/>
        <w:right w:val="none" w:sz="0" w:space="0" w:color="auto"/>
      </w:divBdr>
    </w:div>
    <w:div w:id="376046846">
      <w:bodyDiv w:val="1"/>
      <w:marLeft w:val="0"/>
      <w:marRight w:val="0"/>
      <w:marTop w:val="0"/>
      <w:marBottom w:val="0"/>
      <w:divBdr>
        <w:top w:val="none" w:sz="0" w:space="0" w:color="auto"/>
        <w:left w:val="none" w:sz="0" w:space="0" w:color="auto"/>
        <w:bottom w:val="none" w:sz="0" w:space="0" w:color="auto"/>
        <w:right w:val="none" w:sz="0" w:space="0" w:color="auto"/>
      </w:divBdr>
    </w:div>
    <w:div w:id="422603095">
      <w:bodyDiv w:val="1"/>
      <w:marLeft w:val="0"/>
      <w:marRight w:val="0"/>
      <w:marTop w:val="0"/>
      <w:marBottom w:val="0"/>
      <w:divBdr>
        <w:top w:val="none" w:sz="0" w:space="0" w:color="auto"/>
        <w:left w:val="none" w:sz="0" w:space="0" w:color="auto"/>
        <w:bottom w:val="none" w:sz="0" w:space="0" w:color="auto"/>
        <w:right w:val="none" w:sz="0" w:space="0" w:color="auto"/>
      </w:divBdr>
    </w:div>
    <w:div w:id="478964082">
      <w:bodyDiv w:val="1"/>
      <w:marLeft w:val="0"/>
      <w:marRight w:val="0"/>
      <w:marTop w:val="0"/>
      <w:marBottom w:val="0"/>
      <w:divBdr>
        <w:top w:val="none" w:sz="0" w:space="0" w:color="auto"/>
        <w:left w:val="none" w:sz="0" w:space="0" w:color="auto"/>
        <w:bottom w:val="none" w:sz="0" w:space="0" w:color="auto"/>
        <w:right w:val="none" w:sz="0" w:space="0" w:color="auto"/>
      </w:divBdr>
    </w:div>
    <w:div w:id="495347312">
      <w:bodyDiv w:val="1"/>
      <w:marLeft w:val="0"/>
      <w:marRight w:val="0"/>
      <w:marTop w:val="0"/>
      <w:marBottom w:val="0"/>
      <w:divBdr>
        <w:top w:val="none" w:sz="0" w:space="0" w:color="auto"/>
        <w:left w:val="none" w:sz="0" w:space="0" w:color="auto"/>
        <w:bottom w:val="none" w:sz="0" w:space="0" w:color="auto"/>
        <w:right w:val="none" w:sz="0" w:space="0" w:color="auto"/>
      </w:divBdr>
    </w:div>
    <w:div w:id="554510794">
      <w:bodyDiv w:val="1"/>
      <w:marLeft w:val="0"/>
      <w:marRight w:val="0"/>
      <w:marTop w:val="0"/>
      <w:marBottom w:val="0"/>
      <w:divBdr>
        <w:top w:val="none" w:sz="0" w:space="0" w:color="auto"/>
        <w:left w:val="none" w:sz="0" w:space="0" w:color="auto"/>
        <w:bottom w:val="none" w:sz="0" w:space="0" w:color="auto"/>
        <w:right w:val="none" w:sz="0" w:space="0" w:color="auto"/>
      </w:divBdr>
    </w:div>
    <w:div w:id="667370150">
      <w:bodyDiv w:val="1"/>
      <w:marLeft w:val="0"/>
      <w:marRight w:val="0"/>
      <w:marTop w:val="0"/>
      <w:marBottom w:val="0"/>
      <w:divBdr>
        <w:top w:val="none" w:sz="0" w:space="0" w:color="auto"/>
        <w:left w:val="none" w:sz="0" w:space="0" w:color="auto"/>
        <w:bottom w:val="none" w:sz="0" w:space="0" w:color="auto"/>
        <w:right w:val="none" w:sz="0" w:space="0" w:color="auto"/>
      </w:divBdr>
    </w:div>
    <w:div w:id="873350661">
      <w:bodyDiv w:val="1"/>
      <w:marLeft w:val="0"/>
      <w:marRight w:val="0"/>
      <w:marTop w:val="0"/>
      <w:marBottom w:val="0"/>
      <w:divBdr>
        <w:top w:val="none" w:sz="0" w:space="0" w:color="auto"/>
        <w:left w:val="none" w:sz="0" w:space="0" w:color="auto"/>
        <w:bottom w:val="none" w:sz="0" w:space="0" w:color="auto"/>
        <w:right w:val="none" w:sz="0" w:space="0" w:color="auto"/>
      </w:divBdr>
    </w:div>
    <w:div w:id="935751902">
      <w:bodyDiv w:val="1"/>
      <w:marLeft w:val="0"/>
      <w:marRight w:val="0"/>
      <w:marTop w:val="0"/>
      <w:marBottom w:val="0"/>
      <w:divBdr>
        <w:top w:val="none" w:sz="0" w:space="0" w:color="auto"/>
        <w:left w:val="none" w:sz="0" w:space="0" w:color="auto"/>
        <w:bottom w:val="none" w:sz="0" w:space="0" w:color="auto"/>
        <w:right w:val="none" w:sz="0" w:space="0" w:color="auto"/>
      </w:divBdr>
    </w:div>
    <w:div w:id="949238892">
      <w:bodyDiv w:val="1"/>
      <w:marLeft w:val="0"/>
      <w:marRight w:val="0"/>
      <w:marTop w:val="0"/>
      <w:marBottom w:val="0"/>
      <w:divBdr>
        <w:top w:val="none" w:sz="0" w:space="0" w:color="auto"/>
        <w:left w:val="none" w:sz="0" w:space="0" w:color="auto"/>
        <w:bottom w:val="none" w:sz="0" w:space="0" w:color="auto"/>
        <w:right w:val="none" w:sz="0" w:space="0" w:color="auto"/>
      </w:divBdr>
    </w:div>
    <w:div w:id="1056516107">
      <w:bodyDiv w:val="1"/>
      <w:marLeft w:val="0"/>
      <w:marRight w:val="0"/>
      <w:marTop w:val="0"/>
      <w:marBottom w:val="0"/>
      <w:divBdr>
        <w:top w:val="none" w:sz="0" w:space="0" w:color="auto"/>
        <w:left w:val="none" w:sz="0" w:space="0" w:color="auto"/>
        <w:bottom w:val="none" w:sz="0" w:space="0" w:color="auto"/>
        <w:right w:val="none" w:sz="0" w:space="0" w:color="auto"/>
      </w:divBdr>
    </w:div>
    <w:div w:id="1100568226">
      <w:bodyDiv w:val="1"/>
      <w:marLeft w:val="0"/>
      <w:marRight w:val="0"/>
      <w:marTop w:val="0"/>
      <w:marBottom w:val="0"/>
      <w:divBdr>
        <w:top w:val="none" w:sz="0" w:space="0" w:color="auto"/>
        <w:left w:val="none" w:sz="0" w:space="0" w:color="auto"/>
        <w:bottom w:val="none" w:sz="0" w:space="0" w:color="auto"/>
        <w:right w:val="none" w:sz="0" w:space="0" w:color="auto"/>
      </w:divBdr>
    </w:div>
    <w:div w:id="1154876096">
      <w:bodyDiv w:val="1"/>
      <w:marLeft w:val="0"/>
      <w:marRight w:val="0"/>
      <w:marTop w:val="0"/>
      <w:marBottom w:val="0"/>
      <w:divBdr>
        <w:top w:val="none" w:sz="0" w:space="0" w:color="auto"/>
        <w:left w:val="none" w:sz="0" w:space="0" w:color="auto"/>
        <w:bottom w:val="none" w:sz="0" w:space="0" w:color="auto"/>
        <w:right w:val="none" w:sz="0" w:space="0" w:color="auto"/>
      </w:divBdr>
    </w:div>
    <w:div w:id="1332878619">
      <w:bodyDiv w:val="1"/>
      <w:marLeft w:val="0"/>
      <w:marRight w:val="0"/>
      <w:marTop w:val="0"/>
      <w:marBottom w:val="0"/>
      <w:divBdr>
        <w:top w:val="none" w:sz="0" w:space="0" w:color="auto"/>
        <w:left w:val="none" w:sz="0" w:space="0" w:color="auto"/>
        <w:bottom w:val="none" w:sz="0" w:space="0" w:color="auto"/>
        <w:right w:val="none" w:sz="0" w:space="0" w:color="auto"/>
      </w:divBdr>
    </w:div>
    <w:div w:id="1461922216">
      <w:bodyDiv w:val="1"/>
      <w:marLeft w:val="0"/>
      <w:marRight w:val="0"/>
      <w:marTop w:val="0"/>
      <w:marBottom w:val="0"/>
      <w:divBdr>
        <w:top w:val="none" w:sz="0" w:space="0" w:color="auto"/>
        <w:left w:val="none" w:sz="0" w:space="0" w:color="auto"/>
        <w:bottom w:val="none" w:sz="0" w:space="0" w:color="auto"/>
        <w:right w:val="none" w:sz="0" w:space="0" w:color="auto"/>
      </w:divBdr>
    </w:div>
    <w:div w:id="1521776968">
      <w:bodyDiv w:val="1"/>
      <w:marLeft w:val="0"/>
      <w:marRight w:val="0"/>
      <w:marTop w:val="0"/>
      <w:marBottom w:val="0"/>
      <w:divBdr>
        <w:top w:val="none" w:sz="0" w:space="0" w:color="auto"/>
        <w:left w:val="none" w:sz="0" w:space="0" w:color="auto"/>
        <w:bottom w:val="none" w:sz="0" w:space="0" w:color="auto"/>
        <w:right w:val="none" w:sz="0" w:space="0" w:color="auto"/>
      </w:divBdr>
    </w:div>
    <w:div w:id="188999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Metwally</dc:creator>
  <cp:keywords/>
  <dc:description/>
  <cp:lastModifiedBy>Yehia Metwally</cp:lastModifiedBy>
  <cp:revision>4</cp:revision>
  <dcterms:created xsi:type="dcterms:W3CDTF">2025-02-24T01:59:00Z</dcterms:created>
  <dcterms:modified xsi:type="dcterms:W3CDTF">2025-03-31T01:28:00Z</dcterms:modified>
</cp:coreProperties>
</file>