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AF94" w14:textId="72BF10F4" w:rsidR="00065055" w:rsidRPr="00421D65" w:rsidRDefault="00421D65" w:rsidP="00421D65">
      <w:pPr>
        <w:bidi w:val="0"/>
        <w:spacing w:before="100" w:beforeAutospacing="1" w:after="100" w:afterAutospacing="1" w:line="240" w:lineRule="auto"/>
        <w:jc w:val="center"/>
        <w:outlineLvl w:val="2"/>
        <w:rPr>
          <w:rFonts w:ascii="Times New Roman" w:eastAsia="Times New Roman" w:hAnsi="Times New Roman" w:cs="Times New Roman"/>
          <w:b/>
          <w:bCs/>
          <w:kern w:val="36"/>
          <w:sz w:val="48"/>
          <w:szCs w:val="48"/>
          <w14:ligatures w14:val="none"/>
        </w:rPr>
      </w:pPr>
      <w:r w:rsidRPr="00421D65">
        <w:rPr>
          <w:rFonts w:ascii="Times New Roman" w:eastAsia="Times New Roman" w:hAnsi="Times New Roman" w:cs="Times New Roman"/>
          <w:b/>
          <w:bCs/>
          <w:kern w:val="36"/>
          <w:sz w:val="48"/>
          <w:szCs w:val="48"/>
          <w14:ligatures w14:val="none"/>
        </w:rPr>
        <w:t>Siamese Neural Networks for One-Shot Face Recognitio</w:t>
      </w:r>
      <w:r>
        <w:rPr>
          <w:rFonts w:ascii="Times New Roman" w:eastAsia="Times New Roman" w:hAnsi="Times New Roman" w:cs="Times New Roman"/>
          <w:b/>
          <w:bCs/>
          <w:kern w:val="36"/>
          <w:sz w:val="48"/>
          <w:szCs w:val="48"/>
          <w14:ligatures w14:val="none"/>
        </w:rPr>
        <w:t>n</w:t>
      </w:r>
    </w:p>
    <w:p w14:paraId="6E9D26B7" w14:textId="30E03FCF" w:rsidR="00D712FC" w:rsidRPr="00D712FC" w:rsidRDefault="00065055" w:rsidP="00D712FC">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1D65">
        <w:rPr>
          <w:rFonts w:ascii="Times New Roman" w:eastAsia="Times New Roman" w:hAnsi="Times New Roman" w:cs="Times New Roman"/>
          <w:b/>
          <w:bCs/>
          <w:kern w:val="36"/>
          <w:sz w:val="40"/>
          <w:szCs w:val="40"/>
          <w:lang w:bidi="ar-AE"/>
          <w14:ligatures w14:val="none"/>
        </w:rPr>
        <w:t>1</w:t>
      </w:r>
      <w:r w:rsidR="00D712FC" w:rsidRPr="00D712FC">
        <w:rPr>
          <w:rFonts w:ascii="Times New Roman" w:eastAsia="Times New Roman" w:hAnsi="Times New Roman" w:cs="Times New Roman"/>
          <w:b/>
          <w:bCs/>
          <w:kern w:val="36"/>
          <w:sz w:val="48"/>
          <w:szCs w:val="48"/>
          <w14:ligatures w14:val="none"/>
        </w:rPr>
        <w:t xml:space="preserve">. </w:t>
      </w:r>
      <w:r w:rsidR="00D712FC" w:rsidRPr="00421D65">
        <w:rPr>
          <w:rFonts w:ascii="Times New Roman" w:eastAsia="Times New Roman" w:hAnsi="Times New Roman" w:cs="Times New Roman"/>
          <w:b/>
          <w:bCs/>
          <w:kern w:val="36"/>
          <w:sz w:val="40"/>
          <w:szCs w:val="40"/>
          <w14:ligatures w14:val="none"/>
        </w:rPr>
        <w:t>Introduction</w:t>
      </w:r>
    </w:p>
    <w:p w14:paraId="5312832E" w14:textId="2E90DBA5" w:rsidR="00421D65" w:rsidRPr="00421D65" w:rsidRDefault="00421D65" w:rsidP="00421D65">
      <w:pPr>
        <w:bidi w:val="0"/>
        <w:rPr>
          <w:rFonts w:ascii="Times New Roman" w:eastAsia="Times New Roman" w:hAnsi="Times New Roman" w:cs="Times New Roman"/>
          <w:kern w:val="0"/>
          <w14:ligatures w14:val="none"/>
        </w:rPr>
      </w:pPr>
      <w:r w:rsidRPr="00421D65">
        <w:rPr>
          <w:rFonts w:ascii="Times New Roman" w:eastAsia="Times New Roman" w:hAnsi="Times New Roman" w:cs="Times New Roman"/>
          <w:kern w:val="0"/>
          <w14:ligatures w14:val="none"/>
        </w:rPr>
        <w:t>One-shot learning refers to the problem of recognizing previously unseen classes given only a single labeled example per class. This setting is particularly challenging for conventional supervised learning approaches, which typically rely on large, labeled datasets to achieve robust generalizatio</w:t>
      </w:r>
      <w:r>
        <w:rPr>
          <w:rFonts w:ascii="Times New Roman" w:eastAsia="Times New Roman" w:hAnsi="Times New Roman" w:cs="Times New Roman"/>
          <w:kern w:val="0"/>
          <w14:ligatures w14:val="none"/>
        </w:rPr>
        <w:t>n.</w:t>
      </w:r>
      <w:r w:rsidRPr="00421D65">
        <w:rPr>
          <w:rFonts w:ascii="Times New Roman" w:eastAsia="Times New Roman" w:hAnsi="Times New Roman" w:cs="Times New Roman"/>
          <w:kern w:val="0"/>
          <w:rtl/>
          <w14:ligatures w14:val="none"/>
        </w:rPr>
        <w:t xml:space="preserve"> </w:t>
      </w:r>
    </w:p>
    <w:p w14:paraId="083F5242" w14:textId="77777777" w:rsidR="00421D65" w:rsidRPr="00421D65" w:rsidRDefault="00421D65" w:rsidP="00421D65">
      <w:pPr>
        <w:bidi w:val="0"/>
        <w:rPr>
          <w:rFonts w:ascii="Times New Roman" w:eastAsia="Times New Roman" w:hAnsi="Times New Roman" w:cs="Times New Roman"/>
          <w:kern w:val="0"/>
          <w14:ligatures w14:val="none"/>
        </w:rPr>
      </w:pPr>
      <w:r w:rsidRPr="00421D65">
        <w:rPr>
          <w:rFonts w:ascii="Times New Roman" w:eastAsia="Times New Roman" w:hAnsi="Times New Roman" w:cs="Times New Roman"/>
          <w:kern w:val="0"/>
          <w14:ligatures w14:val="none"/>
        </w:rPr>
        <w:t xml:space="preserve">A seminal solution to this problem was proposed by Koch, Zemel, and </w:t>
      </w:r>
      <w:proofErr w:type="spellStart"/>
      <w:r w:rsidRPr="00421D65">
        <w:rPr>
          <w:rFonts w:ascii="Times New Roman" w:eastAsia="Times New Roman" w:hAnsi="Times New Roman" w:cs="Times New Roman"/>
          <w:kern w:val="0"/>
          <w14:ligatures w14:val="none"/>
        </w:rPr>
        <w:t>Salakhutdinov</w:t>
      </w:r>
      <w:proofErr w:type="spellEnd"/>
      <w:r w:rsidRPr="00421D65">
        <w:rPr>
          <w:rFonts w:ascii="Times New Roman" w:eastAsia="Times New Roman" w:hAnsi="Times New Roman" w:cs="Times New Roman"/>
          <w:kern w:val="0"/>
          <w14:ligatures w14:val="none"/>
        </w:rPr>
        <w:t xml:space="preserve"> (2015), who introduced Siamese Neural Networks trained on a verification task rather than direct classification. Their approach learns a similarity function between pairs of images, enabling generalization to entirely new classes without retraining. Using a convolutional Siamese architecture with a weighted L1 distance and sigmoid output, they achieved near human-level accuracy on the </w:t>
      </w:r>
      <w:proofErr w:type="spellStart"/>
      <w:r w:rsidRPr="00421D65">
        <w:rPr>
          <w:rFonts w:ascii="Times New Roman" w:eastAsia="Times New Roman" w:hAnsi="Times New Roman" w:cs="Times New Roman"/>
          <w:kern w:val="0"/>
          <w14:ligatures w14:val="none"/>
        </w:rPr>
        <w:t>Omniglot</w:t>
      </w:r>
      <w:proofErr w:type="spellEnd"/>
      <w:r w:rsidRPr="00421D65">
        <w:rPr>
          <w:rFonts w:ascii="Times New Roman" w:eastAsia="Times New Roman" w:hAnsi="Times New Roman" w:cs="Times New Roman"/>
          <w:kern w:val="0"/>
          <w14:ligatures w14:val="none"/>
        </w:rPr>
        <w:t xml:space="preserve"> one-shot classification benchmark</w:t>
      </w:r>
      <w:r w:rsidRPr="00421D65">
        <w:rPr>
          <w:rFonts w:ascii="Times New Roman" w:eastAsia="Times New Roman" w:hAnsi="Times New Roman" w:cs="Times New Roman"/>
          <w:kern w:val="0"/>
          <w:rtl/>
          <w14:ligatures w14:val="none"/>
        </w:rPr>
        <w:t>.</w:t>
      </w:r>
    </w:p>
    <w:p w14:paraId="00435997" w14:textId="77777777" w:rsidR="00421D65" w:rsidRPr="00421D65" w:rsidRDefault="00421D65" w:rsidP="00421D65">
      <w:pPr>
        <w:bidi w:val="0"/>
        <w:rPr>
          <w:rFonts w:ascii="Times New Roman" w:eastAsia="Times New Roman" w:hAnsi="Times New Roman" w:cs="Times New Roman"/>
          <w:kern w:val="0"/>
          <w14:ligatures w14:val="none"/>
        </w:rPr>
      </w:pPr>
      <w:r w:rsidRPr="00421D65">
        <w:rPr>
          <w:rFonts w:ascii="Times New Roman" w:eastAsia="Times New Roman" w:hAnsi="Times New Roman" w:cs="Times New Roman"/>
          <w:kern w:val="0"/>
          <w14:ligatures w14:val="none"/>
        </w:rPr>
        <w:t>While the original work focused on handwritten character recognition, extending the same methodology to face recognition introduces additional difficulties. Faces exhibit high intra-class variability due to pose, illumination, expression, and background clutter. As a result, models trained strictly according to the original paper may struggle to generalize effectively in this domain</w:t>
      </w:r>
      <w:r w:rsidRPr="00421D65">
        <w:rPr>
          <w:rFonts w:ascii="Times New Roman" w:eastAsia="Times New Roman" w:hAnsi="Times New Roman" w:cs="Times New Roman"/>
          <w:kern w:val="0"/>
          <w:rtl/>
          <w14:ligatures w14:val="none"/>
        </w:rPr>
        <w:t>.</w:t>
      </w:r>
    </w:p>
    <w:p w14:paraId="39795357" w14:textId="5E01D228" w:rsidR="00421D65" w:rsidRDefault="00421D65" w:rsidP="004B6D59">
      <w:pPr>
        <w:bidi w:val="0"/>
        <w:rPr>
          <w:rFonts w:hint="cs"/>
          <w:b/>
          <w:bCs/>
        </w:rPr>
      </w:pPr>
      <w:r w:rsidRPr="00421D65">
        <w:rPr>
          <w:rFonts w:ascii="Times New Roman" w:eastAsia="Times New Roman" w:hAnsi="Times New Roman" w:cs="Times New Roman"/>
          <w:kern w:val="0"/>
          <w14:ligatures w14:val="none"/>
        </w:rPr>
        <w:t>The goal of this project is to reproduce the original Siamese network as a baseline and then explore targeted improvements aimed at better adapting the model to face recognition. These improvements focus on input preprocessing and encoder behavior while preserving the original one-shot learning framework</w:t>
      </w:r>
      <w:r w:rsidRPr="00421D65">
        <w:rPr>
          <w:rFonts w:ascii="Times New Roman" w:eastAsia="Times New Roman" w:hAnsi="Times New Roman" w:cs="Times New Roman"/>
          <w:kern w:val="0"/>
          <w:rtl/>
          <w14:ligatures w14:val="none"/>
        </w:rPr>
        <w:t>.</w:t>
      </w:r>
    </w:p>
    <w:p w14:paraId="15F2B14A" w14:textId="64B2C696" w:rsidR="00F8245B" w:rsidRDefault="00000000" w:rsidP="00E47B7B">
      <w:pPr>
        <w:rPr>
          <w:b/>
          <w:bCs/>
          <w:rtl/>
        </w:rPr>
      </w:pPr>
      <w:r>
        <w:rPr>
          <w:rFonts w:ascii="Times New Roman" w:eastAsia="Times New Roman" w:hAnsi="Times New Roman" w:cs="Times New Roman"/>
          <w:kern w:val="0"/>
          <w14:ligatures w14:val="none"/>
        </w:rPr>
        <w:pict w14:anchorId="7C1C3484">
          <v:rect id="_x0000_i1025" style="width:0;height:1.5pt" o:hralign="center" o:hrstd="t" o:hr="t" fillcolor="#a0a0a0" stroked="f"/>
        </w:pict>
      </w:r>
    </w:p>
    <w:p w14:paraId="76556462" w14:textId="048522D8" w:rsidR="00E47B7B" w:rsidRPr="00E47B7B" w:rsidRDefault="00E47B7B" w:rsidP="00E47B7B">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7B7B">
        <w:rPr>
          <w:rFonts w:ascii="Times New Roman" w:eastAsia="Times New Roman" w:hAnsi="Times New Roman" w:cs="Times New Roman"/>
          <w:b/>
          <w:bCs/>
          <w:kern w:val="0"/>
          <w:sz w:val="36"/>
          <w:szCs w:val="36"/>
          <w14:ligatures w14:val="none"/>
        </w:rPr>
        <w:t xml:space="preserve">2. </w:t>
      </w:r>
      <w:r w:rsidR="00421D65" w:rsidRPr="00421D65">
        <w:rPr>
          <w:rFonts w:ascii="Times New Roman" w:eastAsia="Times New Roman" w:hAnsi="Times New Roman" w:cs="Times New Roman"/>
          <w:b/>
          <w:bCs/>
          <w:kern w:val="0"/>
          <w:sz w:val="36"/>
          <w:szCs w:val="36"/>
          <w14:ligatures w14:val="none"/>
        </w:rPr>
        <w:t>Dataset</w:t>
      </w:r>
    </w:p>
    <w:p w14:paraId="534B5468" w14:textId="19535603"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The dataset is derived from a face image collection organized by identity, where each identity may contain between </w:t>
      </w:r>
      <w:r w:rsidRPr="005112F1">
        <w:rPr>
          <w:rFonts w:ascii="Times New Roman" w:eastAsia="Times New Roman" w:hAnsi="Times New Roman" w:cs="Times New Roman"/>
          <w:b/>
          <w:bCs/>
          <w:kern w:val="0"/>
          <w14:ligatures w14:val="none"/>
        </w:rPr>
        <w:t>1 and several dozen images</w:t>
      </w:r>
      <w:r w:rsidRPr="005112F1">
        <w:rPr>
          <w:rFonts w:ascii="Times New Roman" w:eastAsia="Times New Roman" w:hAnsi="Times New Roman" w:cs="Times New Roman"/>
          <w:kern w:val="0"/>
          <w14:ligatures w14:val="none"/>
        </w:rPr>
        <w:t xml:space="preserve">. However, </w:t>
      </w:r>
      <w:r w:rsidRPr="005112F1">
        <w:rPr>
          <w:rFonts w:ascii="Times New Roman" w:eastAsia="Times New Roman" w:hAnsi="Times New Roman" w:cs="Times New Roman"/>
          <w:b/>
          <w:bCs/>
          <w:kern w:val="0"/>
          <w14:ligatures w14:val="none"/>
        </w:rPr>
        <w:t>the training process does not operate directly on all identity images</w:t>
      </w:r>
      <w:r w:rsidRPr="005112F1">
        <w:rPr>
          <w:rFonts w:ascii="Times New Roman" w:eastAsia="Times New Roman" w:hAnsi="Times New Roman" w:cs="Times New Roman"/>
          <w:kern w:val="0"/>
          <w14:ligatures w14:val="none"/>
        </w:rPr>
        <w:t xml:space="preserve">. Instead, it relies </w:t>
      </w:r>
      <w:r w:rsidRPr="005112F1">
        <w:rPr>
          <w:rFonts w:ascii="Times New Roman" w:eastAsia="Times New Roman" w:hAnsi="Times New Roman" w:cs="Times New Roman"/>
          <w:b/>
          <w:bCs/>
          <w:kern w:val="0"/>
          <w14:ligatures w14:val="none"/>
        </w:rPr>
        <w:t>exclusively on predefined verification pairs</w:t>
      </w:r>
      <w:r w:rsidRPr="005112F1">
        <w:rPr>
          <w:rFonts w:ascii="Times New Roman" w:eastAsia="Times New Roman" w:hAnsi="Times New Roman" w:cs="Times New Roman"/>
          <w:kern w:val="0"/>
          <w14:ligatures w14:val="none"/>
        </w:rPr>
        <w:t xml:space="preserve"> supplied in text files, following the standard LFW evaluation protocol.</w:t>
      </w:r>
      <w:r>
        <w:rPr>
          <w:rFonts w:ascii="Times New Roman" w:eastAsia="Times New Roman" w:hAnsi="Times New Roman" w:cs="Times New Roman"/>
          <w:kern w:val="0"/>
          <w14:ligatures w14:val="none"/>
        </w:rPr>
        <w:t xml:space="preserve"> </w:t>
      </w:r>
      <w:r w:rsidR="004B6D59">
        <w:rPr>
          <w:rFonts w:ascii="Times New Roman" w:eastAsia="Times New Roman" w:hAnsi="Times New Roman" w:cs="Times New Roman"/>
          <w:kern w:val="0"/>
          <w14:ligatures w14:val="none"/>
        </w:rPr>
        <w:t>The images have fix size of 250x250 and already grey scaled.</w:t>
      </w:r>
    </w:p>
    <w:p w14:paraId="0BF205D5" w14:textId="6AF1EC44" w:rsidR="005112F1" w:rsidRPr="005112F1" w:rsidRDefault="004B6D59"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identities in the data set contain a minimum of 1 image and maximum of 530 different images, while the average image is about 2.3 images per identities out of total of 13233 images spread around 5749 identities.</w:t>
      </w:r>
      <w:r>
        <w:rPr>
          <w:rFonts w:ascii="Times New Roman" w:eastAsia="Times New Roman" w:hAnsi="Times New Roman" w:cs="Times New Roman"/>
          <w:kern w:val="0"/>
          <w14:ligatures w14:val="none"/>
        </w:rPr>
        <w:br/>
      </w:r>
      <w:r w:rsidR="005112F1" w:rsidRPr="005112F1">
        <w:rPr>
          <w:rFonts w:ascii="Times New Roman" w:eastAsia="Times New Roman" w:hAnsi="Times New Roman" w:cs="Times New Roman"/>
          <w:kern w:val="0"/>
          <w14:ligatures w14:val="none"/>
        </w:rPr>
        <w:t>The dataset is divided using two official pair lists:</w:t>
      </w:r>
    </w:p>
    <w:p w14:paraId="5ED66D01" w14:textId="77777777" w:rsidR="005112F1" w:rsidRPr="005112F1" w:rsidRDefault="005112F1" w:rsidP="005112F1">
      <w:pPr>
        <w:numPr>
          <w:ilvl w:val="0"/>
          <w:numId w:val="56"/>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lastRenderedPageBreak/>
        <w:t xml:space="preserve">pairsDevTrain.txt — defines </w:t>
      </w:r>
      <w:r w:rsidRPr="005112F1">
        <w:rPr>
          <w:rFonts w:ascii="Times New Roman" w:eastAsia="Times New Roman" w:hAnsi="Times New Roman" w:cs="Times New Roman"/>
          <w:b/>
          <w:bCs/>
          <w:kern w:val="0"/>
          <w14:ligatures w14:val="none"/>
        </w:rPr>
        <w:t>training pairs</w:t>
      </w:r>
    </w:p>
    <w:p w14:paraId="6320BB25" w14:textId="77777777" w:rsidR="005112F1" w:rsidRPr="005112F1" w:rsidRDefault="005112F1" w:rsidP="005112F1">
      <w:pPr>
        <w:numPr>
          <w:ilvl w:val="0"/>
          <w:numId w:val="56"/>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pairsDevTest.txt — defines </w:t>
      </w:r>
      <w:r w:rsidRPr="005112F1">
        <w:rPr>
          <w:rFonts w:ascii="Times New Roman" w:eastAsia="Times New Roman" w:hAnsi="Times New Roman" w:cs="Times New Roman"/>
          <w:b/>
          <w:bCs/>
          <w:kern w:val="0"/>
          <w14:ligatures w14:val="none"/>
        </w:rPr>
        <w:t>test pairs</w:t>
      </w:r>
    </w:p>
    <w:p w14:paraId="79B856FA" w14:textId="77777777"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Each file specifies:</w:t>
      </w:r>
    </w:p>
    <w:p w14:paraId="2FED9B2C" w14:textId="77777777" w:rsidR="005112F1" w:rsidRPr="005112F1" w:rsidRDefault="005112F1" w:rsidP="005112F1">
      <w:pPr>
        <w:numPr>
          <w:ilvl w:val="0"/>
          <w:numId w:val="57"/>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b/>
          <w:bCs/>
          <w:kern w:val="0"/>
          <w14:ligatures w14:val="none"/>
        </w:rPr>
        <w:t>Positive pairs</w:t>
      </w:r>
      <w:r w:rsidRPr="005112F1">
        <w:rPr>
          <w:rFonts w:ascii="Times New Roman" w:eastAsia="Times New Roman" w:hAnsi="Times New Roman" w:cs="Times New Roman"/>
          <w:kern w:val="0"/>
          <w14:ligatures w14:val="none"/>
        </w:rPr>
        <w:t>: two image indices belonging to the same identity</w:t>
      </w:r>
    </w:p>
    <w:p w14:paraId="4966C59E" w14:textId="77777777" w:rsidR="005112F1" w:rsidRPr="005112F1" w:rsidRDefault="005112F1" w:rsidP="005112F1">
      <w:pPr>
        <w:numPr>
          <w:ilvl w:val="0"/>
          <w:numId w:val="57"/>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b/>
          <w:bCs/>
          <w:kern w:val="0"/>
          <w14:ligatures w14:val="none"/>
        </w:rPr>
        <w:t>Negative pairs</w:t>
      </w:r>
      <w:r w:rsidRPr="005112F1">
        <w:rPr>
          <w:rFonts w:ascii="Times New Roman" w:eastAsia="Times New Roman" w:hAnsi="Times New Roman" w:cs="Times New Roman"/>
          <w:kern w:val="0"/>
          <w14:ligatures w14:val="none"/>
        </w:rPr>
        <w:t>: image indices from two different identities</w:t>
      </w:r>
    </w:p>
    <w:p w14:paraId="06B8280D" w14:textId="77777777"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These files </w:t>
      </w:r>
      <w:r w:rsidRPr="005112F1">
        <w:rPr>
          <w:rFonts w:ascii="Times New Roman" w:eastAsia="Times New Roman" w:hAnsi="Times New Roman" w:cs="Times New Roman"/>
          <w:i/>
          <w:iCs/>
          <w:kern w:val="0"/>
          <w14:ligatures w14:val="none"/>
        </w:rPr>
        <w:t>explicitly control</w:t>
      </w:r>
      <w:r w:rsidRPr="005112F1">
        <w:rPr>
          <w:rFonts w:ascii="Times New Roman" w:eastAsia="Times New Roman" w:hAnsi="Times New Roman" w:cs="Times New Roman"/>
          <w:kern w:val="0"/>
          <w14:ligatures w14:val="none"/>
        </w:rPr>
        <w:t xml:space="preserve"> which images participate in training or testing, meaning:</w:t>
      </w:r>
    </w:p>
    <w:p w14:paraId="61E5328B" w14:textId="2DCD57D9" w:rsidR="005112F1" w:rsidRPr="005112F1" w:rsidRDefault="005112F1" w:rsidP="00044B4C">
      <w:pPr>
        <w:numPr>
          <w:ilvl w:val="0"/>
          <w:numId w:val="58"/>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The split is </w:t>
      </w:r>
      <w:r w:rsidRPr="005112F1">
        <w:rPr>
          <w:rFonts w:ascii="Times New Roman" w:eastAsia="Times New Roman" w:hAnsi="Times New Roman" w:cs="Times New Roman"/>
          <w:b/>
          <w:bCs/>
          <w:kern w:val="0"/>
          <w14:ligatures w14:val="none"/>
        </w:rPr>
        <w:t>pair-based</w:t>
      </w:r>
    </w:p>
    <w:p w14:paraId="30D0E4B3" w14:textId="77777777" w:rsidR="005112F1" w:rsidRPr="005112F1" w:rsidRDefault="005112F1" w:rsidP="005112F1">
      <w:pPr>
        <w:numPr>
          <w:ilvl w:val="0"/>
          <w:numId w:val="58"/>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Some identities may appear with only a </w:t>
      </w:r>
      <w:r w:rsidRPr="005112F1">
        <w:rPr>
          <w:rFonts w:ascii="Times New Roman" w:eastAsia="Times New Roman" w:hAnsi="Times New Roman" w:cs="Times New Roman"/>
          <w:b/>
          <w:bCs/>
          <w:kern w:val="0"/>
          <w14:ligatures w14:val="none"/>
        </w:rPr>
        <w:t>small subset of their available images</w:t>
      </w:r>
    </w:p>
    <w:p w14:paraId="6632637B" w14:textId="2BDBC003" w:rsidR="004B6D59" w:rsidRDefault="005112F1" w:rsidP="004B6D59">
      <w:pPr>
        <w:numPr>
          <w:ilvl w:val="0"/>
          <w:numId w:val="58"/>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There is </w:t>
      </w:r>
      <w:r w:rsidRPr="005112F1">
        <w:rPr>
          <w:rFonts w:ascii="Times New Roman" w:eastAsia="Times New Roman" w:hAnsi="Times New Roman" w:cs="Times New Roman"/>
          <w:b/>
          <w:bCs/>
          <w:kern w:val="0"/>
          <w14:ligatures w14:val="none"/>
        </w:rPr>
        <w:t>no independent validation identity pool</w:t>
      </w:r>
      <w:r>
        <w:rPr>
          <w:rFonts w:ascii="Times New Roman" w:eastAsia="Times New Roman" w:hAnsi="Times New Roman" w:cs="Times New Roman"/>
          <w:kern w:val="0"/>
          <w14:ligatures w14:val="none"/>
        </w:rPr>
        <w:t>,</w:t>
      </w:r>
      <w:r w:rsidRPr="005112F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so I</w:t>
      </w:r>
      <w:r w:rsidRPr="005112F1">
        <w:rPr>
          <w:rFonts w:ascii="Times New Roman" w:eastAsia="Times New Roman" w:hAnsi="Times New Roman" w:cs="Times New Roman"/>
          <w:kern w:val="0"/>
          <w14:ligatures w14:val="none"/>
        </w:rPr>
        <w:t xml:space="preserve"> explicitly created from the training pairs</w:t>
      </w:r>
    </w:p>
    <w:p w14:paraId="791D2AEE" w14:textId="4C711E39" w:rsidR="00C86E4A" w:rsidRPr="004B6D59" w:rsidRDefault="009414D5" w:rsidP="00C86E4A">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4B6D59">
        <w:rPr>
          <w:rFonts w:ascii="Times New Roman" w:eastAsia="Times New Roman" w:hAnsi="Times New Roman" w:cs="Times New Roman"/>
          <w:kern w:val="0"/>
          <w14:ligatures w14:val="none"/>
        </w:rPr>
        <w:drawing>
          <wp:anchor distT="0" distB="0" distL="114300" distR="114300" simplePos="0" relativeHeight="251666432" behindDoc="1" locked="0" layoutInCell="1" allowOverlap="1" wp14:anchorId="6D48BC74" wp14:editId="6C011D14">
            <wp:simplePos x="0" y="0"/>
            <wp:positionH relativeFrom="column">
              <wp:posOffset>2641600</wp:posOffset>
            </wp:positionH>
            <wp:positionV relativeFrom="paragraph">
              <wp:posOffset>1050290</wp:posOffset>
            </wp:positionV>
            <wp:extent cx="3019425" cy="1873250"/>
            <wp:effectExtent l="0" t="0" r="9525" b="0"/>
            <wp:wrapTight wrapText="bothSides">
              <wp:wrapPolygon edited="0">
                <wp:start x="0" y="0"/>
                <wp:lineTo x="0" y="21307"/>
                <wp:lineTo x="21532" y="21307"/>
                <wp:lineTo x="21532" y="0"/>
                <wp:lineTo x="0" y="0"/>
              </wp:wrapPolygon>
            </wp:wrapTight>
            <wp:docPr id="908937064"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37064" name="Picture 1" descr="A graph with blue and white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9425" cy="1873250"/>
                    </a:xfrm>
                    <a:prstGeom prst="rect">
                      <a:avLst/>
                    </a:prstGeom>
                  </pic:spPr>
                </pic:pic>
              </a:graphicData>
            </a:graphic>
            <wp14:sizeRelH relativeFrom="margin">
              <wp14:pctWidth>0</wp14:pctWidth>
            </wp14:sizeRelH>
            <wp14:sizeRelV relativeFrom="margin">
              <wp14:pctHeight>0</wp14:pctHeight>
            </wp14:sizeRelV>
          </wp:anchor>
        </w:drawing>
      </w:r>
      <w:r w:rsidRPr="004B6D59">
        <w:rPr>
          <w:rFonts w:ascii="Times New Roman" w:eastAsia="Times New Roman" w:hAnsi="Times New Roman" w:cs="Times New Roman"/>
          <w:kern w:val="0"/>
          <w14:ligatures w14:val="none"/>
        </w:rPr>
        <w:drawing>
          <wp:anchor distT="0" distB="0" distL="114300" distR="114300" simplePos="0" relativeHeight="251667456" behindDoc="1" locked="0" layoutInCell="1" allowOverlap="1" wp14:anchorId="65DDF9F5" wp14:editId="39AE3A58">
            <wp:simplePos x="0" y="0"/>
            <wp:positionH relativeFrom="column">
              <wp:posOffset>-368300</wp:posOffset>
            </wp:positionH>
            <wp:positionV relativeFrom="paragraph">
              <wp:posOffset>1043940</wp:posOffset>
            </wp:positionV>
            <wp:extent cx="3030855" cy="1879600"/>
            <wp:effectExtent l="0" t="0" r="0" b="6350"/>
            <wp:wrapTight wrapText="bothSides">
              <wp:wrapPolygon edited="0">
                <wp:start x="0" y="0"/>
                <wp:lineTo x="0" y="21454"/>
                <wp:lineTo x="21451" y="21454"/>
                <wp:lineTo x="21451" y="0"/>
                <wp:lineTo x="0" y="0"/>
              </wp:wrapPolygon>
            </wp:wrapTight>
            <wp:docPr id="1260526015" name="Picture 1" descr="A graph of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6015" name="Picture 1" descr="A graph of a trai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0855" cy="1879600"/>
                    </a:xfrm>
                    <a:prstGeom prst="rect">
                      <a:avLst/>
                    </a:prstGeom>
                  </pic:spPr>
                </pic:pic>
              </a:graphicData>
            </a:graphic>
            <wp14:sizeRelH relativeFrom="margin">
              <wp14:pctWidth>0</wp14:pctWidth>
            </wp14:sizeRelH>
            <wp14:sizeRelV relativeFrom="margin">
              <wp14:pctHeight>0</wp14:pctHeight>
            </wp14:sizeRelV>
          </wp:anchor>
        </w:drawing>
      </w:r>
      <w:r w:rsidR="00C86E4A">
        <w:rPr>
          <w:rFonts w:ascii="Times New Roman" w:eastAsia="Times New Roman" w:hAnsi="Times New Roman" w:cs="Times New Roman"/>
          <w:kern w:val="0"/>
          <w14:ligatures w14:val="none"/>
        </w:rPr>
        <w:t xml:space="preserve">In train dataset we have </w:t>
      </w:r>
      <w:r w:rsidR="00C86E4A" w:rsidRPr="00C86E4A">
        <w:rPr>
          <w:rFonts w:ascii="Times New Roman" w:eastAsia="Times New Roman" w:hAnsi="Times New Roman" w:cs="Times New Roman"/>
          <w:kern w:val="0"/>
          <w14:ligatures w14:val="none"/>
        </w:rPr>
        <w:t>3443</w:t>
      </w:r>
      <w:r w:rsidR="00C86E4A">
        <w:rPr>
          <w:rFonts w:ascii="Times New Roman" w:eastAsia="Times New Roman" w:hAnsi="Times New Roman" w:cs="Times New Roman"/>
          <w:kern w:val="0"/>
          <w14:ligatures w14:val="none"/>
        </w:rPr>
        <w:t xml:space="preserve"> </w:t>
      </w:r>
      <w:r w:rsidR="00C86E4A" w:rsidRPr="00C86E4A">
        <w:rPr>
          <w:rFonts w:ascii="Times New Roman" w:eastAsia="Times New Roman" w:hAnsi="Times New Roman" w:cs="Times New Roman"/>
          <w:kern w:val="0"/>
          <w14:ligatures w14:val="none"/>
        </w:rPr>
        <w:t>unique images</w:t>
      </w:r>
      <w:r w:rsidR="00C86E4A">
        <w:rPr>
          <w:rFonts w:ascii="Times New Roman" w:eastAsia="Times New Roman" w:hAnsi="Times New Roman" w:cs="Times New Roman"/>
          <w:kern w:val="0"/>
          <w14:ligatures w14:val="none"/>
        </w:rPr>
        <w:t xml:space="preserve">, 2132 </w:t>
      </w:r>
      <w:r w:rsidR="00C86E4A" w:rsidRPr="00C86E4A">
        <w:rPr>
          <w:rFonts w:ascii="Times New Roman" w:eastAsia="Times New Roman" w:hAnsi="Times New Roman" w:cs="Times New Roman"/>
          <w:kern w:val="0"/>
          <w14:ligatures w14:val="none"/>
        </w:rPr>
        <w:t>unique identities</w:t>
      </w:r>
      <w:r w:rsidR="00C86E4A">
        <w:rPr>
          <w:rFonts w:ascii="Times New Roman" w:eastAsia="Times New Roman" w:hAnsi="Times New Roman" w:cs="Times New Roman"/>
          <w:kern w:val="0"/>
          <w14:ligatures w14:val="none"/>
        </w:rPr>
        <w:t xml:space="preserve">, minimum of 1, mean of 2.06, and max of 10 images per identity. While test dataset </w:t>
      </w:r>
      <w:r w:rsidR="00C86E4A">
        <w:rPr>
          <w:rFonts w:ascii="Times New Roman" w:eastAsia="Times New Roman" w:hAnsi="Times New Roman" w:cs="Times New Roman"/>
          <w:kern w:val="0"/>
          <w14:ligatures w14:val="none"/>
        </w:rPr>
        <w:t xml:space="preserve">we have </w:t>
      </w:r>
      <w:r w:rsidR="00C86E4A">
        <w:rPr>
          <w:rFonts w:ascii="Times New Roman" w:eastAsia="Times New Roman" w:hAnsi="Times New Roman" w:cs="Times New Roman"/>
          <w:kern w:val="0"/>
          <w14:ligatures w14:val="none"/>
        </w:rPr>
        <w:t>1549</w:t>
      </w:r>
      <w:r w:rsidR="00C86E4A">
        <w:rPr>
          <w:rFonts w:ascii="Times New Roman" w:eastAsia="Times New Roman" w:hAnsi="Times New Roman" w:cs="Times New Roman"/>
          <w:kern w:val="0"/>
          <w14:ligatures w14:val="none"/>
        </w:rPr>
        <w:t xml:space="preserve"> </w:t>
      </w:r>
      <w:r w:rsidR="00C86E4A" w:rsidRPr="00C86E4A">
        <w:rPr>
          <w:rFonts w:ascii="Times New Roman" w:eastAsia="Times New Roman" w:hAnsi="Times New Roman" w:cs="Times New Roman"/>
          <w:kern w:val="0"/>
          <w14:ligatures w14:val="none"/>
        </w:rPr>
        <w:t>unique images</w:t>
      </w:r>
      <w:r w:rsidR="00C86E4A">
        <w:rPr>
          <w:rFonts w:ascii="Times New Roman" w:eastAsia="Times New Roman" w:hAnsi="Times New Roman" w:cs="Times New Roman"/>
          <w:kern w:val="0"/>
          <w14:ligatures w14:val="none"/>
        </w:rPr>
        <w:t xml:space="preserve">, </w:t>
      </w:r>
      <w:r w:rsidR="00C86E4A">
        <w:rPr>
          <w:rFonts w:ascii="Times New Roman" w:eastAsia="Times New Roman" w:hAnsi="Times New Roman" w:cs="Times New Roman"/>
          <w:kern w:val="0"/>
          <w14:ligatures w14:val="none"/>
        </w:rPr>
        <w:t>963</w:t>
      </w:r>
      <w:r w:rsidR="00C86E4A">
        <w:rPr>
          <w:rFonts w:ascii="Times New Roman" w:eastAsia="Times New Roman" w:hAnsi="Times New Roman" w:cs="Times New Roman"/>
          <w:kern w:val="0"/>
          <w14:ligatures w14:val="none"/>
        </w:rPr>
        <w:t xml:space="preserve"> </w:t>
      </w:r>
      <w:r w:rsidR="00C86E4A" w:rsidRPr="00C86E4A">
        <w:rPr>
          <w:rFonts w:ascii="Times New Roman" w:eastAsia="Times New Roman" w:hAnsi="Times New Roman" w:cs="Times New Roman"/>
          <w:kern w:val="0"/>
          <w14:ligatures w14:val="none"/>
        </w:rPr>
        <w:t>unique identities</w:t>
      </w:r>
      <w:r w:rsidR="00C86E4A">
        <w:rPr>
          <w:rFonts w:ascii="Times New Roman" w:eastAsia="Times New Roman" w:hAnsi="Times New Roman" w:cs="Times New Roman"/>
          <w:kern w:val="0"/>
          <w14:ligatures w14:val="none"/>
        </w:rPr>
        <w:t>, minimum of 1, mean of 2.0</w:t>
      </w:r>
      <w:r w:rsidR="00C86E4A">
        <w:rPr>
          <w:rFonts w:ascii="Times New Roman" w:eastAsia="Times New Roman" w:hAnsi="Times New Roman" w:cs="Times New Roman"/>
          <w:kern w:val="0"/>
          <w14:ligatures w14:val="none"/>
        </w:rPr>
        <w:t>8</w:t>
      </w:r>
      <w:r w:rsidR="00C86E4A">
        <w:rPr>
          <w:rFonts w:ascii="Times New Roman" w:eastAsia="Times New Roman" w:hAnsi="Times New Roman" w:cs="Times New Roman"/>
          <w:kern w:val="0"/>
          <w14:ligatures w14:val="none"/>
        </w:rPr>
        <w:t>, and max of 10 images per identity</w:t>
      </w:r>
      <w:r w:rsidR="00C86E4A">
        <w:rPr>
          <w:rFonts w:ascii="Times New Roman" w:eastAsia="Times New Roman" w:hAnsi="Times New Roman" w:cs="Times New Roman"/>
          <w:kern w:val="0"/>
          <w14:ligatures w14:val="none"/>
        </w:rPr>
        <w:t>. And we have 0 overlap between train and test images identities and unique images.</w:t>
      </w:r>
    </w:p>
    <w:p w14:paraId="28529860" w14:textId="2AA14FF1" w:rsidR="004B6D59" w:rsidRPr="005112F1" w:rsidRDefault="004B6D59" w:rsidP="004B6D5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0474C9FD" w14:textId="6DD1083F"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Both the training and test pair files are constructed to be </w:t>
      </w:r>
      <w:r w:rsidRPr="005112F1">
        <w:rPr>
          <w:rFonts w:ascii="Times New Roman" w:eastAsia="Times New Roman" w:hAnsi="Times New Roman" w:cs="Times New Roman"/>
          <w:b/>
          <w:bCs/>
          <w:kern w:val="0"/>
          <w14:ligatures w14:val="none"/>
        </w:rPr>
        <w:t>approximately balanced</w:t>
      </w:r>
      <w:r w:rsidRPr="005112F1">
        <w:rPr>
          <w:rFonts w:ascii="Times New Roman" w:eastAsia="Times New Roman" w:hAnsi="Times New Roman" w:cs="Times New Roman"/>
          <w:kern w:val="0"/>
          <w14:ligatures w14:val="none"/>
        </w:rPr>
        <w:t>:</w:t>
      </w:r>
    </w:p>
    <w:p w14:paraId="0F75A5C3" w14:textId="1711C7AE" w:rsidR="005112F1" w:rsidRPr="005112F1" w:rsidRDefault="005112F1" w:rsidP="005112F1">
      <w:pPr>
        <w:numPr>
          <w:ilvl w:val="0"/>
          <w:numId w:val="59"/>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Each file begins with a number indicating total pairs</w:t>
      </w:r>
    </w:p>
    <w:p w14:paraId="2F64DBD1" w14:textId="2C47E0FE" w:rsidR="005112F1" w:rsidRPr="005112F1" w:rsidRDefault="005112F1" w:rsidP="005112F1">
      <w:pPr>
        <w:numPr>
          <w:ilvl w:val="0"/>
          <w:numId w:val="59"/>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Pairs are evenly divided between </w:t>
      </w:r>
      <w:r w:rsidRPr="005112F1">
        <w:rPr>
          <w:rFonts w:ascii="Times New Roman" w:eastAsia="Times New Roman" w:hAnsi="Times New Roman" w:cs="Times New Roman"/>
          <w:b/>
          <w:bCs/>
          <w:kern w:val="0"/>
          <w14:ligatures w14:val="none"/>
        </w:rPr>
        <w:t>positive (same identity)</w:t>
      </w:r>
      <w:r w:rsidRPr="005112F1">
        <w:rPr>
          <w:rFonts w:ascii="Times New Roman" w:eastAsia="Times New Roman" w:hAnsi="Times New Roman" w:cs="Times New Roman"/>
          <w:kern w:val="0"/>
          <w14:ligatures w14:val="none"/>
        </w:rPr>
        <w:t xml:space="preserve"> and </w:t>
      </w:r>
      <w:r w:rsidRPr="005112F1">
        <w:rPr>
          <w:rFonts w:ascii="Times New Roman" w:eastAsia="Times New Roman" w:hAnsi="Times New Roman" w:cs="Times New Roman"/>
          <w:b/>
          <w:bCs/>
          <w:kern w:val="0"/>
          <w14:ligatures w14:val="none"/>
        </w:rPr>
        <w:t>negative (different identity)</w:t>
      </w:r>
      <w:r w:rsidRPr="005112F1">
        <w:rPr>
          <w:rFonts w:ascii="Times New Roman" w:eastAsia="Times New Roman" w:hAnsi="Times New Roman" w:cs="Times New Roman"/>
          <w:kern w:val="0"/>
          <w14:ligatures w14:val="none"/>
        </w:rPr>
        <w:t xml:space="preserve"> examples</w:t>
      </w:r>
    </w:p>
    <w:p w14:paraId="1A59D8A9" w14:textId="31A0C18F"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As a result, the class balance is </w:t>
      </w:r>
      <w:r w:rsidRPr="005112F1">
        <w:rPr>
          <w:rFonts w:ascii="Times New Roman" w:eastAsia="Times New Roman" w:hAnsi="Times New Roman" w:cs="Times New Roman"/>
          <w:b/>
          <w:bCs/>
          <w:kern w:val="0"/>
          <w14:ligatures w14:val="none"/>
        </w:rPr>
        <w:t>fixed and externally imposed</w:t>
      </w:r>
      <w:r w:rsidRPr="005112F1">
        <w:rPr>
          <w:rFonts w:ascii="Times New Roman" w:eastAsia="Times New Roman" w:hAnsi="Times New Roman" w:cs="Times New Roman"/>
          <w:kern w:val="0"/>
          <w14:ligatures w14:val="none"/>
        </w:rPr>
        <w:t>, not inferred from the raw dataset distribution.</w:t>
      </w:r>
    </w:p>
    <w:p w14:paraId="4FE1D976" w14:textId="21F85D58"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The EDA </w:t>
      </w:r>
      <w:r w:rsidRPr="005112F1">
        <w:rPr>
          <w:rFonts w:ascii="Times New Roman" w:eastAsia="Times New Roman" w:hAnsi="Times New Roman" w:cs="Times New Roman"/>
          <w:b/>
          <w:bCs/>
          <w:kern w:val="0"/>
          <w14:ligatures w14:val="none"/>
        </w:rPr>
        <w:t>does</w:t>
      </w:r>
      <w:r>
        <w:rPr>
          <w:rFonts w:ascii="Times New Roman" w:eastAsia="Times New Roman" w:hAnsi="Times New Roman" w:cs="Times New Roman"/>
          <w:kern w:val="0"/>
          <w14:ligatures w14:val="none"/>
        </w:rPr>
        <w:t xml:space="preserve"> </w:t>
      </w:r>
      <w:r w:rsidRPr="005112F1">
        <w:rPr>
          <w:rFonts w:ascii="Times New Roman" w:eastAsia="Times New Roman" w:hAnsi="Times New Roman" w:cs="Times New Roman"/>
          <w:kern w:val="0"/>
          <w14:ligatures w14:val="none"/>
        </w:rPr>
        <w:t>support the claim that faces are tightly aligned or consistently centered in the frame:</w:t>
      </w:r>
    </w:p>
    <w:p w14:paraId="444295DD" w14:textId="77777777" w:rsidR="005112F1" w:rsidRPr="005112F1" w:rsidRDefault="005112F1" w:rsidP="005112F1">
      <w:pPr>
        <w:numPr>
          <w:ilvl w:val="0"/>
          <w:numId w:val="60"/>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Mean and variance images show </w:t>
      </w:r>
      <w:r w:rsidRPr="005112F1">
        <w:rPr>
          <w:rFonts w:ascii="Times New Roman" w:eastAsia="Times New Roman" w:hAnsi="Times New Roman" w:cs="Times New Roman"/>
          <w:b/>
          <w:bCs/>
          <w:kern w:val="0"/>
          <w14:ligatures w14:val="none"/>
        </w:rPr>
        <w:t>broad spatial activation</w:t>
      </w:r>
    </w:p>
    <w:p w14:paraId="497C1ED2" w14:textId="66D6692B" w:rsidR="005112F1" w:rsidRPr="005112F1" w:rsidRDefault="005112F1" w:rsidP="005112F1">
      <w:pPr>
        <w:numPr>
          <w:ilvl w:val="0"/>
          <w:numId w:val="60"/>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Facial structure is </w:t>
      </w:r>
      <w:r w:rsidRPr="005112F1">
        <w:rPr>
          <w:rFonts w:ascii="Times New Roman" w:eastAsia="Times New Roman" w:hAnsi="Times New Roman" w:cs="Times New Roman"/>
          <w:b/>
          <w:bCs/>
          <w:kern w:val="0"/>
          <w14:ligatures w14:val="none"/>
        </w:rPr>
        <w:t xml:space="preserve">visible </w:t>
      </w:r>
      <w:r w:rsidRPr="005112F1">
        <w:rPr>
          <w:rFonts w:ascii="Times New Roman" w:eastAsia="Times New Roman" w:hAnsi="Times New Roman" w:cs="Times New Roman"/>
          <w:b/>
          <w:bCs/>
          <w:kern w:val="0"/>
          <w14:ligatures w14:val="none"/>
        </w:rPr>
        <w:t>and</w:t>
      </w:r>
      <w:r>
        <w:rPr>
          <w:rFonts w:ascii="Times New Roman" w:eastAsia="Times New Roman" w:hAnsi="Times New Roman" w:cs="Times New Roman"/>
          <w:kern w:val="0"/>
          <w14:ligatures w14:val="none"/>
        </w:rPr>
        <w:t xml:space="preserve"> </w:t>
      </w:r>
      <w:r w:rsidRPr="005112F1">
        <w:rPr>
          <w:rFonts w:ascii="Times New Roman" w:eastAsia="Times New Roman" w:hAnsi="Times New Roman" w:cs="Times New Roman"/>
          <w:b/>
          <w:bCs/>
          <w:kern w:val="0"/>
          <w14:ligatures w14:val="none"/>
        </w:rPr>
        <w:t>sharply localized</w:t>
      </w:r>
    </w:p>
    <w:p w14:paraId="39B72878" w14:textId="20C6C67F" w:rsidR="005112F1" w:rsidRDefault="005112F1" w:rsidP="005112F1">
      <w:pPr>
        <w:numPr>
          <w:ilvl w:val="0"/>
          <w:numId w:val="60"/>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Background regions </w:t>
      </w:r>
      <w:r>
        <w:rPr>
          <w:rFonts w:ascii="Times New Roman" w:eastAsia="Times New Roman" w:hAnsi="Times New Roman" w:cs="Times New Roman"/>
          <w:kern w:val="0"/>
          <w14:ligatures w14:val="none"/>
        </w:rPr>
        <w:t>is</w:t>
      </w:r>
      <w:r w:rsidRPr="005112F1">
        <w:rPr>
          <w:rFonts w:ascii="Times New Roman" w:eastAsia="Times New Roman" w:hAnsi="Times New Roman" w:cs="Times New Roman"/>
          <w:kern w:val="0"/>
          <w14:ligatures w14:val="none"/>
        </w:rPr>
        <w:t xml:space="preserve"> </w:t>
      </w:r>
      <w:r w:rsidRPr="005112F1">
        <w:rPr>
          <w:rFonts w:ascii="Times New Roman" w:eastAsia="Times New Roman" w:hAnsi="Times New Roman" w:cs="Times New Roman"/>
          <w:b/>
          <w:bCs/>
          <w:kern w:val="0"/>
          <w14:ligatures w14:val="none"/>
        </w:rPr>
        <w:t>negligible variance</w:t>
      </w:r>
    </w:p>
    <w:p w14:paraId="1DB8B52F" w14:textId="520B7D87"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lastRenderedPageBreak/>
        <w:drawing>
          <wp:inline distT="0" distB="0" distL="0" distR="0" wp14:anchorId="1DDB7964" wp14:editId="45C92EC5">
            <wp:extent cx="5274310" cy="1575435"/>
            <wp:effectExtent l="0" t="0" r="2540" b="5715"/>
            <wp:docPr id="68295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0405" name=""/>
                    <pic:cNvPicPr/>
                  </pic:nvPicPr>
                  <pic:blipFill>
                    <a:blip r:embed="rId8"/>
                    <a:stretch>
                      <a:fillRect/>
                    </a:stretch>
                  </pic:blipFill>
                  <pic:spPr>
                    <a:xfrm>
                      <a:off x="0" y="0"/>
                      <a:ext cx="5274310" cy="1575435"/>
                    </a:xfrm>
                    <a:prstGeom prst="rect">
                      <a:avLst/>
                    </a:prstGeom>
                  </pic:spPr>
                </pic:pic>
              </a:graphicData>
            </a:graphic>
          </wp:inline>
        </w:drawing>
      </w:r>
    </w:p>
    <w:p w14:paraId="429856B0" w14:textId="6990379C"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This indicates </w:t>
      </w:r>
      <w:r>
        <w:rPr>
          <w:rFonts w:ascii="Times New Roman" w:eastAsia="Times New Roman" w:hAnsi="Times New Roman" w:cs="Times New Roman"/>
          <w:b/>
          <w:bCs/>
          <w:kern w:val="0"/>
          <w14:ligatures w14:val="none"/>
        </w:rPr>
        <w:t>strong</w:t>
      </w:r>
      <w:r w:rsidRPr="005112F1">
        <w:rPr>
          <w:rFonts w:ascii="Times New Roman" w:eastAsia="Times New Roman" w:hAnsi="Times New Roman" w:cs="Times New Roman"/>
          <w:b/>
          <w:bCs/>
          <w:kern w:val="0"/>
          <w14:ligatures w14:val="none"/>
        </w:rPr>
        <w:t xml:space="preserve"> alignment</w:t>
      </w:r>
      <w:r w:rsidRPr="005112F1">
        <w:rPr>
          <w:rFonts w:ascii="Times New Roman" w:eastAsia="Times New Roman" w:hAnsi="Times New Roman" w:cs="Times New Roman"/>
          <w:kern w:val="0"/>
          <w14:ligatures w14:val="none"/>
        </w:rPr>
        <w:t>, typical of LFW-style datasets, rather than studio-quality or landmark-aligned face crops.</w:t>
      </w:r>
    </w:p>
    <w:p w14:paraId="31FD94E6" w14:textId="1CD16A69"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Variance is</w:t>
      </w:r>
      <w:r w:rsidRPr="005112F1">
        <w:rPr>
          <w:rFonts w:ascii="Times New Roman" w:eastAsia="Times New Roman" w:hAnsi="Times New Roman" w:cs="Times New Roman"/>
          <w:b/>
          <w:bCs/>
          <w:kern w:val="0"/>
          <w14:ligatures w14:val="none"/>
        </w:rPr>
        <w:t xml:space="preserve"> limited to facial landmarks</w:t>
      </w:r>
      <w:r w:rsidRPr="005112F1">
        <w:rPr>
          <w:rFonts w:ascii="Times New Roman" w:eastAsia="Times New Roman" w:hAnsi="Times New Roman" w:cs="Times New Roman"/>
          <w:kern w:val="0"/>
          <w14:ligatures w14:val="none"/>
        </w:rPr>
        <w:t xml:space="preserve"> (eyes, mouth, nose):</w:t>
      </w:r>
    </w:p>
    <w:p w14:paraId="68460954" w14:textId="13C64E15" w:rsidR="005112F1" w:rsidRPr="005112F1" w:rsidRDefault="005112F1" w:rsidP="005112F1">
      <w:pPr>
        <w:numPr>
          <w:ilvl w:val="0"/>
          <w:numId w:val="61"/>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Hair, shoulders, and background </w:t>
      </w:r>
      <w:r w:rsidR="009414D5">
        <w:rPr>
          <w:rFonts w:ascii="Times New Roman" w:eastAsia="Times New Roman" w:hAnsi="Times New Roman" w:cs="Times New Roman"/>
          <w:b/>
          <w:bCs/>
          <w:kern w:val="0"/>
          <w14:ligatures w14:val="none"/>
        </w:rPr>
        <w:t>do not have</w:t>
      </w:r>
      <w:r w:rsidRPr="005112F1">
        <w:rPr>
          <w:rFonts w:ascii="Times New Roman" w:eastAsia="Times New Roman" w:hAnsi="Times New Roman" w:cs="Times New Roman"/>
          <w:b/>
          <w:bCs/>
          <w:kern w:val="0"/>
          <w14:ligatures w14:val="none"/>
        </w:rPr>
        <w:t xml:space="preserve"> significant</w:t>
      </w:r>
      <w:r w:rsidR="009414D5">
        <w:rPr>
          <w:rFonts w:ascii="Times New Roman" w:eastAsia="Times New Roman" w:hAnsi="Times New Roman" w:cs="Times New Roman"/>
          <w:b/>
          <w:bCs/>
          <w:kern w:val="0"/>
          <w14:ligatures w14:val="none"/>
        </w:rPr>
        <w:t xml:space="preserve"> contribution.</w:t>
      </w:r>
    </w:p>
    <w:p w14:paraId="61E0CA2F" w14:textId="2A53739D" w:rsidR="005112F1" w:rsidRPr="005112F1" w:rsidRDefault="005112F1" w:rsidP="005112F1">
      <w:pPr>
        <w:numPr>
          <w:ilvl w:val="0"/>
          <w:numId w:val="61"/>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Lighting variation affects </w:t>
      </w:r>
      <w:r>
        <w:rPr>
          <w:rFonts w:ascii="Times New Roman" w:eastAsia="Times New Roman" w:hAnsi="Times New Roman" w:cs="Times New Roman"/>
          <w:kern w:val="0"/>
          <w14:ligatures w14:val="none"/>
        </w:rPr>
        <w:t>small</w:t>
      </w:r>
      <w:r w:rsidRPr="005112F1">
        <w:rPr>
          <w:rFonts w:ascii="Times New Roman" w:eastAsia="Times New Roman" w:hAnsi="Times New Roman" w:cs="Times New Roman"/>
          <w:kern w:val="0"/>
          <w14:ligatures w14:val="none"/>
        </w:rPr>
        <w:t xml:space="preserve"> portions of the image</w:t>
      </w:r>
    </w:p>
    <w:p w14:paraId="6B831DED" w14:textId="77777777" w:rsidR="005112F1" w:rsidRPr="005112F1" w:rsidRDefault="005112F1" w:rsidP="005112F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5112F1">
        <w:rPr>
          <w:rFonts w:ascii="Times New Roman" w:eastAsia="Times New Roman" w:hAnsi="Times New Roman" w:cs="Times New Roman"/>
          <w:kern w:val="0"/>
          <w14:ligatures w14:val="none"/>
        </w:rPr>
        <w:t xml:space="preserve">Thus, the dataset contains </w:t>
      </w:r>
      <w:r w:rsidRPr="005112F1">
        <w:rPr>
          <w:rFonts w:ascii="Times New Roman" w:eastAsia="Times New Roman" w:hAnsi="Times New Roman" w:cs="Times New Roman"/>
          <w:b/>
          <w:bCs/>
          <w:kern w:val="0"/>
          <w14:ligatures w14:val="none"/>
        </w:rPr>
        <w:t>substantial nuisance variation</w:t>
      </w:r>
      <w:r w:rsidRPr="005112F1">
        <w:rPr>
          <w:rFonts w:ascii="Times New Roman" w:eastAsia="Times New Roman" w:hAnsi="Times New Roman" w:cs="Times New Roman"/>
          <w:kern w:val="0"/>
          <w14:ligatures w14:val="none"/>
        </w:rPr>
        <w:t>, not a face-only signal.</w:t>
      </w:r>
    </w:p>
    <w:p w14:paraId="22E87C05" w14:textId="3C278CCF" w:rsidR="003636A5" w:rsidRPr="003636A5" w:rsidRDefault="00065055" w:rsidP="00E30930">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b/>
          <w:bCs/>
          <w:kern w:val="36"/>
          <w:sz w:val="48"/>
          <w:szCs w:val="48"/>
          <w14:ligatures w14:val="none"/>
        </w:rPr>
        <w:t>3</w:t>
      </w:r>
      <w:r w:rsidR="003636A5" w:rsidRPr="003636A5">
        <w:rPr>
          <w:rFonts w:ascii="Times New Roman" w:eastAsia="Times New Roman" w:hAnsi="Times New Roman" w:cs="Times New Roman"/>
          <w:b/>
          <w:bCs/>
          <w:kern w:val="36"/>
          <w:sz w:val="48"/>
          <w:szCs w:val="48"/>
          <w14:ligatures w14:val="none"/>
        </w:rPr>
        <w:t xml:space="preserve">. </w:t>
      </w:r>
      <w:r w:rsidR="00E30930">
        <w:rPr>
          <w:rFonts w:ascii="Times New Roman" w:eastAsia="Times New Roman" w:hAnsi="Times New Roman" w:cs="Times New Roman"/>
          <w:b/>
          <w:bCs/>
          <w:kern w:val="36"/>
          <w:sz w:val="48"/>
          <w:szCs w:val="48"/>
          <w14:ligatures w14:val="none"/>
        </w:rPr>
        <w:t>Preprocessing</w:t>
      </w:r>
    </w:p>
    <w:p w14:paraId="027BC404" w14:textId="5C76EEF9" w:rsidR="00A23862" w:rsidRDefault="00E30930" w:rsidP="00A23862">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E30930">
        <w:rPr>
          <w:rFonts w:ascii="Times New Roman" w:eastAsia="Times New Roman" w:hAnsi="Times New Roman" w:cs="Times New Roman"/>
          <w:kern w:val="0"/>
          <w14:ligatures w14:val="none"/>
        </w:rPr>
        <w:t xml:space="preserve">In the baseline experiment, preprocessing closely follows the original paper. Images are resized to a </w:t>
      </w:r>
      <w:r w:rsidR="00A23862" w:rsidRPr="00A23862">
        <w:rPr>
          <w:rFonts w:ascii="Times New Roman" w:eastAsia="Times New Roman" w:hAnsi="Times New Roman" w:cs="Times New Roman"/>
          <w:kern w:val="0"/>
          <w14:ligatures w14:val="none"/>
        </w:rPr>
        <w:t>fixed spatial resolution of 105×105 pixels</w:t>
      </w:r>
      <w:r w:rsidRPr="00E30930">
        <w:rPr>
          <w:rFonts w:ascii="Times New Roman" w:eastAsia="Times New Roman" w:hAnsi="Times New Roman" w:cs="Times New Roman"/>
          <w:kern w:val="0"/>
          <w14:ligatures w14:val="none"/>
        </w:rPr>
        <w:t xml:space="preserve"> spatial resolution, pixel values are normalized, and the resulting tensors are fed directly into the Siamese network without explicit semantic filtering. Several preprocessing factors govern this baseline pipeline. </w:t>
      </w:r>
    </w:p>
    <w:p w14:paraId="0EBF7C5C" w14:textId="77777777" w:rsidR="00A23862" w:rsidRDefault="00A23862" w:rsidP="00A23862">
      <w:pPr>
        <w:pStyle w:val="ListParagraph"/>
        <w:numPr>
          <w:ilvl w:val="0"/>
          <w:numId w:val="62"/>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00E30930" w:rsidRPr="00A23862">
        <w:rPr>
          <w:rFonts w:ascii="Times New Roman" w:eastAsia="Times New Roman" w:hAnsi="Times New Roman" w:cs="Times New Roman"/>
          <w:kern w:val="0"/>
          <w14:ligatures w14:val="none"/>
        </w:rPr>
        <w:t>nput resolution determines the spatial granularity of facial features available to the encoder, trading off fine-grained detail against computational cost.</w:t>
      </w:r>
    </w:p>
    <w:p w14:paraId="59E3E82C" w14:textId="77777777" w:rsidR="00A23862" w:rsidRDefault="00E30930" w:rsidP="00A23862">
      <w:pPr>
        <w:pStyle w:val="ListParagraph"/>
        <w:numPr>
          <w:ilvl w:val="0"/>
          <w:numId w:val="62"/>
        </w:num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A23862">
        <w:rPr>
          <w:rFonts w:ascii="Times New Roman" w:eastAsia="Times New Roman" w:hAnsi="Times New Roman" w:cs="Times New Roman"/>
          <w:kern w:val="0"/>
          <w14:ligatures w14:val="none"/>
        </w:rPr>
        <w:t xml:space="preserve">Normalization statistics (mean and standard deviation) control the scale of pixel intensities and stabilize optimization by ensuring consistent input distributions across training samples. </w:t>
      </w:r>
    </w:p>
    <w:p w14:paraId="5729B665" w14:textId="4EA78A8A" w:rsidR="00E30930" w:rsidRPr="00A23862" w:rsidRDefault="00E30930" w:rsidP="00A23862">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A23862">
        <w:rPr>
          <w:rFonts w:ascii="Times New Roman" w:eastAsia="Times New Roman" w:hAnsi="Times New Roman" w:cs="Times New Roman"/>
          <w:kern w:val="0"/>
          <w14:ligatures w14:val="none"/>
        </w:rPr>
        <w:t>In absence of explicit cropping or masking implicitly assumes that the network can learn to ignore background information through supervision alone.</w:t>
      </w:r>
    </w:p>
    <w:p w14:paraId="7B7D939F" w14:textId="1B4F0A90" w:rsidR="00A23862" w:rsidRPr="00A23862" w:rsidRDefault="00A23862" w:rsidP="00A23862">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A23862">
        <w:rPr>
          <w:rFonts w:ascii="Times New Roman" w:eastAsia="Times New Roman" w:hAnsi="Times New Roman" w:cs="Times New Roman"/>
          <w:kern w:val="0"/>
          <w14:ligatures w14:val="none"/>
        </w:rPr>
        <w:t>In the improved preprocessing pipeline robustness is introduced through a combination of lightweight, task-agnostic transformations that modify the input distribution while preserving the original verification objective. All images are first resized to a fixed spatial resolution of 105×105 pixels, reducing input dimensionality</w:t>
      </w:r>
      <w:r>
        <w:rPr>
          <w:rFonts w:ascii="Times New Roman" w:eastAsia="Times New Roman" w:hAnsi="Times New Roman" w:cs="Times New Roman"/>
          <w:kern w:val="0"/>
          <w14:ligatures w14:val="none"/>
        </w:rPr>
        <w:t xml:space="preserve">. </w:t>
      </w:r>
      <w:r w:rsidRPr="00A23862">
        <w:rPr>
          <w:rFonts w:ascii="Times New Roman" w:eastAsia="Times New Roman" w:hAnsi="Times New Roman" w:cs="Times New Roman"/>
          <w:kern w:val="0"/>
          <w14:ligatures w14:val="none"/>
        </w:rPr>
        <w:t>Pixel intensities are then normalized using fixed mean and standard deviation values to ensure stable and consistent optimization behavior.</w:t>
      </w:r>
      <w:r>
        <w:rPr>
          <w:rFonts w:ascii="Times New Roman" w:eastAsia="Times New Roman" w:hAnsi="Times New Roman" w:cs="Times New Roman"/>
          <w:kern w:val="0"/>
          <w14:ligatures w14:val="none"/>
        </w:rPr>
        <w:t xml:space="preserve"> </w:t>
      </w:r>
      <w:r w:rsidRPr="00A23862">
        <w:rPr>
          <w:rFonts w:ascii="Times New Roman" w:eastAsia="Times New Roman" w:hAnsi="Times New Roman" w:cs="Times New Roman"/>
          <w:kern w:val="0"/>
          <w14:ligatures w14:val="none"/>
        </w:rPr>
        <w:t xml:space="preserve">During training, additional stochastic augmentations are applied to encourage invariance to minor geometric and photometric variations commonly observed in unconstrained face images. These include random resized cropping with near-square aspect ratios, small affine transformations (limited rotation, translation, and scale), random horizontal flipping, mild grayscale intensity jitter (brightness, contrast, and gamma), and occasional Gaussian blurring. Together, these augmentations introduce controlled variability in </w:t>
      </w:r>
      <w:r w:rsidRPr="00A23862">
        <w:rPr>
          <w:rFonts w:ascii="Times New Roman" w:eastAsia="Times New Roman" w:hAnsi="Times New Roman" w:cs="Times New Roman"/>
          <w:kern w:val="0"/>
          <w14:ligatures w14:val="none"/>
        </w:rPr>
        <w:lastRenderedPageBreak/>
        <w:t>pose, scale, alignment, and illumination w</w:t>
      </w:r>
      <w:r>
        <w:rPr>
          <w:rFonts w:ascii="Times New Roman" w:eastAsia="Times New Roman" w:hAnsi="Times New Roman" w:cs="Times New Roman"/>
          <w:kern w:val="0"/>
          <w14:ligatures w14:val="none"/>
        </w:rPr>
        <w:t>hile</w:t>
      </w:r>
      <w:r w:rsidRPr="00A23862">
        <w:rPr>
          <w:rFonts w:ascii="Times New Roman" w:eastAsia="Times New Roman" w:hAnsi="Times New Roman" w:cs="Times New Roman"/>
          <w:kern w:val="0"/>
          <w14:ligatures w14:val="none"/>
        </w:rPr>
        <w:t xml:space="preserve"> enforcing strong assumptions about facial structure </w:t>
      </w:r>
      <w:r>
        <w:rPr>
          <w:rFonts w:ascii="Times New Roman" w:eastAsia="Times New Roman" w:hAnsi="Times New Roman" w:cs="Times New Roman"/>
          <w:kern w:val="0"/>
          <w14:ligatures w14:val="none"/>
        </w:rPr>
        <w:t>and</w:t>
      </w:r>
      <w:r w:rsidRPr="00A23862">
        <w:rPr>
          <w:rFonts w:ascii="Times New Roman" w:eastAsia="Times New Roman" w:hAnsi="Times New Roman" w:cs="Times New Roman"/>
          <w:kern w:val="0"/>
          <w14:ligatures w14:val="none"/>
        </w:rPr>
        <w:t xml:space="preserve"> explicitly suppressing background regions</w:t>
      </w:r>
      <w:r>
        <w:rPr>
          <w:rFonts w:ascii="Times New Roman" w:eastAsia="Times New Roman" w:hAnsi="Times New Roman" w:cs="Times New Roman"/>
          <w:kern w:val="0"/>
          <w14:ligatures w14:val="none"/>
        </w:rPr>
        <w:t xml:space="preserve"> and noise</w:t>
      </w:r>
      <w:r w:rsidRPr="00A23862">
        <w:rPr>
          <w:rFonts w:ascii="Times New Roman" w:eastAsia="Times New Roman" w:hAnsi="Times New Roman" w:cs="Times New Roman"/>
          <w:kern w:val="0"/>
          <w14:ligatures w14:val="none"/>
        </w:rPr>
        <w:t>.</w:t>
      </w:r>
    </w:p>
    <w:p w14:paraId="1B953D37" w14:textId="77777777" w:rsidR="00A23862" w:rsidRDefault="00A23862" w:rsidP="00A23862">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A23862">
        <w:rPr>
          <w:rFonts w:ascii="Times New Roman" w:eastAsia="Times New Roman" w:hAnsi="Times New Roman" w:cs="Times New Roman"/>
          <w:kern w:val="0"/>
          <w14:ligatures w14:val="none"/>
        </w:rPr>
        <w:t>Importantly, this preprocessing strategy does not alter labels, loss functions, network architecture, or the one-shot learning protocol. Instead, it implicitly guides the encoder toward learning identity-relevant representations by exposing it to realistic intra-class variation while maintaining a fully deterministic preprocessing pipeline during evaluation. As a result, any observed performance differences can be attributed to improved robustness and generalization induced by the preprocessing choices, rather than changes in supervision, model capacity, or explicit spatial priors such as face masking.</w:t>
      </w:r>
    </w:p>
    <w:p w14:paraId="08A717BD" w14:textId="35BAA363" w:rsidR="009A1581" w:rsidRPr="00A23862" w:rsidRDefault="009A1581" w:rsidP="009A158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Here is an example for the 2 type of preprocessing vs the original photo:</w:t>
      </w:r>
    </w:p>
    <w:p w14:paraId="7A4867DC" w14:textId="4C1215FB" w:rsidR="009A1581" w:rsidRDefault="009A1581" w:rsidP="00E30930">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noProof/>
        </w:rPr>
        <w:drawing>
          <wp:inline distT="0" distB="0" distL="0" distR="0" wp14:anchorId="6E613FD2" wp14:editId="67ADB294">
            <wp:extent cx="5274310" cy="1860550"/>
            <wp:effectExtent l="0" t="0" r="2540" b="6350"/>
            <wp:docPr id="1841074413" name="Picture 2" descr="A person smiling with a pen in hi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74413" name="Picture 2" descr="A person smiling with a pen in his ha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860550"/>
                    </a:xfrm>
                    <a:prstGeom prst="rect">
                      <a:avLst/>
                    </a:prstGeom>
                    <a:noFill/>
                    <a:ln>
                      <a:noFill/>
                    </a:ln>
                  </pic:spPr>
                </pic:pic>
              </a:graphicData>
            </a:graphic>
          </wp:inline>
        </w:drawing>
      </w:r>
    </w:p>
    <w:p w14:paraId="26EB6410" w14:textId="1792EADA" w:rsidR="00E30930" w:rsidRDefault="00065055" w:rsidP="009A1581">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b/>
          <w:bCs/>
          <w:kern w:val="36"/>
          <w:sz w:val="48"/>
          <w:szCs w:val="48"/>
          <w14:ligatures w14:val="none"/>
        </w:rPr>
        <w:t>4</w:t>
      </w:r>
      <w:r w:rsidR="00E5028F" w:rsidRPr="00E5028F">
        <w:rPr>
          <w:rFonts w:ascii="Times New Roman" w:eastAsia="Times New Roman" w:hAnsi="Times New Roman" w:cs="Times New Roman"/>
          <w:b/>
          <w:bCs/>
          <w:kern w:val="36"/>
          <w:sz w:val="48"/>
          <w:szCs w:val="48"/>
          <w14:ligatures w14:val="none"/>
        </w:rPr>
        <w:t xml:space="preserve">. </w:t>
      </w:r>
      <w:r w:rsidR="00E30930" w:rsidRPr="00E30930">
        <w:rPr>
          <w:rFonts w:ascii="Times New Roman" w:eastAsia="Times New Roman" w:hAnsi="Times New Roman" w:cs="Times New Roman"/>
          <w:b/>
          <w:bCs/>
          <w:kern w:val="36"/>
          <w:sz w:val="48"/>
          <w:szCs w:val="48"/>
          <w14:ligatures w14:val="none"/>
        </w:rPr>
        <w:t xml:space="preserve">Experiments </w:t>
      </w:r>
    </w:p>
    <w:p w14:paraId="683D02F8" w14:textId="78495890" w:rsidR="00E30930" w:rsidRPr="00E30930" w:rsidRDefault="00E30930" w:rsidP="00E30930">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E30930">
        <w:rPr>
          <w:rFonts w:ascii="Times New Roman" w:eastAsia="Times New Roman" w:hAnsi="Times New Roman" w:cs="Times New Roman"/>
          <w:kern w:val="0"/>
          <w14:ligatures w14:val="none"/>
        </w:rPr>
        <w:t>This section presents the experimental evaluation conducted to assess the impact of preprocessing on the performance of the Siamese network. Two experiments are reported: a baseline run that closely follows the original paper, and an improved run that incorporates face-focused preprocessing. Both experiments use the same dataset splits, network architecture, loss function, and training protocol, ensuring that observed differences are attributable solely to preprocessing choices.</w:t>
      </w:r>
    </w:p>
    <w:p w14:paraId="11A09530" w14:textId="4720D553" w:rsidR="00E5028F" w:rsidRPr="00E5028F" w:rsidRDefault="00065055" w:rsidP="00E30930">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00E5028F" w:rsidRPr="00E5028F">
        <w:rPr>
          <w:rFonts w:ascii="Times New Roman" w:eastAsia="Times New Roman" w:hAnsi="Times New Roman" w:cs="Times New Roman"/>
          <w:b/>
          <w:bCs/>
          <w:kern w:val="0"/>
          <w:sz w:val="36"/>
          <w:szCs w:val="36"/>
          <w14:ligatures w14:val="none"/>
        </w:rPr>
        <w:t xml:space="preserve">.1 </w:t>
      </w:r>
      <w:r w:rsidR="00E30930" w:rsidRPr="00E30930">
        <w:rPr>
          <w:rFonts w:ascii="Times New Roman" w:eastAsia="Times New Roman" w:hAnsi="Times New Roman" w:cs="Times New Roman"/>
          <w:b/>
          <w:bCs/>
          <w:kern w:val="0"/>
          <w:sz w:val="36"/>
          <w:szCs w:val="36"/>
          <w14:ligatures w14:val="none"/>
        </w:rPr>
        <w:t>Baseline Experiment: Paper Reproduction</w:t>
      </w:r>
    </w:p>
    <w:p w14:paraId="54A11D50" w14:textId="77777777" w:rsidR="00E30930" w:rsidRPr="0089454C" w:rsidRDefault="00E30930" w:rsidP="00E30930">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89454C">
        <w:rPr>
          <w:rFonts w:ascii="Times New Roman" w:eastAsia="Times New Roman" w:hAnsi="Times New Roman" w:cs="Times New Roman"/>
          <w:kern w:val="0"/>
          <w14:ligatures w14:val="none"/>
        </w:rPr>
        <w:t>The first experiment serves as a baseline and aims to reproduce the behavior of the original model described in the paper as faithfully as possible. Images are resized to a fixed resolution, normalized, and passed directly to the Siamese network without any explicit face localization or background suppression. No domain-specific preprocessing is applied beyond standard image normalization.</w:t>
      </w:r>
    </w:p>
    <w:p w14:paraId="00D18930" w14:textId="28BEDAD8" w:rsidR="00275AD5" w:rsidRDefault="00E30930" w:rsidP="00275AD5">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89454C">
        <w:rPr>
          <w:rFonts w:ascii="Times New Roman" w:eastAsia="Times New Roman" w:hAnsi="Times New Roman" w:cs="Times New Roman"/>
          <w:kern w:val="0"/>
          <w14:ligatures w14:val="none"/>
        </w:rPr>
        <w:t xml:space="preserve">This setup reflects the assumptions of the original paper, where the network is expected to learn discriminative representations directly from raw image data. As a result, the encoder must implicitly learn to focus on facial regions while simultaneously handling background variability, illumination changes, and pose differences. The baseline experiment therefore provides a reference point for model </w:t>
      </w:r>
      <w:r w:rsidRPr="0089454C">
        <w:rPr>
          <w:rFonts w:ascii="Times New Roman" w:eastAsia="Times New Roman" w:hAnsi="Times New Roman" w:cs="Times New Roman"/>
          <w:kern w:val="0"/>
          <w14:ligatures w14:val="none"/>
        </w:rPr>
        <w:lastRenderedPageBreak/>
        <w:t>behavior under minimal inductive bias and establishes a performance floor against which preprocessing-driven improvements can be evaluated.</w:t>
      </w:r>
      <w:r w:rsidR="00275AD5">
        <w:rPr>
          <w:rFonts w:ascii="Times New Roman" w:eastAsia="Times New Roman" w:hAnsi="Times New Roman" w:cs="Times New Roman"/>
          <w:noProof/>
          <w:kern w:val="0"/>
          <w14:ligatures w14:val="none"/>
        </w:rPr>
        <w:drawing>
          <wp:anchor distT="0" distB="0" distL="114300" distR="114300" simplePos="0" relativeHeight="251663360" behindDoc="1" locked="0" layoutInCell="1" allowOverlap="1" wp14:anchorId="6DB2A5A5" wp14:editId="3C01B663">
            <wp:simplePos x="0" y="0"/>
            <wp:positionH relativeFrom="column">
              <wp:posOffset>2603500</wp:posOffset>
            </wp:positionH>
            <wp:positionV relativeFrom="paragraph">
              <wp:posOffset>0</wp:posOffset>
            </wp:positionV>
            <wp:extent cx="3441700" cy="2718435"/>
            <wp:effectExtent l="0" t="0" r="6350" b="5715"/>
            <wp:wrapTight wrapText="bothSides">
              <wp:wrapPolygon edited="0">
                <wp:start x="0" y="0"/>
                <wp:lineTo x="0" y="21494"/>
                <wp:lineTo x="21520" y="21494"/>
                <wp:lineTo x="21520" y="0"/>
                <wp:lineTo x="0" y="0"/>
              </wp:wrapPolygon>
            </wp:wrapTight>
            <wp:docPr id="2009514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1700" cy="2718435"/>
                    </a:xfrm>
                    <a:prstGeom prst="rect">
                      <a:avLst/>
                    </a:prstGeom>
                    <a:noFill/>
                  </pic:spPr>
                </pic:pic>
              </a:graphicData>
            </a:graphic>
            <wp14:sizeRelH relativeFrom="page">
              <wp14:pctWidth>0</wp14:pctWidth>
            </wp14:sizeRelH>
            <wp14:sizeRelV relativeFrom="page">
              <wp14:pctHeight>0</wp14:pctHeight>
            </wp14:sizeRelV>
          </wp:anchor>
        </w:drawing>
      </w:r>
      <w:r w:rsidR="00275AD5">
        <w:rPr>
          <w:rFonts w:ascii="Times New Roman" w:eastAsia="Times New Roman" w:hAnsi="Times New Roman" w:cs="Times New Roman"/>
          <w:noProof/>
          <w:kern w:val="0"/>
          <w14:ligatures w14:val="none"/>
        </w:rPr>
        <w:drawing>
          <wp:anchor distT="0" distB="0" distL="114300" distR="114300" simplePos="0" relativeHeight="251662336" behindDoc="1" locked="0" layoutInCell="1" allowOverlap="1" wp14:anchorId="5AED9D74" wp14:editId="10A733C6">
            <wp:simplePos x="0" y="0"/>
            <wp:positionH relativeFrom="column">
              <wp:posOffset>-812800</wp:posOffset>
            </wp:positionH>
            <wp:positionV relativeFrom="paragraph">
              <wp:posOffset>0</wp:posOffset>
            </wp:positionV>
            <wp:extent cx="3432175" cy="2711450"/>
            <wp:effectExtent l="0" t="0" r="0" b="0"/>
            <wp:wrapTight wrapText="bothSides">
              <wp:wrapPolygon edited="0">
                <wp:start x="0" y="0"/>
                <wp:lineTo x="0" y="21398"/>
                <wp:lineTo x="21460" y="21398"/>
                <wp:lineTo x="21460" y="0"/>
                <wp:lineTo x="0" y="0"/>
              </wp:wrapPolygon>
            </wp:wrapTight>
            <wp:docPr id="1198868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2175" cy="2711450"/>
                    </a:xfrm>
                    <a:prstGeom prst="rect">
                      <a:avLst/>
                    </a:prstGeom>
                    <a:noFill/>
                  </pic:spPr>
                </pic:pic>
              </a:graphicData>
            </a:graphic>
            <wp14:sizeRelH relativeFrom="page">
              <wp14:pctWidth>0</wp14:pctWidth>
            </wp14:sizeRelH>
            <wp14:sizeRelV relativeFrom="page">
              <wp14:pctHeight>0</wp14:pctHeight>
            </wp14:sizeRelV>
          </wp:anchor>
        </w:drawing>
      </w:r>
    </w:p>
    <w:p w14:paraId="5818C6D8" w14:textId="520C14A9" w:rsidR="00275AD5" w:rsidRDefault="00275AD5" w:rsidP="00275AD5">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275AD5">
        <w:rPr>
          <w:rFonts w:ascii="Times New Roman" w:eastAsia="Times New Roman" w:hAnsi="Times New Roman" w:cs="Times New Roman"/>
          <w:kern w:val="0"/>
          <w14:ligatures w14:val="none"/>
        </w:rPr>
        <w:t>The training and validation curves of the baseline experiment reveal a learning process that is overall progressive but marked by significant instability. Training accuracy increases from near chance level to approximately 0.7, while training loss generally decreases over time, indicating that the model is learning to discriminate between same-identity and different-identity pairs. However, this improvement is not smooth: both accuracy and loss exhibit abrupt drops and spikes at several points during training, most notably around the mid and late stages of the run. At these points, training and validation accuracy temporarily fall back toward chance level, accompanied by sharp increases in loss. These disruptions suggest sensitivity to the optimization dynamics, such as interactions between the learning rate and momentum schedule or high gradient variance inherent to Siamese pair-based training. Validation accuracy improves only modestly and remains consistently below training accuracy, while validation loss plateaus rather than decreasing steadily. This persistent gap indicates limited generalization, likely caused by the presence of background information and other non-identity-related variations in the input images. Without explicit face-focused preprocessing, the encoder must implicitly learn to suppress irrelevant background features, which increases intra-class variance and makes the verification task more difficult. As a result, the baseline model learns discriminative features on the training pairs but struggles to transfer them consistently to unseen identities, producing the observed oscillatory and partially unstable training behavior.</w:t>
      </w:r>
    </w:p>
    <w:p w14:paraId="768145B0" w14:textId="77777777" w:rsidR="00E5028F" w:rsidRPr="00E5028F" w:rsidRDefault="00000000" w:rsidP="00E5028F">
      <w:pPr>
        <w:bidi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D7F3D">
          <v:rect id="_x0000_i1026" style="width:0;height:1.5pt" o:hralign="center" o:hrstd="t" o:hr="t" fillcolor="#a0a0a0" stroked="f"/>
        </w:pict>
      </w:r>
    </w:p>
    <w:p w14:paraId="585B59FC" w14:textId="3A3B3839" w:rsidR="00E5028F" w:rsidRPr="00E5028F" w:rsidRDefault="00065055" w:rsidP="00E5028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00E5028F" w:rsidRPr="00E5028F">
        <w:rPr>
          <w:rFonts w:ascii="Times New Roman" w:eastAsia="Times New Roman" w:hAnsi="Times New Roman" w:cs="Times New Roman"/>
          <w:b/>
          <w:bCs/>
          <w:kern w:val="0"/>
          <w:sz w:val="36"/>
          <w:szCs w:val="36"/>
          <w14:ligatures w14:val="none"/>
        </w:rPr>
        <w:t xml:space="preserve">.2 </w:t>
      </w:r>
      <w:r w:rsidR="00275AD5" w:rsidRPr="00275AD5">
        <w:rPr>
          <w:rFonts w:ascii="Times New Roman" w:eastAsia="Times New Roman" w:hAnsi="Times New Roman" w:cs="Times New Roman"/>
          <w:b/>
          <w:bCs/>
          <w:kern w:val="0"/>
          <w:sz w:val="36"/>
          <w:szCs w:val="36"/>
          <w14:ligatures w14:val="none"/>
        </w:rPr>
        <w:t>Experiment with Face-Focused Preprocessing</w:t>
      </w:r>
    </w:p>
    <w:p w14:paraId="677B40FA" w14:textId="77777777" w:rsidR="00275AD5" w:rsidRPr="00275AD5" w:rsidRDefault="00275AD5" w:rsidP="00275AD5">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275AD5">
        <w:rPr>
          <w:rFonts w:ascii="Times New Roman" w:eastAsia="Times New Roman" w:hAnsi="Times New Roman" w:cs="Times New Roman"/>
          <w:kern w:val="0"/>
          <w14:ligatures w14:val="none"/>
        </w:rPr>
        <w:t>The second experiment introduces a modified preprocessing pipeline designed to better align the input representation with the face verification task. In this setting, a face-focused mask—implemented using an elliptical or segmentation-based approach—is applied to each image prior to normalization and resizing. This mask suppresses background pixels while preserving the central facial region, thereby emphasizing identity-relevant information</w:t>
      </w:r>
      <w:r w:rsidRPr="00275AD5">
        <w:rPr>
          <w:rFonts w:ascii="Times New Roman" w:eastAsia="Times New Roman" w:hAnsi="Times New Roman" w:cs="Times New Roman"/>
          <w:kern w:val="0"/>
          <w:rtl/>
          <w:lang w:bidi="ar-SA"/>
          <w14:ligatures w14:val="none"/>
        </w:rPr>
        <w:t>.</w:t>
      </w:r>
    </w:p>
    <w:p w14:paraId="7E7898C0" w14:textId="06C57DE5" w:rsidR="00275AD5" w:rsidRDefault="00275AD5" w:rsidP="00275AD5">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anchor distT="0" distB="0" distL="114300" distR="114300" simplePos="0" relativeHeight="251665408" behindDoc="1" locked="0" layoutInCell="1" allowOverlap="1" wp14:anchorId="46366E4A" wp14:editId="3B270E86">
            <wp:simplePos x="0" y="0"/>
            <wp:positionH relativeFrom="margin">
              <wp:posOffset>2647950</wp:posOffset>
            </wp:positionH>
            <wp:positionV relativeFrom="paragraph">
              <wp:posOffset>821690</wp:posOffset>
            </wp:positionV>
            <wp:extent cx="3467100" cy="2738755"/>
            <wp:effectExtent l="0" t="0" r="0" b="4445"/>
            <wp:wrapTight wrapText="bothSides">
              <wp:wrapPolygon edited="0">
                <wp:start x="0" y="0"/>
                <wp:lineTo x="0" y="21485"/>
                <wp:lineTo x="21481" y="21485"/>
                <wp:lineTo x="21481" y="0"/>
                <wp:lineTo x="0" y="0"/>
              </wp:wrapPolygon>
            </wp:wrapTight>
            <wp:docPr id="1762272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273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kern w:val="0"/>
          <w14:ligatures w14:val="none"/>
        </w:rPr>
        <w:drawing>
          <wp:anchor distT="0" distB="0" distL="114300" distR="114300" simplePos="0" relativeHeight="251664384" behindDoc="1" locked="0" layoutInCell="1" allowOverlap="1" wp14:anchorId="737C3631" wp14:editId="7EFE3E17">
            <wp:simplePos x="0" y="0"/>
            <wp:positionH relativeFrom="column">
              <wp:posOffset>-895985</wp:posOffset>
            </wp:positionH>
            <wp:positionV relativeFrom="paragraph">
              <wp:posOffset>796290</wp:posOffset>
            </wp:positionV>
            <wp:extent cx="3585845" cy="2832735"/>
            <wp:effectExtent l="0" t="0" r="0" b="5715"/>
            <wp:wrapTight wrapText="bothSides">
              <wp:wrapPolygon edited="0">
                <wp:start x="0" y="0"/>
                <wp:lineTo x="0" y="21498"/>
                <wp:lineTo x="21458" y="21498"/>
                <wp:lineTo x="21458" y="0"/>
                <wp:lineTo x="0" y="0"/>
              </wp:wrapPolygon>
            </wp:wrapTight>
            <wp:docPr id="767740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5845" cy="2832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5AD5">
        <w:rPr>
          <w:rFonts w:ascii="Times New Roman" w:eastAsia="Times New Roman" w:hAnsi="Times New Roman" w:cs="Times New Roman"/>
          <w:kern w:val="0"/>
          <w14:ligatures w14:val="none"/>
        </w:rPr>
        <w:t>All other components of the training pipeline remain unchanged. The same Siamese architecture, loss function, optimizer configuration, and data splits are used, ensuring strict experimental control. The preprocessing modification therefore affects only the input distribution seen by the encoder</w:t>
      </w:r>
      <w:r w:rsidRPr="00275AD5">
        <w:rPr>
          <w:rFonts w:ascii="Times New Roman" w:eastAsia="Times New Roman" w:hAnsi="Times New Roman" w:cs="Times New Roman"/>
          <w:kern w:val="0"/>
          <w:rtl/>
          <w:lang w:bidi="ar-SA"/>
          <w14:ligatures w14:val="none"/>
        </w:rPr>
        <w:t>.</w:t>
      </w:r>
    </w:p>
    <w:p w14:paraId="5EC67DEE" w14:textId="77777777" w:rsidR="008754EF" w:rsidRDefault="008754EF" w:rsidP="008754E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54EF">
        <w:rPr>
          <w:rFonts w:ascii="Times New Roman" w:eastAsia="Times New Roman" w:hAnsi="Times New Roman" w:cs="Times New Roman"/>
          <w:kern w:val="0"/>
          <w14:ligatures w14:val="none"/>
        </w:rPr>
        <w:t xml:space="preserve">The curves show a clear </w:t>
      </w:r>
      <w:r w:rsidRPr="008754EF">
        <w:rPr>
          <w:rFonts w:ascii="Times New Roman" w:eastAsia="Times New Roman" w:hAnsi="Times New Roman" w:cs="Times New Roman"/>
          <w:b/>
          <w:bCs/>
          <w:kern w:val="0"/>
          <w14:ligatures w14:val="none"/>
        </w:rPr>
        <w:t>train–validation divergence</w:t>
      </w:r>
      <w:r w:rsidRPr="008754EF">
        <w:rPr>
          <w:rFonts w:ascii="Times New Roman" w:eastAsia="Times New Roman" w:hAnsi="Times New Roman" w:cs="Times New Roman"/>
          <w:kern w:val="0"/>
          <w14:ligatures w14:val="none"/>
        </w:rPr>
        <w:t xml:space="preserve"> after the mid-training phase, so the correct interpretation is </w:t>
      </w:r>
      <w:r w:rsidRPr="008754EF">
        <w:rPr>
          <w:rFonts w:ascii="Times New Roman" w:eastAsia="Times New Roman" w:hAnsi="Times New Roman" w:cs="Times New Roman"/>
          <w:b/>
          <w:bCs/>
          <w:kern w:val="0"/>
          <w14:ligatures w14:val="none"/>
        </w:rPr>
        <w:t>“faster fitting + eventual overfitting,”</w:t>
      </w:r>
      <w:r w:rsidRPr="008754EF">
        <w:rPr>
          <w:rFonts w:ascii="Times New Roman" w:eastAsia="Times New Roman" w:hAnsi="Times New Roman" w:cs="Times New Roman"/>
          <w:kern w:val="0"/>
          <w14:ligatures w14:val="none"/>
        </w:rPr>
        <w:t xml:space="preserve"> not uniform improvement.</w:t>
      </w:r>
    </w:p>
    <w:p w14:paraId="00583BBB" w14:textId="77777777" w:rsidR="008754EF" w:rsidRPr="008754EF" w:rsidRDefault="008754EF" w:rsidP="008754EF">
      <w:pPr>
        <w:bidi w:val="0"/>
        <w:spacing w:before="100" w:beforeAutospacing="1" w:after="100" w:afterAutospacing="1" w:line="240" w:lineRule="auto"/>
        <w:outlineLvl w:val="1"/>
        <w:rPr>
          <w:rFonts w:ascii="Times New Roman" w:eastAsia="Times New Roman" w:hAnsi="Times New Roman" w:cs="Times New Roman"/>
          <w:kern w:val="0"/>
          <w14:ligatures w14:val="none"/>
        </w:rPr>
      </w:pPr>
      <w:r w:rsidRPr="008754EF">
        <w:rPr>
          <w:rFonts w:ascii="Times New Roman" w:eastAsia="Times New Roman" w:hAnsi="Times New Roman" w:cs="Times New Roman"/>
          <w:kern w:val="0"/>
          <w14:ligatures w14:val="none"/>
        </w:rPr>
        <w:t>The training curves indicate that the model learns steadily but begins to overfit as training progresses. In the accuracy plot, train accuracy increases continuously and reaches roughly 0.79 by the final epochs, while validation accuracy rises more modestly and plateaus around 0.63–0.65. The widening gap after approximately epoch 70–80 suggests that the model continues to improve on the training pairs but gains limited additional generalization to the validation identities</w:t>
      </w:r>
      <w:r w:rsidRPr="008754EF">
        <w:rPr>
          <w:rFonts w:ascii="Times New Roman" w:eastAsia="Times New Roman" w:hAnsi="Times New Roman" w:cs="Times New Roman"/>
          <w:kern w:val="0"/>
          <w:rtl/>
          <w14:ligatures w14:val="none"/>
        </w:rPr>
        <w:t>.</w:t>
      </w:r>
    </w:p>
    <w:p w14:paraId="68995BD0" w14:textId="749A3A24" w:rsidR="008754EF" w:rsidRPr="008754EF" w:rsidRDefault="008754EF" w:rsidP="008754EF">
      <w:pPr>
        <w:bidi w:val="0"/>
        <w:spacing w:before="100" w:beforeAutospacing="1" w:after="100" w:afterAutospacing="1" w:line="240" w:lineRule="auto"/>
        <w:outlineLvl w:val="1"/>
        <w:rPr>
          <w:rFonts w:ascii="Times New Roman" w:eastAsia="Times New Roman" w:hAnsi="Times New Roman" w:cs="Times New Roman"/>
          <w:kern w:val="0"/>
          <w14:ligatures w14:val="none"/>
        </w:rPr>
      </w:pPr>
      <w:r w:rsidRPr="008754EF">
        <w:rPr>
          <w:rFonts w:ascii="Times New Roman" w:eastAsia="Times New Roman" w:hAnsi="Times New Roman" w:cs="Times New Roman"/>
          <w:kern w:val="0"/>
          <w14:ligatures w14:val="none"/>
        </w:rPr>
        <w:t>This pattern is reinforced by the loss plot. Training loss decreases strongly (down to roughly 0.47), whereas validation loss decreases only slightly early on and then stabilizes around 0.63–0.65 with noticeable oscillations. These oscillations are consistent with a relatively small validation set and a verification setting where mini-batch composition can vary in difficulty. Overall, the graphs suggest that the preprocessing and/or encoder changes improve the model’s ability to fit discriminative embeddings for the training distribution, but generalization saturates, indicating the need for additional regularization or earlier stopping (e.g., stronger augmentation, weight decay tuning, or selecting the checkpoint near the validation plateau rather than the final epoch).</w:t>
      </w:r>
    </w:p>
    <w:p w14:paraId="06854663" w14:textId="75AF3D10" w:rsidR="00E5028F" w:rsidRPr="00E5028F" w:rsidRDefault="00065055" w:rsidP="008754EF">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00E5028F" w:rsidRPr="00E5028F">
        <w:rPr>
          <w:rFonts w:ascii="Times New Roman" w:eastAsia="Times New Roman" w:hAnsi="Times New Roman" w:cs="Times New Roman"/>
          <w:b/>
          <w:bCs/>
          <w:kern w:val="0"/>
          <w:sz w:val="36"/>
          <w:szCs w:val="36"/>
          <w14:ligatures w14:val="none"/>
        </w:rPr>
        <w:t xml:space="preserve">.3 </w:t>
      </w:r>
      <w:bookmarkStart w:id="0" w:name="_Hlk209877079"/>
      <w:r w:rsidR="00E5028F" w:rsidRPr="00E5028F">
        <w:rPr>
          <w:rFonts w:ascii="Times New Roman" w:eastAsia="Times New Roman" w:hAnsi="Times New Roman" w:cs="Times New Roman"/>
          <w:b/>
          <w:bCs/>
          <w:kern w:val="0"/>
          <w:sz w:val="36"/>
          <w:szCs w:val="36"/>
          <w14:ligatures w14:val="none"/>
        </w:rPr>
        <w:t>Core Software Components</w:t>
      </w:r>
      <w:bookmarkEnd w:id="0"/>
    </w:p>
    <w:p w14:paraId="4CDD62E4" w14:textId="5A8B6CA3" w:rsidR="00FA1A27" w:rsidRPr="00FA1A27" w:rsidRDefault="00065055" w:rsidP="005A0D36">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w:t>
      </w:r>
      <w:r w:rsidR="00FA1A27" w:rsidRPr="00FA1A27">
        <w:rPr>
          <w:rFonts w:ascii="Times New Roman" w:eastAsia="Times New Roman" w:hAnsi="Times New Roman" w:cs="Times New Roman"/>
          <w:b/>
          <w:bCs/>
          <w:kern w:val="36"/>
          <w:sz w:val="48"/>
          <w:szCs w:val="48"/>
          <w14:ligatures w14:val="none"/>
        </w:rPr>
        <w:t xml:space="preserve">. </w:t>
      </w:r>
      <w:r w:rsidR="00ED33F2">
        <w:rPr>
          <w:rFonts w:ascii="Times New Roman" w:eastAsia="Times New Roman" w:hAnsi="Times New Roman" w:cs="Times New Roman"/>
          <w:b/>
          <w:bCs/>
          <w:kern w:val="36"/>
          <w:sz w:val="48"/>
          <w:szCs w:val="48"/>
          <w14:ligatures w14:val="none"/>
        </w:rPr>
        <w:t xml:space="preserve">False </w:t>
      </w:r>
      <w:r w:rsidR="008E26C4">
        <w:rPr>
          <w:rFonts w:ascii="Times New Roman" w:eastAsia="Times New Roman" w:hAnsi="Times New Roman" w:cs="Times New Roman"/>
          <w:b/>
          <w:bCs/>
          <w:kern w:val="36"/>
          <w:sz w:val="48"/>
          <w:szCs w:val="48"/>
          <w14:ligatures w14:val="none"/>
        </w:rPr>
        <w:t>Analysis</w:t>
      </w:r>
    </w:p>
    <w:p w14:paraId="776ED567" w14:textId="399A87C7" w:rsidR="00545F71" w:rsidRPr="008E26C4" w:rsidRDefault="00545F71" w:rsidP="008E26C4">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26C4">
        <w:rPr>
          <w:rFonts w:ascii="Times New Roman" w:eastAsia="Times New Roman" w:hAnsi="Times New Roman" w:cs="Times New Roman"/>
          <w:b/>
          <w:bCs/>
          <w:kern w:val="36"/>
          <w:sz w:val="48"/>
          <w:szCs w:val="48"/>
          <w14:ligatures w14:val="none"/>
        </w:rPr>
        <w:lastRenderedPageBreak/>
        <w:t xml:space="preserve">6. </w:t>
      </w:r>
      <w:r w:rsidR="00ED33F2" w:rsidRPr="008E26C4">
        <w:rPr>
          <w:rFonts w:ascii="Times New Roman" w:eastAsia="Times New Roman" w:hAnsi="Times New Roman" w:cs="Times New Roman"/>
          <w:b/>
          <w:bCs/>
          <w:kern w:val="36"/>
          <w:sz w:val="48"/>
          <w:szCs w:val="48"/>
          <w14:ligatures w14:val="none"/>
        </w:rPr>
        <w:t>Takeaways</w:t>
      </w:r>
    </w:p>
    <w:sectPr w:rsidR="00545F71" w:rsidRPr="008E26C4" w:rsidSect="00474201">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3D3"/>
    <w:multiLevelType w:val="multilevel"/>
    <w:tmpl w:val="53A07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51EDA"/>
    <w:multiLevelType w:val="multilevel"/>
    <w:tmpl w:val="9F9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75707"/>
    <w:multiLevelType w:val="multilevel"/>
    <w:tmpl w:val="E18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4BEC"/>
    <w:multiLevelType w:val="multilevel"/>
    <w:tmpl w:val="B6D0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3984"/>
    <w:multiLevelType w:val="multilevel"/>
    <w:tmpl w:val="7990F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0344D"/>
    <w:multiLevelType w:val="multilevel"/>
    <w:tmpl w:val="36C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71CA5"/>
    <w:multiLevelType w:val="multilevel"/>
    <w:tmpl w:val="3AAAF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63321"/>
    <w:multiLevelType w:val="multilevel"/>
    <w:tmpl w:val="599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80202"/>
    <w:multiLevelType w:val="multilevel"/>
    <w:tmpl w:val="72D2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8458C"/>
    <w:multiLevelType w:val="multilevel"/>
    <w:tmpl w:val="AC46A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605B5"/>
    <w:multiLevelType w:val="multilevel"/>
    <w:tmpl w:val="228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F0FFD"/>
    <w:multiLevelType w:val="multilevel"/>
    <w:tmpl w:val="265E3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2E2728"/>
    <w:multiLevelType w:val="multilevel"/>
    <w:tmpl w:val="AB2C4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F11BE"/>
    <w:multiLevelType w:val="multilevel"/>
    <w:tmpl w:val="C978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10706"/>
    <w:multiLevelType w:val="multilevel"/>
    <w:tmpl w:val="5C6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6622B"/>
    <w:multiLevelType w:val="multilevel"/>
    <w:tmpl w:val="A202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D16"/>
    <w:multiLevelType w:val="multilevel"/>
    <w:tmpl w:val="1B5C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F4A31"/>
    <w:multiLevelType w:val="multilevel"/>
    <w:tmpl w:val="0812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62267"/>
    <w:multiLevelType w:val="multilevel"/>
    <w:tmpl w:val="1726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455C9"/>
    <w:multiLevelType w:val="multilevel"/>
    <w:tmpl w:val="6A0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E2786"/>
    <w:multiLevelType w:val="multilevel"/>
    <w:tmpl w:val="DAAA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669F8"/>
    <w:multiLevelType w:val="multilevel"/>
    <w:tmpl w:val="1F545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101FA1"/>
    <w:multiLevelType w:val="multilevel"/>
    <w:tmpl w:val="10C8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FD0DC1"/>
    <w:multiLevelType w:val="multilevel"/>
    <w:tmpl w:val="C61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716FA"/>
    <w:multiLevelType w:val="multilevel"/>
    <w:tmpl w:val="46A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4064B"/>
    <w:multiLevelType w:val="multilevel"/>
    <w:tmpl w:val="26AE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D48A4"/>
    <w:multiLevelType w:val="multilevel"/>
    <w:tmpl w:val="EA8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F2412"/>
    <w:multiLevelType w:val="multilevel"/>
    <w:tmpl w:val="DFC4E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7A7E62"/>
    <w:multiLevelType w:val="multilevel"/>
    <w:tmpl w:val="863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B2E7D"/>
    <w:multiLevelType w:val="multilevel"/>
    <w:tmpl w:val="5BF4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7367D7"/>
    <w:multiLevelType w:val="multilevel"/>
    <w:tmpl w:val="F602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D30EC1"/>
    <w:multiLevelType w:val="multilevel"/>
    <w:tmpl w:val="8A8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06802"/>
    <w:multiLevelType w:val="multilevel"/>
    <w:tmpl w:val="DEF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92D08"/>
    <w:multiLevelType w:val="multilevel"/>
    <w:tmpl w:val="831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A6004"/>
    <w:multiLevelType w:val="multilevel"/>
    <w:tmpl w:val="AAE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A5595"/>
    <w:multiLevelType w:val="multilevel"/>
    <w:tmpl w:val="DFA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413846"/>
    <w:multiLevelType w:val="multilevel"/>
    <w:tmpl w:val="148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34887"/>
    <w:multiLevelType w:val="multilevel"/>
    <w:tmpl w:val="6AE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B541EB"/>
    <w:multiLevelType w:val="multilevel"/>
    <w:tmpl w:val="4014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71B1B"/>
    <w:multiLevelType w:val="multilevel"/>
    <w:tmpl w:val="1A5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B38FE"/>
    <w:multiLevelType w:val="multilevel"/>
    <w:tmpl w:val="5A2E3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8257C8"/>
    <w:multiLevelType w:val="multilevel"/>
    <w:tmpl w:val="C5A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D848E1"/>
    <w:multiLevelType w:val="multilevel"/>
    <w:tmpl w:val="290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FB75C9"/>
    <w:multiLevelType w:val="multilevel"/>
    <w:tmpl w:val="08EC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55094B"/>
    <w:multiLevelType w:val="multilevel"/>
    <w:tmpl w:val="79D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C50B32"/>
    <w:multiLevelType w:val="multilevel"/>
    <w:tmpl w:val="3B40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602903"/>
    <w:multiLevelType w:val="multilevel"/>
    <w:tmpl w:val="01B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A84F92"/>
    <w:multiLevelType w:val="multilevel"/>
    <w:tmpl w:val="AEE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B46497"/>
    <w:multiLevelType w:val="multilevel"/>
    <w:tmpl w:val="69D0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DD6F7F"/>
    <w:multiLevelType w:val="multilevel"/>
    <w:tmpl w:val="5262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5A4FC4"/>
    <w:multiLevelType w:val="multilevel"/>
    <w:tmpl w:val="C2DA9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1A61DD"/>
    <w:multiLevelType w:val="multilevel"/>
    <w:tmpl w:val="27E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B41E38"/>
    <w:multiLevelType w:val="multilevel"/>
    <w:tmpl w:val="028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F76B7"/>
    <w:multiLevelType w:val="multilevel"/>
    <w:tmpl w:val="444EB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2A66EE"/>
    <w:multiLevelType w:val="multilevel"/>
    <w:tmpl w:val="1A96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1049FB"/>
    <w:multiLevelType w:val="hybridMultilevel"/>
    <w:tmpl w:val="B666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834B18"/>
    <w:multiLevelType w:val="multilevel"/>
    <w:tmpl w:val="3F96B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6517CF"/>
    <w:multiLevelType w:val="multilevel"/>
    <w:tmpl w:val="2C5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FC19B5"/>
    <w:multiLevelType w:val="multilevel"/>
    <w:tmpl w:val="F0E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C019CE"/>
    <w:multiLevelType w:val="multilevel"/>
    <w:tmpl w:val="51B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04292F"/>
    <w:multiLevelType w:val="multilevel"/>
    <w:tmpl w:val="70AAB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9039EA"/>
    <w:multiLevelType w:val="multilevel"/>
    <w:tmpl w:val="102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264000">
    <w:abstractNumId w:val="52"/>
  </w:num>
  <w:num w:numId="2" w16cid:durableId="1141654411">
    <w:abstractNumId w:val="44"/>
  </w:num>
  <w:num w:numId="3" w16cid:durableId="920484260">
    <w:abstractNumId w:val="59"/>
  </w:num>
  <w:num w:numId="4" w16cid:durableId="1443068670">
    <w:abstractNumId w:val="29"/>
  </w:num>
  <w:num w:numId="5" w16cid:durableId="771828011">
    <w:abstractNumId w:val="35"/>
  </w:num>
  <w:num w:numId="6" w16cid:durableId="511997204">
    <w:abstractNumId w:val="12"/>
  </w:num>
  <w:num w:numId="7" w16cid:durableId="1481533429">
    <w:abstractNumId w:val="50"/>
  </w:num>
  <w:num w:numId="8" w16cid:durableId="84963835">
    <w:abstractNumId w:val="0"/>
  </w:num>
  <w:num w:numId="9" w16cid:durableId="280653770">
    <w:abstractNumId w:val="40"/>
  </w:num>
  <w:num w:numId="10" w16cid:durableId="1725593889">
    <w:abstractNumId w:val="56"/>
  </w:num>
  <w:num w:numId="11" w16cid:durableId="827599954">
    <w:abstractNumId w:val="21"/>
  </w:num>
  <w:num w:numId="12" w16cid:durableId="1857422736">
    <w:abstractNumId w:val="60"/>
  </w:num>
  <w:num w:numId="13" w16cid:durableId="596640538">
    <w:abstractNumId w:val="4"/>
  </w:num>
  <w:num w:numId="14" w16cid:durableId="1748573199">
    <w:abstractNumId w:val="53"/>
  </w:num>
  <w:num w:numId="15" w16cid:durableId="608438216">
    <w:abstractNumId w:val="6"/>
  </w:num>
  <w:num w:numId="16" w16cid:durableId="840900040">
    <w:abstractNumId w:val="37"/>
  </w:num>
  <w:num w:numId="17" w16cid:durableId="1149439380">
    <w:abstractNumId w:val="23"/>
  </w:num>
  <w:num w:numId="18" w16cid:durableId="867371218">
    <w:abstractNumId w:val="10"/>
  </w:num>
  <w:num w:numId="19" w16cid:durableId="833448950">
    <w:abstractNumId w:val="19"/>
  </w:num>
  <w:num w:numId="20" w16cid:durableId="135925736">
    <w:abstractNumId w:val="13"/>
  </w:num>
  <w:num w:numId="21" w16cid:durableId="1270048511">
    <w:abstractNumId w:val="27"/>
  </w:num>
  <w:num w:numId="22" w16cid:durableId="181863832">
    <w:abstractNumId w:val="11"/>
  </w:num>
  <w:num w:numId="23" w16cid:durableId="899245508">
    <w:abstractNumId w:val="5"/>
  </w:num>
  <w:num w:numId="24" w16cid:durableId="247155629">
    <w:abstractNumId w:val="2"/>
  </w:num>
  <w:num w:numId="25" w16cid:durableId="1263998503">
    <w:abstractNumId w:val="58"/>
  </w:num>
  <w:num w:numId="26" w16cid:durableId="493224464">
    <w:abstractNumId w:val="8"/>
  </w:num>
  <w:num w:numId="27" w16cid:durableId="420568405">
    <w:abstractNumId w:val="42"/>
  </w:num>
  <w:num w:numId="28" w16cid:durableId="592129605">
    <w:abstractNumId w:val="34"/>
  </w:num>
  <w:num w:numId="29" w16cid:durableId="1192917257">
    <w:abstractNumId w:val="49"/>
  </w:num>
  <w:num w:numId="30" w16cid:durableId="179970407">
    <w:abstractNumId w:val="14"/>
  </w:num>
  <w:num w:numId="31" w16cid:durableId="162011873">
    <w:abstractNumId w:val="28"/>
  </w:num>
  <w:num w:numId="32" w16cid:durableId="213934891">
    <w:abstractNumId w:val="38"/>
  </w:num>
  <w:num w:numId="33" w16cid:durableId="414087267">
    <w:abstractNumId w:val="54"/>
  </w:num>
  <w:num w:numId="34" w16cid:durableId="1639383754">
    <w:abstractNumId w:val="41"/>
  </w:num>
  <w:num w:numId="35" w16cid:durableId="174461448">
    <w:abstractNumId w:val="22"/>
  </w:num>
  <w:num w:numId="36" w16cid:durableId="1075205153">
    <w:abstractNumId w:val="61"/>
  </w:num>
  <w:num w:numId="37" w16cid:durableId="1378776844">
    <w:abstractNumId w:val="32"/>
  </w:num>
  <w:num w:numId="38" w16cid:durableId="662052407">
    <w:abstractNumId w:val="46"/>
  </w:num>
  <w:num w:numId="39" w16cid:durableId="149254656">
    <w:abstractNumId w:val="51"/>
  </w:num>
  <w:num w:numId="40" w16cid:durableId="1890917297">
    <w:abstractNumId w:val="36"/>
  </w:num>
  <w:num w:numId="41" w16cid:durableId="799687907">
    <w:abstractNumId w:val="18"/>
  </w:num>
  <w:num w:numId="42" w16cid:durableId="693919441">
    <w:abstractNumId w:val="3"/>
  </w:num>
  <w:num w:numId="43" w16cid:durableId="544292213">
    <w:abstractNumId w:val="24"/>
  </w:num>
  <w:num w:numId="44" w16cid:durableId="356347367">
    <w:abstractNumId w:val="57"/>
  </w:num>
  <w:num w:numId="45" w16cid:durableId="1918050371">
    <w:abstractNumId w:val="15"/>
  </w:num>
  <w:num w:numId="46" w16cid:durableId="641816321">
    <w:abstractNumId w:val="48"/>
  </w:num>
  <w:num w:numId="47" w16cid:durableId="1963002436">
    <w:abstractNumId w:val="17"/>
  </w:num>
  <w:num w:numId="48" w16cid:durableId="725421584">
    <w:abstractNumId w:val="9"/>
  </w:num>
  <w:num w:numId="49" w16cid:durableId="524248295">
    <w:abstractNumId w:val="16"/>
  </w:num>
  <w:num w:numId="50" w16cid:durableId="1452093897">
    <w:abstractNumId w:val="33"/>
  </w:num>
  <w:num w:numId="51" w16cid:durableId="2033453920">
    <w:abstractNumId w:val="30"/>
  </w:num>
  <w:num w:numId="52" w16cid:durableId="883180068">
    <w:abstractNumId w:val="20"/>
  </w:num>
  <w:num w:numId="53" w16cid:durableId="1437363767">
    <w:abstractNumId w:val="25"/>
  </w:num>
  <w:num w:numId="54" w16cid:durableId="1576238785">
    <w:abstractNumId w:val="45"/>
  </w:num>
  <w:num w:numId="55" w16cid:durableId="327102053">
    <w:abstractNumId w:val="1"/>
  </w:num>
  <w:num w:numId="56" w16cid:durableId="1516532861">
    <w:abstractNumId w:val="7"/>
  </w:num>
  <w:num w:numId="57" w16cid:durableId="1009545">
    <w:abstractNumId w:val="26"/>
  </w:num>
  <w:num w:numId="58" w16cid:durableId="1795101902">
    <w:abstractNumId w:val="43"/>
  </w:num>
  <w:num w:numId="59" w16cid:durableId="818183950">
    <w:abstractNumId w:val="47"/>
  </w:num>
  <w:num w:numId="60" w16cid:durableId="943030146">
    <w:abstractNumId w:val="39"/>
  </w:num>
  <w:num w:numId="61" w16cid:durableId="1086656812">
    <w:abstractNumId w:val="31"/>
  </w:num>
  <w:num w:numId="62" w16cid:durableId="1063018774">
    <w:abstractNumId w:val="5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16"/>
    <w:rsid w:val="00044B4C"/>
    <w:rsid w:val="00065055"/>
    <w:rsid w:val="00094CB9"/>
    <w:rsid w:val="00096460"/>
    <w:rsid w:val="000F46C4"/>
    <w:rsid w:val="00107AD7"/>
    <w:rsid w:val="00167106"/>
    <w:rsid w:val="001A31AF"/>
    <w:rsid w:val="001A439B"/>
    <w:rsid w:val="001A47F3"/>
    <w:rsid w:val="001B56A4"/>
    <w:rsid w:val="001D1FC9"/>
    <w:rsid w:val="00201C45"/>
    <w:rsid w:val="00244A69"/>
    <w:rsid w:val="00256FC1"/>
    <w:rsid w:val="00273467"/>
    <w:rsid w:val="00275AD5"/>
    <w:rsid w:val="00283228"/>
    <w:rsid w:val="002D3AB1"/>
    <w:rsid w:val="002D50B1"/>
    <w:rsid w:val="002F11A4"/>
    <w:rsid w:val="003636A5"/>
    <w:rsid w:val="00393AD1"/>
    <w:rsid w:val="003B036F"/>
    <w:rsid w:val="003C1CDB"/>
    <w:rsid w:val="003C2958"/>
    <w:rsid w:val="003C7B60"/>
    <w:rsid w:val="003E7104"/>
    <w:rsid w:val="00421D65"/>
    <w:rsid w:val="004254B5"/>
    <w:rsid w:val="00474201"/>
    <w:rsid w:val="004831CD"/>
    <w:rsid w:val="00486D98"/>
    <w:rsid w:val="004A05B8"/>
    <w:rsid w:val="004B6D59"/>
    <w:rsid w:val="004D54F5"/>
    <w:rsid w:val="004E121F"/>
    <w:rsid w:val="004F083F"/>
    <w:rsid w:val="005054C0"/>
    <w:rsid w:val="00506A69"/>
    <w:rsid w:val="005112F1"/>
    <w:rsid w:val="00515DE0"/>
    <w:rsid w:val="00545F71"/>
    <w:rsid w:val="00556FB3"/>
    <w:rsid w:val="005A0D36"/>
    <w:rsid w:val="005A6F03"/>
    <w:rsid w:val="005C515F"/>
    <w:rsid w:val="005D4F06"/>
    <w:rsid w:val="005E6B8E"/>
    <w:rsid w:val="00610A6E"/>
    <w:rsid w:val="006342E0"/>
    <w:rsid w:val="00634E15"/>
    <w:rsid w:val="0066428E"/>
    <w:rsid w:val="00665450"/>
    <w:rsid w:val="00671391"/>
    <w:rsid w:val="006737FE"/>
    <w:rsid w:val="00676C5B"/>
    <w:rsid w:val="00696BFB"/>
    <w:rsid w:val="006B45B0"/>
    <w:rsid w:val="006F3B67"/>
    <w:rsid w:val="00734151"/>
    <w:rsid w:val="00756E34"/>
    <w:rsid w:val="007720AD"/>
    <w:rsid w:val="00787277"/>
    <w:rsid w:val="00793FBC"/>
    <w:rsid w:val="007B2E50"/>
    <w:rsid w:val="007C1C1E"/>
    <w:rsid w:val="007C3E9D"/>
    <w:rsid w:val="007F55ED"/>
    <w:rsid w:val="00800434"/>
    <w:rsid w:val="00815B68"/>
    <w:rsid w:val="00823EE0"/>
    <w:rsid w:val="008678ED"/>
    <w:rsid w:val="008754EF"/>
    <w:rsid w:val="008775A9"/>
    <w:rsid w:val="00887B70"/>
    <w:rsid w:val="0089119F"/>
    <w:rsid w:val="008960BE"/>
    <w:rsid w:val="008B547B"/>
    <w:rsid w:val="008C1276"/>
    <w:rsid w:val="008E26C4"/>
    <w:rsid w:val="008F14BC"/>
    <w:rsid w:val="008F2CA0"/>
    <w:rsid w:val="009414D5"/>
    <w:rsid w:val="00945239"/>
    <w:rsid w:val="009A1581"/>
    <w:rsid w:val="009C0C83"/>
    <w:rsid w:val="009F7E66"/>
    <w:rsid w:val="00A23862"/>
    <w:rsid w:val="00A60C0C"/>
    <w:rsid w:val="00A74469"/>
    <w:rsid w:val="00AA42C3"/>
    <w:rsid w:val="00AE7FA1"/>
    <w:rsid w:val="00AF346E"/>
    <w:rsid w:val="00B82DF7"/>
    <w:rsid w:val="00BA1BC1"/>
    <w:rsid w:val="00BA1E3A"/>
    <w:rsid w:val="00BB143F"/>
    <w:rsid w:val="00C110CB"/>
    <w:rsid w:val="00C66576"/>
    <w:rsid w:val="00C67B2C"/>
    <w:rsid w:val="00C719B3"/>
    <w:rsid w:val="00C86E4A"/>
    <w:rsid w:val="00C942B0"/>
    <w:rsid w:val="00CC1534"/>
    <w:rsid w:val="00CF0466"/>
    <w:rsid w:val="00D13388"/>
    <w:rsid w:val="00D25486"/>
    <w:rsid w:val="00D56832"/>
    <w:rsid w:val="00D712FC"/>
    <w:rsid w:val="00D752ED"/>
    <w:rsid w:val="00DD5BDD"/>
    <w:rsid w:val="00E30930"/>
    <w:rsid w:val="00E35456"/>
    <w:rsid w:val="00E47B7B"/>
    <w:rsid w:val="00E5028F"/>
    <w:rsid w:val="00E54984"/>
    <w:rsid w:val="00E70957"/>
    <w:rsid w:val="00E81531"/>
    <w:rsid w:val="00EA50AA"/>
    <w:rsid w:val="00ED33F2"/>
    <w:rsid w:val="00F13416"/>
    <w:rsid w:val="00F25C9C"/>
    <w:rsid w:val="00F330DA"/>
    <w:rsid w:val="00F34DEA"/>
    <w:rsid w:val="00F52EDE"/>
    <w:rsid w:val="00F8245B"/>
    <w:rsid w:val="00F833A5"/>
    <w:rsid w:val="00F97B75"/>
    <w:rsid w:val="00FA1A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164D"/>
  <w15:chartTrackingRefBased/>
  <w15:docId w15:val="{83CB46FE-0F41-43CA-AA27-06B4CC58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D36"/>
    <w:pPr>
      <w:bidi/>
    </w:pPr>
  </w:style>
  <w:style w:type="paragraph" w:styleId="Heading1">
    <w:name w:val="heading 1"/>
    <w:basedOn w:val="Normal"/>
    <w:next w:val="Normal"/>
    <w:link w:val="Heading1Char"/>
    <w:uiPriority w:val="9"/>
    <w:qFormat/>
    <w:rsid w:val="00F13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416"/>
    <w:rPr>
      <w:rFonts w:eastAsiaTheme="majorEastAsia" w:cstheme="majorBidi"/>
      <w:color w:val="272727" w:themeColor="text1" w:themeTint="D8"/>
    </w:rPr>
  </w:style>
  <w:style w:type="paragraph" w:styleId="Title">
    <w:name w:val="Title"/>
    <w:basedOn w:val="Normal"/>
    <w:next w:val="Normal"/>
    <w:link w:val="TitleChar"/>
    <w:uiPriority w:val="10"/>
    <w:qFormat/>
    <w:rsid w:val="00F1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416"/>
    <w:pPr>
      <w:spacing w:before="160"/>
      <w:jc w:val="center"/>
    </w:pPr>
    <w:rPr>
      <w:i/>
      <w:iCs/>
      <w:color w:val="404040" w:themeColor="text1" w:themeTint="BF"/>
    </w:rPr>
  </w:style>
  <w:style w:type="character" w:customStyle="1" w:styleId="QuoteChar">
    <w:name w:val="Quote Char"/>
    <w:basedOn w:val="DefaultParagraphFont"/>
    <w:link w:val="Quote"/>
    <w:uiPriority w:val="29"/>
    <w:rsid w:val="00F13416"/>
    <w:rPr>
      <w:i/>
      <w:iCs/>
      <w:color w:val="404040" w:themeColor="text1" w:themeTint="BF"/>
    </w:rPr>
  </w:style>
  <w:style w:type="paragraph" w:styleId="ListParagraph">
    <w:name w:val="List Paragraph"/>
    <w:basedOn w:val="Normal"/>
    <w:uiPriority w:val="34"/>
    <w:qFormat/>
    <w:rsid w:val="00F13416"/>
    <w:pPr>
      <w:ind w:left="720"/>
      <w:contextualSpacing/>
    </w:pPr>
  </w:style>
  <w:style w:type="character" w:styleId="IntenseEmphasis">
    <w:name w:val="Intense Emphasis"/>
    <w:basedOn w:val="DefaultParagraphFont"/>
    <w:uiPriority w:val="21"/>
    <w:qFormat/>
    <w:rsid w:val="00F13416"/>
    <w:rPr>
      <w:i/>
      <w:iCs/>
      <w:color w:val="0F4761" w:themeColor="accent1" w:themeShade="BF"/>
    </w:rPr>
  </w:style>
  <w:style w:type="paragraph" w:styleId="IntenseQuote">
    <w:name w:val="Intense Quote"/>
    <w:basedOn w:val="Normal"/>
    <w:next w:val="Normal"/>
    <w:link w:val="IntenseQuoteChar"/>
    <w:uiPriority w:val="30"/>
    <w:qFormat/>
    <w:rsid w:val="00F13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416"/>
    <w:rPr>
      <w:i/>
      <w:iCs/>
      <w:color w:val="0F4761" w:themeColor="accent1" w:themeShade="BF"/>
    </w:rPr>
  </w:style>
  <w:style w:type="character" w:styleId="IntenseReference">
    <w:name w:val="Intense Reference"/>
    <w:basedOn w:val="DefaultParagraphFont"/>
    <w:uiPriority w:val="32"/>
    <w:qFormat/>
    <w:rsid w:val="00F13416"/>
    <w:rPr>
      <w:b/>
      <w:bCs/>
      <w:smallCaps/>
      <w:color w:val="0F4761" w:themeColor="accent1" w:themeShade="BF"/>
      <w:spacing w:val="5"/>
    </w:rPr>
  </w:style>
  <w:style w:type="paragraph" w:styleId="NormalWeb">
    <w:name w:val="Normal (Web)"/>
    <w:basedOn w:val="Normal"/>
    <w:uiPriority w:val="99"/>
    <w:semiHidden/>
    <w:unhideWhenUsed/>
    <w:rsid w:val="00F8245B"/>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245B"/>
    <w:rPr>
      <w:b/>
      <w:bCs/>
    </w:rPr>
  </w:style>
  <w:style w:type="character" w:styleId="Hyperlink">
    <w:name w:val="Hyperlink"/>
    <w:basedOn w:val="DefaultParagraphFont"/>
    <w:uiPriority w:val="99"/>
    <w:unhideWhenUsed/>
    <w:rsid w:val="001A31AF"/>
    <w:rPr>
      <w:color w:val="467886" w:themeColor="hyperlink"/>
      <w:u w:val="single"/>
    </w:rPr>
  </w:style>
  <w:style w:type="character" w:styleId="UnresolvedMention">
    <w:name w:val="Unresolved Mention"/>
    <w:basedOn w:val="DefaultParagraphFont"/>
    <w:uiPriority w:val="99"/>
    <w:semiHidden/>
    <w:unhideWhenUsed/>
    <w:rsid w:val="001A31AF"/>
    <w:rPr>
      <w:color w:val="605E5C"/>
      <w:shd w:val="clear" w:color="auto" w:fill="E1DFDD"/>
    </w:rPr>
  </w:style>
  <w:style w:type="paragraph" w:styleId="Bibliography">
    <w:name w:val="Bibliography"/>
    <w:basedOn w:val="Normal"/>
    <w:next w:val="Normal"/>
    <w:uiPriority w:val="37"/>
    <w:unhideWhenUsed/>
    <w:rsid w:val="005C5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8D988-FFC7-4A45-B3AE-E32233758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7</Pages>
  <Words>2050</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גמיל יעקוב</dc:creator>
  <cp:keywords/>
  <dc:description/>
  <cp:lastModifiedBy>יהונתן מקייטן</cp:lastModifiedBy>
  <cp:revision>14</cp:revision>
  <dcterms:created xsi:type="dcterms:W3CDTF">2025-10-12T16:23:00Z</dcterms:created>
  <dcterms:modified xsi:type="dcterms:W3CDTF">2025-12-31T09:34:00Z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id="G7moNU6L"/&gt;&lt;style id="http://www.zotero.org/styles/ieee" locale="en-US" hasBibliography="1" bibliographyStyleHasBeenSet="1"/&gt;&lt;prefs&gt;&lt;pref name="fieldType" value="Field"/&gt;&lt;/prefs&gt;&lt;/data&gt;</vt:lpwstr>
  </property>
</Properties>
</file>