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http://192.25.103.250:8080/XYBI/ReportServer?reportlet=%5B5f00%5D%5B53d1%5D%5B6d4b%5D%5B8bd5%5D%2F%5B7ecf%5D%5B7eaa%5D%5B4e1a%5D%5B52a1%5D%5B6e2f%5D%5B80a1%5D%5B6708%5D%5B62a5%5D.cpt&amp;fr_check_url=WedJun2014:35:23CST2018&amp;id=95d2d954-b910-4171-8d74-cd7ed1d2c4c3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bookmarkStart w:id="0" w:name="_GoBack"/>
      <w:bookmarkEnd w:id="0"/>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测试经纪业务港股月报的取数源表和目标表的数据保持同步且一致。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count(kh) from DBA.T_EDW_GANGGU</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nian='2018' and yue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sum(cust_num) from DM.T_BRKBIS_HKSTOCK_M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1924050" cy="7905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924050" cy="7905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--源数据和目标表对比：港股资产_期末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sum(QMZC) from DBA.T_EDW_GANGGU</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nian='2018' and yue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sum(HKSTOCK_AST_FINAL) from DM.T_BRKBIS_HKSTOCK_M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1857375" cy="7810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857375" cy="7810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--源数据和目标表对比：港股资产_月日均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sum(YRJZC) from DBA.T_EDW_GANGGU</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nian='2018' and yue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sum(HKSTOCK_AST_MDA) from DM.T_BRKBIS_HKSTOCK_M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1924050" cy="7429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924050" cy="7429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71135" cy="2955925"/>
            <wp:effectExtent l="0" t="0" r="571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29559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63D2D"/>
    <w:rsid w:val="1A400004"/>
    <w:rsid w:val="1AF1272E"/>
    <w:rsid w:val="1B7A12CE"/>
    <w:rsid w:val="244308F6"/>
    <w:rsid w:val="261A7138"/>
    <w:rsid w:val="276B6CC8"/>
    <w:rsid w:val="28B363B8"/>
    <w:rsid w:val="2DED577A"/>
    <w:rsid w:val="307A5E28"/>
    <w:rsid w:val="307C3917"/>
    <w:rsid w:val="512510C9"/>
    <w:rsid w:val="55222641"/>
    <w:rsid w:val="66486E22"/>
    <w:rsid w:val="71A451C0"/>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2018-06-20T06:35:58Z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