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192.25.103.250:8080/XYBI/ReportServer?reportlet=%5B5f00%5D%5B53d1%5D%5B6d4b%5D%5B8bd5%5D%2F%5B7ecf%5D%5B7eaa%5D%5B4e1a%5D%5B52a1%5D%5B80a1%5D%5B7968%5D%5B8d28%5D%5B62bc%5D%5B6c47%5D%5B603b%5D%5B6708%5D%5B62a5%5D.cpt&amp;fr_check_url=FriJun2214:08:16CST2018&amp;id=23192148-97ac-4384-a113-85a49138f541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测试经纪业务融资融券月报的取数源表和目标表的数据保持同步且一致。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测试客户数总数是否合理</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问题报告（此问题待解决）</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--目标表</w:t>
      </w:r>
    </w:p>
    <w:p>
      <w:pPr>
        <w:keepNext w:val="0"/>
        <w:keepLines w:val="0"/>
        <w:widowControl/>
        <w:suppressLineNumbers w:val="0"/>
        <w:ind w:left="719" w:leftChars="228" w:hanging="240" w:hangingChars="10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select sum(cust_num) from DM.T_BRKBIS_STKPLG_AGGR_M where year_mth = '201805'</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xml:space="preserve">-- 676.050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股质月表</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select count(distinct cust_id) from DM.T_AST_EMPCUS_STKPLG_M_D where year= '2018' and mth = '05'</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-- 1634</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问题描述： 目标表的汇总客户数和主源表的汇总客户数不匹配。</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原因描述：</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排查原因是DM.T_AST_EMPCUS_STKPLG_M_D这张表的取数逻辑不是以责权作为驱动表的，因此在落地到dm.P_BRKBIS_STKPLG_AGGR_M表时，会有和责权表匹配不上的员工号，目前查出有94个员工号匹配不上，这就直接使得LEFT JOIN DBA.T_DDW_SERV_RELATION表时出现关联不上的问题，因此目标表部分客户数为NULL。</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例如：</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查询主表是否有该员工号</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select * FROM DM.T_AST_EMPCUS_STKPLG_M_D T1 where afa_sec_empid='22314' and t1.year= '2018' and mth = '05'</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查询责权表是否有该员工号</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select * from DBA.T_DDW_SERV_RELATION where afatwo_ygh = '22314'</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--业务指标的核对</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--股票质押总资产_期末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--股票质押净资产_期末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--自营融出方余额_期末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--资管融出方余额_期末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--小额融出方余额_期末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--股票质押总资产_月日均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--股票质押净资产_月日均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--自营融出方余额_月日均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--资管融出方余额_月日均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--小额融出方余额_月日均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--股票质押总资产_年日均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--股票质押净资产_年日均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--股票质押余额_年日均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--自营融出方余额_年日均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--资管融出方余额_年日均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--小额融出方余额_年日均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sum(STKPLG_TOTAST_FINAL)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,sum(PROP_FINOS_BAL_FINAL)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,sum(ASSM_FINOS_BAL_FINAL)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,sum(MINO_AMT_FINOS_BAL_FINAL)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,sum(STKPLG_TOTAST_MDA)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,sum(PROP_FINOS_BAL_MDA)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,sum(ASSM_FINOS_BAL_MDA)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,sum(MINO_AMT_FINOS_BAL_MDA)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,sum(STKPLG_TOTAST_YDA)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,sum(PROP_FINOS_BAL_YDA)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,sum(ASSM_FINOS_BAL_YDA)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,sum(MINO_AMT_FINOS_BAL_YDA)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DM.T_BRKBIS_STKPLG_AGGR_M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sum(GUAR_SECU_MVAL_FINAL)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,sum(PROP_FINAC_OUT_SIDE_BAL_FINAL)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,sum(ASSM_FINAC_OUT_SIDE_BAL_FINAL)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,sum(SM_LOAN_FINAC_OUT_BAL_FINAL)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,sum(GUAR_SECU_MVAL_MDA)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,sum(PROP_FINAC_OUT_SIDE_BAL_MDA)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,sum(ASSM_FINAC_OUT_SIDE_BAL_MDA)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,sum(SM_LOAN_FINAC_OUT_BAL_MDA)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,sum(GUAR_SECU_MVAL_YDA)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,sum(STKPLG_FIN_BAL_YDA)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,sum(PROP_FINAC_OUT_SIDE_BAL_YDA)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,sum(ASSM_FINAC_OUT_SIDE_BAL_YDA)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,sum(SM_LOAN_FINAC_OUT_BAL_YDA)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DM.T_AST_EMPCUS_STKPLG_M_D T1</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T1.YEAR = '2018' AND T1.MTH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5272405" cy="980440"/>
            <wp:effectExtent l="0" t="0" r="444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98044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3040" cy="1212215"/>
            <wp:effectExtent l="0" t="0" r="381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040" cy="121221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4228465" cy="119062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228465" cy="119062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9865" cy="1326515"/>
            <wp:effectExtent l="0" t="0" r="698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1326515"/>
                    </a:xfrm>
                    <a:prstGeom prst="rect">
                      <a:avLst/>
                    </a:prstGeom>
                    <a:noFill/>
                    <a:ln w="9525">
                      <a:noFill/>
                    </a:ln>
                  </pic:spPr>
                </pic:pic>
              </a:graphicData>
            </a:graphic>
          </wp:inline>
        </w:drawing>
      </w:r>
    </w:p>
    <w:p>
      <w:pPr>
        <w:keepNext w:val="0"/>
        <w:keepLines w:val="0"/>
        <w:widowControl/>
        <w:suppressLineNumbers w:val="0"/>
        <w:jc w:val="left"/>
        <w:rPr>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0" w:name="_GoBack"/>
      <w:bookmarkEnd w:id="0"/>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69230" cy="2703195"/>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230" cy="270319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A12CE"/>
    <w:rsid w:val="244308F6"/>
    <w:rsid w:val="276B6CC8"/>
    <w:rsid w:val="28B363B8"/>
    <w:rsid w:val="29543C25"/>
    <w:rsid w:val="2DED577A"/>
    <w:rsid w:val="2FA81C6B"/>
    <w:rsid w:val="307A5E28"/>
    <w:rsid w:val="3AED1145"/>
    <w:rsid w:val="512510C9"/>
    <w:rsid w:val="55222641"/>
    <w:rsid w:val="66486E22"/>
    <w:rsid w:val="670C11F5"/>
    <w:rsid w:val="6F225021"/>
    <w:rsid w:val="760518CE"/>
    <w:rsid w:val="7EB77028"/>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2018-06-22T09:41:07Z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