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Используя свойство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расположите блоки и картинки по образцу. Контейнер, который содержит контент, имеет небольшую тень и стоит горизонтально по  центру страницы. Блоки, расположенные как колонки, отстоят друг от друга на некоторое расстояние, и содержат в качестве контента изображение и текст.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092700"/>
            <wp:effectExtent b="0" l="0" r="0" t="0"/>
            <wp:docPr descr="e41afe6cabbd4865b08988b8520ab12c.png" id="7" name="image6.png"/>
            <a:graphic>
              <a:graphicData uri="http://schemas.openxmlformats.org/drawingml/2006/picture">
                <pic:pic>
                  <pic:nvPicPr>
                    <pic:cNvPr descr="e41afe6cabbd4865b08988b8520ab12c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Повторите это же, используя технологию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flexible box</w:t>
        </w:r>
      </w:hyperlink>
      <w:r w:rsidDel="00000000" w:rsidR="00000000" w:rsidRPr="00000000">
        <w:rPr>
          <w:rtl w:val="0"/>
        </w:rPr>
        <w:t xml:space="preserve"> для позиционирования блоков.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Используя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или </w:t>
      </w:r>
      <w:r w:rsidDel="00000000" w:rsidR="00000000" w:rsidRPr="00000000">
        <w:rPr>
          <w:b w:val="1"/>
          <w:rtl w:val="0"/>
        </w:rPr>
        <w:t xml:space="preserve">flex</w:t>
      </w:r>
      <w:r w:rsidDel="00000000" w:rsidR="00000000" w:rsidRPr="00000000">
        <w:rPr>
          <w:rtl w:val="0"/>
        </w:rPr>
        <w:t xml:space="preserve">, или их комбинацию, добавьте боковую панель: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22900"/>
            <wp:effectExtent b="0" l="0" r="0" t="0"/>
            <wp:docPr descr="139f94743e9247a89b6035043da189fe.png" id="2" name="image7.png"/>
            <a:graphic>
              <a:graphicData uri="http://schemas.openxmlformats.org/drawingml/2006/picture">
                <pic:pic>
                  <pic:nvPicPr>
                    <pic:cNvPr descr="139f94743e9247a89b6035043da189fe.png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Используя свойства флексбокса, воспроизведите столбиковую диаграмму: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descr="69c7e3eefe9942bcb9fd59308f0cb202.png" id="6" name="image1.png"/>
            <a:graphic>
              <a:graphicData uri="http://schemas.openxmlformats.org/drawingml/2006/picture">
                <pic:pic>
                  <pic:nvPicPr>
                    <pic:cNvPr descr="69c7e3eefe9942bcb9fd59308f0cb202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Создайте разметку и разместите блоки с помощью медиа запросов и свойств флексбокса по следующим правилам (обратите внимание на нумерацию):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Desktop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731200" cy="1612900"/>
              <wp:effectExtent b="0" l="0" r="0" t="0"/>
              <wp:docPr descr="0ade2357de0445c79ce88ae4ea81ec5e.png" id="1" name="image5.png"/>
              <a:graphic>
                <a:graphicData uri="http://schemas.openxmlformats.org/drawingml/2006/picture">
                  <pic:pic>
                    <pic:nvPicPr>
                      <pic:cNvPr descr="0ade2357de0445c79ce88ae4ea81ec5e.png" id="0" name="image5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161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Tablet </w:t>
      </w:r>
      <w:r w:rsidDel="00000000" w:rsidR="00000000" w:rsidRPr="00000000">
        <w:rPr>
          <w:rtl w:val="0"/>
        </w:rPr>
        <w:t xml:space="preserve">в портретной ориентации</w:t>
      </w:r>
    </w:p>
    <w:p w:rsidR="00000000" w:rsidDel="00000000" w:rsidP="00000000" w:rsidRDefault="00000000" w:rsidRPr="00000000" w14:paraId="00000014">
      <w:pPr>
        <w:jc w:val="center"/>
        <w:rPr/>
      </w:pP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731200" cy="4749800"/>
              <wp:effectExtent b="0" l="0" r="0" t="0"/>
              <wp:docPr descr="b0f3cf2899d74a4493bb8bc2bc6898bd.png" id="4" name="image8.png"/>
              <a:graphic>
                <a:graphicData uri="http://schemas.openxmlformats.org/drawingml/2006/picture">
                  <pic:pic>
                    <pic:nvPicPr>
                      <pic:cNvPr descr="b0f3cf2899d74a4493bb8bc2bc6898bd.png" id="0" name="image8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4749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Mobile devices</w:t>
      </w:r>
      <w:r w:rsidDel="00000000" w:rsidR="00000000" w:rsidRPr="00000000">
        <w:rPr>
          <w:rtl w:val="0"/>
        </w:rPr>
        <w:t xml:space="preserve">, с размеров экрана меньше 375px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00400" cy="5800725"/>
            <wp:effectExtent b="0" l="0" r="0" t="0"/>
            <wp:docPr descr="0034a314edc044d59738ee9eff22ba53.png" id="3" name="image3.png"/>
            <a:graphic>
              <a:graphicData uri="http://schemas.openxmlformats.org/drawingml/2006/picture">
                <pic:pic>
                  <pic:nvPicPr>
                    <pic:cNvPr descr="0034a314edc044d59738ee9eff22ba53.png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8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33725" cy="4962525"/>
            <wp:effectExtent b="0" l="0" r="0" t="0"/>
            <wp:docPr descr="ce14154d43904454981db5c3c09e371e.png" id="5" name="image4.png"/>
            <a:graphic>
              <a:graphicData uri="http://schemas.openxmlformats.org/drawingml/2006/picture">
                <pic:pic>
                  <pic:nvPicPr>
                    <pic:cNvPr descr="ce14154d43904454981db5c3c09e371e.png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Создайте форму заказа номера в отеле согласно представленному шаблону.</w:t>
        <w:br w:type="textWrapping"/>
        <w:t xml:space="preserve">Используйте соответствующие семантические элементы формы для конкретного типа информации: text, email, number и т.п. (datepicker из примера можно проигнорировать).</w:t>
        <w:br w:type="textWrapping"/>
        <w:t xml:space="preserve">Расположите подписи к полям и сами поля в две колонки. На мобильных телефонах (media queries) лейблы должны изменить положение и стать над полями.</w:t>
        <w:br w:type="textWrapping"/>
        <w:t xml:space="preserve">Стилизация элементов страницы - на ваше усмотрение.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86391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63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hyperlink r:id="rId1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Quiz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image.prntscr.com/image/0ade2357de0445c79ce88ae4ea81ec5e.png" TargetMode="External"/><Relationship Id="rId13" Type="http://schemas.openxmlformats.org/officeDocument/2006/relationships/image" Target="media/image8.png"/><Relationship Id="rId12" Type="http://schemas.openxmlformats.org/officeDocument/2006/relationships/hyperlink" Target="https://image.prntscr.com/image/b0f3cf2899d74a4493bb8bc2bc6898bd.p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hyperlink" Target="https://docs.google.com/forms/d/e/1FAIpQLSd1EfuaH97CkKzpVOSvcjvBOrXF34XAH85B4vvLXYPJkCNZ-Q/viewform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s://css-tricks.com/snippets/css/a-guide-to-flexbox/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