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B86B3" w14:textId="77777777" w:rsidR="00B20FA2" w:rsidRPr="00FA4DF0" w:rsidRDefault="00B20FA2" w:rsidP="00B20FA2">
      <w:pPr>
        <w:jc w:val="center"/>
        <w:rPr>
          <w:bCs/>
          <w:color w:val="44546A" w:themeColor="text2"/>
          <w:sz w:val="40"/>
          <w:szCs w:val="40"/>
          <w:rtl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FA4DF0">
        <w:rPr>
          <w:rFonts w:hint="cs"/>
          <w:bCs/>
          <w:color w:val="44546A" w:themeColor="text2"/>
          <w:sz w:val="40"/>
          <w:szCs w:val="40"/>
          <w:rtl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חלק 4 מטלה מתגלגלת</w:t>
      </w:r>
    </w:p>
    <w:p w14:paraId="5182A3C7" w14:textId="081801BF" w:rsidR="00DD10A2" w:rsidRDefault="00DD10A2">
      <w:pPr>
        <w:rPr>
          <w:rtl/>
        </w:rPr>
      </w:pPr>
    </w:p>
    <w:p w14:paraId="3C351715" w14:textId="14522EDB" w:rsidR="00B20FA2" w:rsidRDefault="00B20FA2" w:rsidP="00FA4DF0">
      <w:pPr>
        <w:spacing w:line="276" w:lineRule="auto"/>
        <w:rPr>
          <w:rtl/>
        </w:rPr>
      </w:pPr>
      <w:r>
        <w:rPr>
          <w:rFonts w:hint="cs"/>
          <w:rtl/>
        </w:rPr>
        <w:t xml:space="preserve">החברה אותה בחרנו בחלק 3 הינה </w:t>
      </w:r>
      <w:r w:rsidRPr="00B20FA2">
        <w:rPr>
          <w:rFonts w:cs="Arial"/>
          <w:rtl/>
        </w:rPr>
        <w:t>רקח תעשיה פרמצבטית בע"מ</w:t>
      </w:r>
      <w:r>
        <w:rPr>
          <w:rFonts w:hint="cs"/>
          <w:rtl/>
        </w:rPr>
        <w:t>.</w:t>
      </w:r>
      <w:r w:rsidR="0090785E">
        <w:rPr>
          <w:rtl/>
        </w:rPr>
        <w:br/>
      </w:r>
      <w:r>
        <w:rPr>
          <w:rFonts w:hint="cs"/>
          <w:rtl/>
        </w:rPr>
        <w:t>כעת נבצע מחקר אודות החברה.</w:t>
      </w:r>
    </w:p>
    <w:p w14:paraId="096AEB2D" w14:textId="2CC7B9C1" w:rsidR="005A1D7B" w:rsidRPr="005C2300" w:rsidRDefault="005A1D7B" w:rsidP="00FA4DF0">
      <w:pPr>
        <w:pStyle w:val="NormalWeb"/>
        <w:numPr>
          <w:ilvl w:val="0"/>
          <w:numId w:val="2"/>
        </w:numPr>
        <w:bidi/>
        <w:spacing w:before="0" w:beforeAutospacing="0" w:after="0" w:afterAutospacing="0" w:line="276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5C2300">
        <w:rPr>
          <w:rFonts w:asciiTheme="minorBidi" w:hAnsiTheme="minorBidi" w:cstheme="minorBidi" w:hint="cs"/>
          <w:b/>
          <w:bCs/>
          <w:sz w:val="22"/>
          <w:szCs w:val="22"/>
          <w:rtl/>
        </w:rPr>
        <w:t>עיסוק החברה</w:t>
      </w:r>
    </w:p>
    <w:p w14:paraId="43085789" w14:textId="01E43E2A" w:rsidR="005A1D7B" w:rsidRDefault="00B20FA2" w:rsidP="00FA4DF0">
      <w:pPr>
        <w:pStyle w:val="NormalWeb"/>
        <w:numPr>
          <w:ilvl w:val="1"/>
          <w:numId w:val="2"/>
        </w:numPr>
        <w:bidi/>
        <w:spacing w:before="0" w:beforeAutospacing="0" w:after="0" w:afterAutospacing="0" w:line="276" w:lineRule="auto"/>
        <w:rPr>
          <w:rFonts w:asciiTheme="minorBidi" w:hAnsiTheme="minorBidi" w:cstheme="minorBidi"/>
          <w:sz w:val="22"/>
          <w:szCs w:val="22"/>
        </w:rPr>
      </w:pPr>
      <w:r w:rsidRPr="005A1D7B">
        <w:rPr>
          <w:rFonts w:asciiTheme="minorBidi" w:hAnsiTheme="minorBidi" w:cstheme="minorBidi"/>
          <w:sz w:val="22"/>
          <w:szCs w:val="22"/>
          <w:rtl/>
        </w:rPr>
        <w:t>קבוצת רקח תעשיות פרמצבטיות בע"מ היא יצרנית תרופות גנריות ישראלית</w:t>
      </w:r>
      <w:r w:rsidR="00EF174C" w:rsidRPr="005A1D7B">
        <w:rPr>
          <w:rFonts w:asciiTheme="minorBidi" w:hAnsiTheme="minorBidi" w:cstheme="minorBidi"/>
          <w:sz w:val="22"/>
          <w:szCs w:val="22"/>
          <w:rtl/>
        </w:rPr>
        <w:t xml:space="preserve"> הנמצאת </w:t>
      </w:r>
      <w:r w:rsidR="00B4283C">
        <w:rPr>
          <w:rFonts w:asciiTheme="minorBidi" w:hAnsiTheme="minorBidi" w:cstheme="minorBidi" w:hint="cs"/>
          <w:sz w:val="22"/>
          <w:szCs w:val="22"/>
          <w:rtl/>
        </w:rPr>
        <w:t>ב</w:t>
      </w:r>
      <w:r w:rsidR="00EF174C" w:rsidRPr="005A1D7B">
        <w:rPr>
          <w:rFonts w:asciiTheme="minorBidi" w:hAnsiTheme="minorBidi" w:cstheme="minorBidi"/>
          <w:sz w:val="22"/>
          <w:szCs w:val="22"/>
          <w:rtl/>
        </w:rPr>
        <w:t>תעשיית התרופות 70 שנים</w:t>
      </w:r>
      <w:r w:rsidR="00EF174C" w:rsidRPr="005A1D7B">
        <w:rPr>
          <w:rFonts w:asciiTheme="minorBidi" w:hAnsiTheme="minorBidi" w:cstheme="minorBidi" w:hint="cs"/>
          <w:sz w:val="22"/>
          <w:szCs w:val="22"/>
          <w:rtl/>
        </w:rPr>
        <w:t xml:space="preserve"> ובעלת 267 מוצרים רשומים</w:t>
      </w:r>
      <w:r w:rsidRPr="005A1D7B">
        <w:rPr>
          <w:rFonts w:asciiTheme="minorBidi" w:hAnsiTheme="minorBidi" w:cstheme="minorBidi"/>
          <w:sz w:val="22"/>
          <w:szCs w:val="22"/>
          <w:rtl/>
        </w:rPr>
        <w:t>. זוהי חברה ציבורית הנסחרת בבורסה לניירות ערך בישראל</w:t>
      </w:r>
      <w:r w:rsidRPr="005A1D7B">
        <w:rPr>
          <w:rFonts w:asciiTheme="minorBidi" w:hAnsiTheme="minorBidi" w:cstheme="minorBidi"/>
          <w:sz w:val="22"/>
          <w:szCs w:val="22"/>
        </w:rPr>
        <w:t>.</w:t>
      </w:r>
    </w:p>
    <w:p w14:paraId="42E33236" w14:textId="77777777" w:rsidR="005A1D7B" w:rsidRDefault="00B20FA2" w:rsidP="00FA4DF0">
      <w:pPr>
        <w:pStyle w:val="NormalWeb"/>
        <w:numPr>
          <w:ilvl w:val="1"/>
          <w:numId w:val="2"/>
        </w:numPr>
        <w:bidi/>
        <w:spacing w:before="0" w:beforeAutospacing="0" w:after="0" w:afterAutospacing="0" w:line="276" w:lineRule="auto"/>
        <w:rPr>
          <w:rFonts w:asciiTheme="minorBidi" w:hAnsiTheme="minorBidi" w:cstheme="minorBidi"/>
          <w:sz w:val="22"/>
          <w:szCs w:val="22"/>
        </w:rPr>
      </w:pPr>
      <w:r w:rsidRPr="005A1D7B">
        <w:rPr>
          <w:rFonts w:asciiTheme="minorBidi" w:hAnsiTheme="minorBidi" w:cstheme="minorBidi"/>
          <w:sz w:val="22"/>
          <w:szCs w:val="22"/>
          <w:rtl/>
        </w:rPr>
        <w:t xml:space="preserve">הקבוצה מחזיקה במספר חברות בת ייעודיות (ויטאמד, אופיר </w:t>
      </w:r>
      <w:r w:rsidRPr="005A1D7B">
        <w:rPr>
          <w:rFonts w:asciiTheme="minorBidi" w:hAnsiTheme="minorBidi" w:cstheme="minorBidi"/>
          <w:sz w:val="22"/>
          <w:szCs w:val="22"/>
        </w:rPr>
        <w:t xml:space="preserve">&amp; </w:t>
      </w:r>
      <w:r w:rsidRPr="005A1D7B">
        <w:rPr>
          <w:rFonts w:asciiTheme="minorBidi" w:hAnsiTheme="minorBidi" w:cstheme="minorBidi"/>
          <w:sz w:val="22"/>
          <w:szCs w:val="22"/>
          <w:rtl/>
        </w:rPr>
        <w:t>שלפארם , טרי אוף לייף) העוסקות בייצור, יבוא, שיווק, מכירה והפצה של תרופות, מוצרי קוסמטיקה, ויטמינים ותוספי תזונה, ואביזרים רפואיים חדשניים</w:t>
      </w:r>
      <w:r w:rsidRPr="005A1D7B">
        <w:rPr>
          <w:rFonts w:asciiTheme="minorBidi" w:hAnsiTheme="minorBidi" w:cstheme="minorBidi"/>
          <w:sz w:val="22"/>
          <w:szCs w:val="22"/>
        </w:rPr>
        <w:t>.</w:t>
      </w:r>
    </w:p>
    <w:p w14:paraId="61F32BBF" w14:textId="3C01D13C" w:rsidR="00B20FA2" w:rsidRPr="005A1D7B" w:rsidRDefault="00B20FA2" w:rsidP="00FA4DF0">
      <w:pPr>
        <w:pStyle w:val="NormalWeb"/>
        <w:numPr>
          <w:ilvl w:val="1"/>
          <w:numId w:val="2"/>
        </w:numPr>
        <w:bidi/>
        <w:spacing w:before="0" w:beforeAutospacing="0" w:after="0" w:afterAutospacing="0" w:line="276" w:lineRule="auto"/>
        <w:rPr>
          <w:rFonts w:asciiTheme="minorBidi" w:hAnsiTheme="minorBidi" w:cstheme="minorBidi"/>
          <w:sz w:val="22"/>
          <w:szCs w:val="22"/>
        </w:rPr>
      </w:pPr>
      <w:r w:rsidRPr="005A1D7B">
        <w:rPr>
          <w:rFonts w:asciiTheme="minorBidi" w:hAnsiTheme="minorBidi" w:cstheme="minorBidi"/>
          <w:sz w:val="22"/>
          <w:szCs w:val="22"/>
          <w:rtl/>
        </w:rPr>
        <w:t>לקבוצה פעילות בכל הרמות: ייצור, מחקר ופיתוח, שיווק, מכירות והפצה, יצוא ויבוא</w:t>
      </w:r>
      <w:r w:rsidRPr="005A1D7B">
        <w:rPr>
          <w:rFonts w:asciiTheme="minorBidi" w:hAnsiTheme="minorBidi" w:cstheme="minorBidi"/>
          <w:sz w:val="22"/>
          <w:szCs w:val="22"/>
        </w:rPr>
        <w:t>.</w:t>
      </w:r>
      <w:r w:rsidR="00EF174C" w:rsidRPr="005A1D7B">
        <w:rPr>
          <w:rFonts w:asciiTheme="minorBidi" w:hAnsiTheme="minorBidi" w:cstheme="minorBidi"/>
          <w:sz w:val="22"/>
          <w:szCs w:val="22"/>
          <w:rtl/>
        </w:rPr>
        <w:br/>
      </w:r>
      <w:r w:rsidRPr="005A1D7B">
        <w:rPr>
          <w:rFonts w:asciiTheme="minorBidi" w:hAnsiTheme="minorBidi" w:cstheme="minorBidi"/>
          <w:sz w:val="22"/>
          <w:szCs w:val="22"/>
          <w:rtl/>
        </w:rPr>
        <w:t>הקבוצה מרכזת מאמצים ברכישות ושותפויות להרחבת בסיס הפעילות בישראל והתפתחות בשווקי חו"ל</w:t>
      </w:r>
      <w:r w:rsidRPr="005A1D7B">
        <w:rPr>
          <w:rFonts w:asciiTheme="minorBidi" w:hAnsiTheme="minorBidi" w:cstheme="minorBidi"/>
          <w:sz w:val="22"/>
          <w:szCs w:val="22"/>
        </w:rPr>
        <w:t>.</w:t>
      </w:r>
      <w:r w:rsidR="00EF174C" w:rsidRPr="005A1D7B">
        <w:rPr>
          <w:rFonts w:asciiTheme="minorBidi" w:hAnsiTheme="minorBidi" w:cs="Arial"/>
          <w:sz w:val="22"/>
          <w:szCs w:val="22"/>
          <w:rtl/>
        </w:rPr>
        <w:t xml:space="preserve"> </w:t>
      </w:r>
      <w:r w:rsidR="005A1D7B">
        <w:rPr>
          <w:rFonts w:asciiTheme="minorBidi" w:hAnsiTheme="minorBidi" w:cs="Arial"/>
          <w:sz w:val="22"/>
          <w:szCs w:val="22"/>
          <w:rtl/>
        </w:rPr>
        <w:br/>
      </w:r>
      <w:r w:rsidR="005A1D7B">
        <w:rPr>
          <w:rFonts w:asciiTheme="minorBidi" w:hAnsiTheme="minorBidi" w:cs="Arial"/>
          <w:sz w:val="22"/>
          <w:szCs w:val="22"/>
          <w:rtl/>
        </w:rPr>
        <w:br/>
      </w:r>
      <w:r w:rsidR="00EF174C" w:rsidRPr="00EF174C">
        <w:rPr>
          <w:rFonts w:asciiTheme="minorBidi" w:hAnsiTheme="minorBidi" w:cs="Arial"/>
          <w:noProof/>
          <w:sz w:val="22"/>
          <w:szCs w:val="22"/>
          <w:rtl/>
        </w:rPr>
        <w:drawing>
          <wp:inline distT="0" distB="0" distL="0" distR="0" wp14:anchorId="0A10EBCE" wp14:editId="4632EACB">
            <wp:extent cx="4920627" cy="20167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706"/>
                    <a:stretch/>
                  </pic:blipFill>
                  <pic:spPr bwMode="auto">
                    <a:xfrm>
                      <a:off x="0" y="0"/>
                      <a:ext cx="4920627" cy="2016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A1D7B">
        <w:rPr>
          <w:rFonts w:asciiTheme="minorBidi" w:hAnsiTheme="minorBidi" w:cstheme="minorBidi"/>
          <w:sz w:val="22"/>
          <w:szCs w:val="22"/>
          <w:rtl/>
        </w:rPr>
        <w:br/>
      </w:r>
    </w:p>
    <w:p w14:paraId="579304C8" w14:textId="2F684120" w:rsidR="00B20FA2" w:rsidRDefault="005C2300" w:rsidP="00FA4DF0">
      <w:pPr>
        <w:pStyle w:val="a7"/>
        <w:numPr>
          <w:ilvl w:val="0"/>
          <w:numId w:val="2"/>
        </w:numPr>
        <w:spacing w:line="276" w:lineRule="auto"/>
      </w:pPr>
      <w:r w:rsidRPr="005C2300">
        <w:rPr>
          <w:rFonts w:hint="cs"/>
          <w:b/>
          <w:bCs/>
          <w:rtl/>
        </w:rPr>
        <w:t>מספר עובדים בחברה</w:t>
      </w:r>
      <w:r>
        <w:rPr>
          <w:rtl/>
        </w:rPr>
        <w:br/>
      </w:r>
      <w:r w:rsidR="00B20FA2">
        <w:rPr>
          <w:rFonts w:hint="cs"/>
          <w:rtl/>
        </w:rPr>
        <w:t>כיום החברה מונה 450 עובדי</w:t>
      </w:r>
      <w:r w:rsidR="00EF174C">
        <w:rPr>
          <w:rFonts w:hint="cs"/>
          <w:rtl/>
        </w:rPr>
        <w:t>ם.</w:t>
      </w:r>
      <w:r w:rsidR="00FA4DF0">
        <w:rPr>
          <w:rtl/>
        </w:rPr>
        <w:br/>
      </w:r>
    </w:p>
    <w:p w14:paraId="3F0C2AD2" w14:textId="7E1E1566" w:rsidR="00EF174C" w:rsidRDefault="005C2300" w:rsidP="00FA4DF0">
      <w:pPr>
        <w:pStyle w:val="a7"/>
        <w:numPr>
          <w:ilvl w:val="0"/>
          <w:numId w:val="2"/>
        </w:numPr>
        <w:spacing w:line="276" w:lineRule="auto"/>
      </w:pPr>
      <w:r w:rsidRPr="005C2300">
        <w:rPr>
          <w:rFonts w:hint="cs"/>
          <w:b/>
          <w:bCs/>
          <w:rtl/>
        </w:rPr>
        <w:t>האם החברה מקומית/בינלאומית/זרה הפועל בישראל ?</w:t>
      </w:r>
      <w:r>
        <w:rPr>
          <w:rtl/>
        </w:rPr>
        <w:br/>
      </w:r>
      <w:r w:rsidR="00EF174C">
        <w:rPr>
          <w:rFonts w:hint="cs"/>
          <w:rtl/>
        </w:rPr>
        <w:t>החברה הינה בינלאומית והפעילות שחה מתבצעת במספר אפיקים:</w:t>
      </w:r>
    </w:p>
    <w:p w14:paraId="2C9B7754" w14:textId="07D584A6" w:rsidR="00EF174C" w:rsidRDefault="00EF174C" w:rsidP="00FA4DF0">
      <w:pPr>
        <w:pStyle w:val="a7"/>
        <w:numPr>
          <w:ilvl w:val="1"/>
          <w:numId w:val="2"/>
        </w:numPr>
        <w:spacing w:line="276" w:lineRule="auto"/>
      </w:pPr>
      <w:r>
        <w:rPr>
          <w:rFonts w:hint="cs"/>
          <w:rtl/>
        </w:rPr>
        <w:t xml:space="preserve">יצוא </w:t>
      </w:r>
      <w:r>
        <w:rPr>
          <w:rtl/>
        </w:rPr>
        <w:t>–</w:t>
      </w:r>
      <w:r>
        <w:rPr>
          <w:rFonts w:hint="cs"/>
          <w:rtl/>
        </w:rPr>
        <w:t xml:space="preserve"> ממוקדת בתחומי העיניים, הסטרואידים ומוצרים מיוחדים.</w:t>
      </w:r>
    </w:p>
    <w:p w14:paraId="7F5B9936" w14:textId="22D6D505" w:rsidR="00EF174C" w:rsidRDefault="00EF174C" w:rsidP="00FA4DF0">
      <w:pPr>
        <w:pStyle w:val="a7"/>
        <w:numPr>
          <w:ilvl w:val="1"/>
          <w:numId w:val="2"/>
        </w:numPr>
        <w:spacing w:line="276" w:lineRule="auto"/>
      </w:pPr>
      <w:r>
        <w:rPr>
          <w:rFonts w:hint="cs"/>
          <w:rtl/>
        </w:rPr>
        <w:t xml:space="preserve">יבוא </w:t>
      </w:r>
      <w:r>
        <w:rPr>
          <w:rtl/>
        </w:rPr>
        <w:t>–</w:t>
      </w:r>
      <w:r>
        <w:rPr>
          <w:rFonts w:hint="cs"/>
          <w:rtl/>
        </w:rPr>
        <w:t xml:space="preserve"> החברה פעילה בשוק בתי החולים ובתי המרקחת ובנוסף פועלת לרשום בישראל מוצרים גנריים בתחום האנטיביוטיקה, המחלות המטבלויות ומוצרים נוספים.</w:t>
      </w:r>
    </w:p>
    <w:p w14:paraId="74ADE738" w14:textId="194F0632" w:rsidR="00EF174C" w:rsidRDefault="00EF174C" w:rsidP="00FA4DF0">
      <w:pPr>
        <w:pStyle w:val="a7"/>
        <w:numPr>
          <w:ilvl w:val="1"/>
          <w:numId w:val="2"/>
        </w:numPr>
        <w:spacing w:line="276" w:lineRule="auto"/>
      </w:pPr>
      <w:r>
        <w:rPr>
          <w:rFonts w:hint="cs"/>
          <w:rtl/>
        </w:rPr>
        <w:t xml:space="preserve">שיתופי פעולה </w:t>
      </w:r>
      <w:r>
        <w:rPr>
          <w:rtl/>
        </w:rPr>
        <w:t>–</w:t>
      </w:r>
      <w:r>
        <w:rPr>
          <w:rFonts w:hint="cs"/>
          <w:rtl/>
        </w:rPr>
        <w:t xml:space="preserve"> החברה מפתחת את מוצריה בעצמה ומחפשת שותפים להעברת וקליטת טכנולוגיות ואף פיתוח משותף בתחומי ליבה של פעילותה. </w:t>
      </w:r>
      <w:r>
        <w:rPr>
          <w:rtl/>
        </w:rPr>
        <w:br/>
      </w:r>
      <w:r w:rsidRPr="00EF174C">
        <w:rPr>
          <w:rFonts w:cs="Arial"/>
          <w:rtl/>
        </w:rPr>
        <w:t>החברה גם מחפשת שותפים עסקיים בתחומים התומכים באסטרטגיה ובמיקוד החברה לשווקי חו"ל.</w:t>
      </w:r>
      <w:r>
        <w:rPr>
          <w:rFonts w:hint="cs"/>
          <w:rtl/>
        </w:rPr>
        <w:t xml:space="preserve"> </w:t>
      </w:r>
    </w:p>
    <w:p w14:paraId="1F0F2084" w14:textId="4D97258B" w:rsidR="00B20FA2" w:rsidRDefault="00EF174C" w:rsidP="00FA4DF0">
      <w:pPr>
        <w:pStyle w:val="a7"/>
        <w:spacing w:line="276" w:lineRule="auto"/>
        <w:rPr>
          <w:rtl/>
        </w:rPr>
      </w:pPr>
      <w:r>
        <w:rPr>
          <w:rFonts w:hint="cs"/>
          <w:rtl/>
        </w:rPr>
        <w:t>בשנת 2021 רכשה רקח את חברה טרי אוף ליין שעוסקת בפיתוח, מה שחיזק את מעמדה של רקח כחברת תרופות מרכזית ומובילה בישראל.</w:t>
      </w:r>
    </w:p>
    <w:p w14:paraId="01DA67FB" w14:textId="665C19E7" w:rsidR="00B20FA2" w:rsidRPr="005C2300" w:rsidRDefault="005A1D7B" w:rsidP="00FA4DF0">
      <w:pPr>
        <w:pStyle w:val="a7"/>
        <w:numPr>
          <w:ilvl w:val="0"/>
          <w:numId w:val="2"/>
        </w:numPr>
        <w:spacing w:line="276" w:lineRule="auto"/>
        <w:rPr>
          <w:b/>
          <w:bCs/>
        </w:rPr>
      </w:pPr>
      <w:r w:rsidRPr="005C2300">
        <w:rPr>
          <w:rFonts w:hint="cs"/>
          <w:b/>
          <w:bCs/>
          <w:rtl/>
        </w:rPr>
        <w:lastRenderedPageBreak/>
        <w:t>מתחרים</w:t>
      </w:r>
      <w:r w:rsidR="00201598">
        <w:rPr>
          <w:b/>
          <w:bCs/>
          <w:rtl/>
        </w:rPr>
        <w:br/>
      </w:r>
      <w:r w:rsidR="003A4848" w:rsidRPr="003A4848">
        <w:rPr>
          <w:rFonts w:cs="Arial" w:hint="cs"/>
          <w:rtl/>
        </w:rPr>
        <w:t>חברות אשר נמצאות</w:t>
      </w:r>
      <w:r w:rsidR="00201598" w:rsidRPr="003A4848">
        <w:rPr>
          <w:rFonts w:hint="cs"/>
          <w:rtl/>
        </w:rPr>
        <w:t xml:space="preserve"> </w:t>
      </w:r>
      <w:r w:rsidR="003A4848" w:rsidRPr="003A4848">
        <w:rPr>
          <w:rFonts w:hint="cs"/>
          <w:rtl/>
        </w:rPr>
        <w:t>ב</w:t>
      </w:r>
      <w:r w:rsidR="003A4848" w:rsidRPr="003A4848">
        <w:rPr>
          <w:rFonts w:asciiTheme="minorBidi" w:hAnsiTheme="minorBidi"/>
          <w:rtl/>
        </w:rPr>
        <w:t>תעשיות פרמצבטיות</w:t>
      </w:r>
      <w:r w:rsidR="003A4848" w:rsidRPr="003A4848">
        <w:rPr>
          <w:rFonts w:hint="cs"/>
          <w:rtl/>
        </w:rPr>
        <w:t xml:space="preserve"> כגון טבע, ויטאמד, יוניבו, פנאקסיה, פישר וכדומה.</w:t>
      </w:r>
      <w:r w:rsidR="005C2300" w:rsidRPr="00201598">
        <w:rPr>
          <w:b/>
          <w:bCs/>
          <w:rtl/>
        </w:rPr>
        <w:br/>
      </w:r>
    </w:p>
    <w:p w14:paraId="1863D97B" w14:textId="5EF48E09" w:rsidR="0090785E" w:rsidRPr="005C2300" w:rsidRDefault="005A1D7B" w:rsidP="00FA4DF0">
      <w:pPr>
        <w:pStyle w:val="a7"/>
        <w:numPr>
          <w:ilvl w:val="0"/>
          <w:numId w:val="2"/>
        </w:numPr>
        <w:spacing w:line="276" w:lineRule="auto"/>
        <w:rPr>
          <w:b/>
          <w:bCs/>
        </w:rPr>
      </w:pPr>
      <w:r w:rsidRPr="005C2300">
        <w:rPr>
          <w:rFonts w:hint="cs"/>
          <w:b/>
          <w:bCs/>
          <w:rtl/>
        </w:rPr>
        <w:t>כתבות / פרסומים</w:t>
      </w:r>
      <w:r w:rsidR="005C2300">
        <w:rPr>
          <w:rFonts w:hint="cs"/>
          <w:b/>
          <w:bCs/>
          <w:rtl/>
        </w:rPr>
        <w:t xml:space="preserve"> אודות החברה </w:t>
      </w:r>
    </w:p>
    <w:p w14:paraId="69D08D37" w14:textId="63CAF557" w:rsidR="005A1D7B" w:rsidRDefault="0090785E" w:rsidP="00FA4DF0">
      <w:pPr>
        <w:pStyle w:val="a7"/>
        <w:numPr>
          <w:ilvl w:val="1"/>
          <w:numId w:val="2"/>
        </w:numPr>
        <w:spacing w:line="360" w:lineRule="auto"/>
      </w:pPr>
      <w:r w:rsidRPr="0090785E">
        <w:rPr>
          <w:rFonts w:hint="cs"/>
          <w:rtl/>
        </w:rPr>
        <w:t xml:space="preserve">אתר </w:t>
      </w:r>
      <w:r w:rsidR="005C2300">
        <w:rPr>
          <w:rFonts w:hint="cs"/>
          <w:rtl/>
        </w:rPr>
        <w:t xml:space="preserve">גלובס - </w:t>
      </w:r>
      <w:hyperlink r:id="rId8" w:history="1">
        <w:r w:rsidR="005C2300" w:rsidRPr="007D1A3E">
          <w:rPr>
            <w:rStyle w:val="Hyperlink"/>
          </w:rPr>
          <w:t>https://www.globes.co.il/news/article.aspx?did=550027</w:t>
        </w:r>
      </w:hyperlink>
      <w:r w:rsidR="005C2300">
        <w:rPr>
          <w:rFonts w:hint="cs"/>
          <w:rtl/>
        </w:rPr>
        <w:t xml:space="preserve"> </w:t>
      </w:r>
      <w:r w:rsidR="005C2300">
        <w:rPr>
          <w:rtl/>
        </w:rPr>
        <w:br/>
      </w:r>
      <w:r w:rsidR="005C2300" w:rsidRPr="005C2300">
        <w:rPr>
          <w:rFonts w:cs="Arial"/>
          <w:noProof/>
          <w:rtl/>
        </w:rPr>
        <w:drawing>
          <wp:inline distT="0" distB="0" distL="0" distR="0" wp14:anchorId="3125AAE0" wp14:editId="7C3149A8">
            <wp:extent cx="3152212" cy="796592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3141" cy="801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0F917" w14:textId="4332D828" w:rsidR="0090785E" w:rsidRDefault="0090785E" w:rsidP="00FA4DF0">
      <w:pPr>
        <w:pStyle w:val="a7"/>
        <w:numPr>
          <w:ilvl w:val="1"/>
          <w:numId w:val="2"/>
        </w:numPr>
        <w:spacing w:line="360" w:lineRule="auto"/>
      </w:pPr>
      <w:r>
        <w:rPr>
          <w:rFonts w:hint="cs"/>
          <w:rtl/>
        </w:rPr>
        <w:t xml:space="preserve">אתר כלכליסט - </w:t>
      </w:r>
      <w:hyperlink r:id="rId10" w:history="1">
        <w:r w:rsidRPr="007D1A3E">
          <w:rPr>
            <w:rStyle w:val="Hyperlink"/>
          </w:rPr>
          <w:t>https://www.calcalist.co.il/articles/0,7340,L-3745058,00.html</w:t>
        </w:r>
      </w:hyperlink>
      <w:r>
        <w:rPr>
          <w:rFonts w:hint="cs"/>
          <w:rtl/>
        </w:rPr>
        <w:t xml:space="preserve"> </w:t>
      </w:r>
      <w:r>
        <w:rPr>
          <w:rtl/>
        </w:rPr>
        <w:br/>
      </w:r>
      <w:r w:rsidRPr="0090785E">
        <w:rPr>
          <w:rFonts w:cs="Arial"/>
          <w:noProof/>
          <w:rtl/>
        </w:rPr>
        <w:drawing>
          <wp:inline distT="0" distB="0" distL="0" distR="0" wp14:anchorId="1D489940" wp14:editId="36C14AC4">
            <wp:extent cx="2260999" cy="862642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0173" cy="86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B4F53" w14:textId="33CEF088" w:rsidR="0090785E" w:rsidRDefault="0090785E" w:rsidP="00FA4DF0">
      <w:pPr>
        <w:pStyle w:val="a7"/>
        <w:numPr>
          <w:ilvl w:val="1"/>
          <w:numId w:val="2"/>
        </w:numPr>
        <w:spacing w:line="360" w:lineRule="auto"/>
      </w:pPr>
      <w:r>
        <w:rPr>
          <w:rFonts w:hint="cs"/>
          <w:rtl/>
        </w:rPr>
        <w:t xml:space="preserve">אתר ספונסר - </w:t>
      </w:r>
      <w:hyperlink r:id="rId12" w:history="1">
        <w:r w:rsidRPr="007D1A3E">
          <w:rPr>
            <w:rStyle w:val="Hyperlink"/>
          </w:rPr>
          <w:t>https://www.sponser.co.il/Article.aspx?ArticleId=105033</w:t>
        </w:r>
      </w:hyperlink>
      <w:r>
        <w:rPr>
          <w:rFonts w:hint="cs"/>
          <w:rtl/>
        </w:rPr>
        <w:t xml:space="preserve"> </w:t>
      </w:r>
      <w:r>
        <w:rPr>
          <w:rtl/>
        </w:rPr>
        <w:br/>
      </w:r>
      <w:r w:rsidRPr="0090785E">
        <w:rPr>
          <w:rFonts w:cs="Arial"/>
          <w:noProof/>
          <w:rtl/>
        </w:rPr>
        <w:drawing>
          <wp:inline distT="0" distB="0" distL="0" distR="0" wp14:anchorId="63ACE1AB" wp14:editId="21DF1910">
            <wp:extent cx="2786293" cy="1000664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3186" cy="101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E7044" w14:textId="09E39F48" w:rsidR="0090785E" w:rsidRDefault="0090785E" w:rsidP="00FA4DF0">
      <w:pPr>
        <w:pStyle w:val="a7"/>
        <w:numPr>
          <w:ilvl w:val="1"/>
          <w:numId w:val="2"/>
        </w:numPr>
        <w:spacing w:line="360" w:lineRule="auto"/>
      </w:pPr>
      <w:r>
        <w:rPr>
          <w:rFonts w:hint="cs"/>
          <w:rtl/>
        </w:rPr>
        <w:t xml:space="preserve">אתר </w:t>
      </w:r>
      <w:r>
        <w:rPr>
          <w:rFonts w:hint="cs"/>
        </w:rPr>
        <w:t>FUNDER</w:t>
      </w:r>
      <w:r>
        <w:rPr>
          <w:rFonts w:hint="cs"/>
          <w:rtl/>
        </w:rPr>
        <w:t xml:space="preserve"> - </w:t>
      </w:r>
      <w:hyperlink r:id="rId14" w:history="1">
        <w:r w:rsidRPr="007D1A3E">
          <w:rPr>
            <w:rStyle w:val="Hyperlink"/>
          </w:rPr>
          <w:t>https://www.funder.co.il/article/145096</w:t>
        </w:r>
      </w:hyperlink>
      <w:r>
        <w:rPr>
          <w:rFonts w:hint="cs"/>
          <w:rtl/>
        </w:rPr>
        <w:t xml:space="preserve"> </w:t>
      </w:r>
      <w:r>
        <w:rPr>
          <w:rtl/>
        </w:rPr>
        <w:br/>
      </w:r>
      <w:r w:rsidRPr="0090785E">
        <w:rPr>
          <w:rFonts w:cs="Arial"/>
          <w:noProof/>
          <w:rtl/>
        </w:rPr>
        <w:drawing>
          <wp:inline distT="0" distB="0" distL="0" distR="0" wp14:anchorId="5D45CB71" wp14:editId="65CB41F1">
            <wp:extent cx="4463427" cy="36702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5344" cy="369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25143" w14:textId="7B71D02B" w:rsidR="005C2300" w:rsidRDefault="005C2300" w:rsidP="00FA4DF0">
      <w:pPr>
        <w:pStyle w:val="a7"/>
        <w:numPr>
          <w:ilvl w:val="1"/>
          <w:numId w:val="2"/>
        </w:numPr>
        <w:spacing w:line="360" w:lineRule="auto"/>
      </w:pPr>
      <w:r>
        <w:rPr>
          <w:rFonts w:hint="cs"/>
          <w:rtl/>
        </w:rPr>
        <w:t xml:space="preserve">אתר </w:t>
      </w:r>
      <w:r>
        <w:rPr>
          <w:rFonts w:hint="cs"/>
        </w:rPr>
        <w:t>BIZPORTAL</w:t>
      </w:r>
      <w:r>
        <w:rPr>
          <w:rFonts w:hint="cs"/>
          <w:rtl/>
        </w:rPr>
        <w:t xml:space="preserve"> -</w:t>
      </w:r>
      <w:r w:rsidRPr="005C2300">
        <w:t xml:space="preserve"> </w:t>
      </w:r>
      <w:hyperlink r:id="rId16" w:history="1">
        <w:r w:rsidRPr="007D1A3E">
          <w:rPr>
            <w:rStyle w:val="Hyperlink"/>
          </w:rPr>
          <w:t>https://www.bizportal.co.il/capitalmarket/news/article/402606</w:t>
        </w:r>
      </w:hyperlink>
      <w:r>
        <w:rPr>
          <w:rFonts w:hint="cs"/>
          <w:rtl/>
        </w:rPr>
        <w:t xml:space="preserve"> </w:t>
      </w:r>
      <w:r>
        <w:rPr>
          <w:rtl/>
        </w:rPr>
        <w:br/>
      </w:r>
      <w:r w:rsidRPr="005C2300">
        <w:rPr>
          <w:rFonts w:cs="Arial"/>
          <w:noProof/>
          <w:rtl/>
        </w:rPr>
        <w:drawing>
          <wp:inline distT="0" distB="0" distL="0" distR="0" wp14:anchorId="27BE08CB" wp14:editId="72348478">
            <wp:extent cx="3604687" cy="491706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25010" cy="49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4DF0">
        <w:rPr>
          <w:rtl/>
        </w:rPr>
        <w:br/>
      </w:r>
    </w:p>
    <w:p w14:paraId="7A885726" w14:textId="1AB19448" w:rsidR="005A1D7B" w:rsidRPr="005A1D7B" w:rsidRDefault="005A1D7B" w:rsidP="00FA4DF0">
      <w:pPr>
        <w:pStyle w:val="a7"/>
        <w:numPr>
          <w:ilvl w:val="0"/>
          <w:numId w:val="2"/>
        </w:numPr>
        <w:spacing w:line="276" w:lineRule="auto"/>
      </w:pPr>
      <w:r w:rsidRPr="005C2300">
        <w:rPr>
          <w:rFonts w:hint="cs"/>
          <w:b/>
          <w:bCs/>
          <w:rtl/>
        </w:rPr>
        <w:t>קישור לאתר החברה:</w:t>
      </w:r>
      <w:r>
        <w:rPr>
          <w:rFonts w:hint="cs"/>
          <w:rtl/>
        </w:rPr>
        <w:t xml:space="preserve"> </w:t>
      </w:r>
      <w:hyperlink r:id="rId18" w:history="1">
        <w:r w:rsidRPr="007D1A3E">
          <w:rPr>
            <w:rStyle w:val="Hyperlink"/>
          </w:rPr>
          <w:t>https://rekah.co.il/he</w:t>
        </w:r>
        <w:r w:rsidRPr="007D1A3E">
          <w:rPr>
            <w:rStyle w:val="Hyperlink"/>
            <w:rFonts w:cs="Arial"/>
            <w:rtl/>
          </w:rPr>
          <w:t>/</w:t>
        </w:r>
      </w:hyperlink>
      <w:r>
        <w:rPr>
          <w:rFonts w:cs="Arial" w:hint="cs"/>
          <w:rtl/>
        </w:rPr>
        <w:t xml:space="preserve"> </w:t>
      </w:r>
    </w:p>
    <w:p w14:paraId="29924F32" w14:textId="4629A7D2" w:rsidR="005A1D7B" w:rsidRDefault="005C2300" w:rsidP="00FA4DF0">
      <w:pPr>
        <w:pStyle w:val="a7"/>
        <w:numPr>
          <w:ilvl w:val="0"/>
          <w:numId w:val="2"/>
        </w:numPr>
        <w:spacing w:line="276" w:lineRule="auto"/>
        <w:rPr>
          <w:rtl/>
        </w:rPr>
      </w:pPr>
      <w:r w:rsidRPr="005C2300">
        <w:rPr>
          <w:rFonts w:cs="Arial" w:hint="cs"/>
          <w:b/>
          <w:bCs/>
          <w:rtl/>
        </w:rPr>
        <w:lastRenderedPageBreak/>
        <w:t xml:space="preserve">תשואות המניה </w:t>
      </w:r>
      <w:r w:rsidR="0038097F" w:rsidRPr="005C2300">
        <w:rPr>
          <w:rFonts w:cs="Arial" w:hint="cs"/>
          <w:b/>
          <w:bCs/>
          <w:rtl/>
        </w:rPr>
        <w:t xml:space="preserve">מאתר </w:t>
      </w:r>
      <w:r w:rsidR="0090785E" w:rsidRPr="005C2300">
        <w:rPr>
          <w:rFonts w:cs="Arial" w:hint="cs"/>
          <w:b/>
          <w:bCs/>
          <w:rtl/>
        </w:rPr>
        <w:t>גלובס</w:t>
      </w:r>
      <w:r w:rsidR="0038097F">
        <w:rPr>
          <w:rFonts w:cs="Arial"/>
          <w:rtl/>
        </w:rPr>
        <w:br/>
      </w:r>
      <w:r w:rsidR="0038097F" w:rsidRPr="0038097F">
        <w:rPr>
          <w:rFonts w:cs="Arial" w:hint="cs"/>
          <w:u w:val="single"/>
          <w:rtl/>
        </w:rPr>
        <w:t>12 חודשים</w:t>
      </w:r>
      <w:r w:rsidR="0038097F">
        <w:rPr>
          <w:rFonts w:cs="Arial"/>
          <w:rtl/>
        </w:rPr>
        <w:br/>
      </w:r>
      <w:r w:rsidR="0090785E" w:rsidRPr="0090785E">
        <w:rPr>
          <w:rFonts w:cs="Arial"/>
          <w:noProof/>
          <w:rtl/>
        </w:rPr>
        <w:drawing>
          <wp:inline distT="0" distB="0" distL="0" distR="0" wp14:anchorId="7EB8D538" wp14:editId="13D8C03B">
            <wp:extent cx="5068007" cy="3458058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9E787" w14:textId="2863DFF7" w:rsidR="00B20FA2" w:rsidRDefault="00B20FA2" w:rsidP="00FA4DF0">
      <w:pPr>
        <w:spacing w:line="276" w:lineRule="auto"/>
        <w:rPr>
          <w:rtl/>
        </w:rPr>
      </w:pPr>
    </w:p>
    <w:p w14:paraId="1A93C9DF" w14:textId="50E39F4A" w:rsidR="00B20FA2" w:rsidRPr="0038097F" w:rsidRDefault="0090785E" w:rsidP="00FA4DF0">
      <w:pPr>
        <w:spacing w:line="276" w:lineRule="auto"/>
        <w:ind w:left="360"/>
        <w:rPr>
          <w:rtl/>
        </w:rPr>
      </w:pPr>
      <w:r>
        <w:rPr>
          <w:rFonts w:hint="cs"/>
          <w:u w:val="single"/>
          <w:rtl/>
        </w:rPr>
        <w:t>שלוש</w:t>
      </w:r>
      <w:r w:rsidR="0038097F">
        <w:rPr>
          <w:rFonts w:hint="cs"/>
          <w:u w:val="single"/>
          <w:rtl/>
        </w:rPr>
        <w:t xml:space="preserve"> </w:t>
      </w:r>
      <w:r>
        <w:rPr>
          <w:rFonts w:hint="cs"/>
          <w:u w:val="single"/>
          <w:rtl/>
        </w:rPr>
        <w:t>השנים ה</w:t>
      </w:r>
      <w:r w:rsidR="0038097F">
        <w:rPr>
          <w:rFonts w:hint="cs"/>
          <w:u w:val="single"/>
          <w:rtl/>
        </w:rPr>
        <w:t>אחרונות</w:t>
      </w:r>
      <w:r w:rsidR="0038097F">
        <w:rPr>
          <w:u w:val="single"/>
          <w:rtl/>
        </w:rPr>
        <w:br/>
      </w:r>
      <w:r w:rsidRPr="0090785E">
        <w:rPr>
          <w:rFonts w:cs="Arial"/>
          <w:noProof/>
          <w:rtl/>
        </w:rPr>
        <w:drawing>
          <wp:inline distT="0" distB="0" distL="0" distR="0" wp14:anchorId="4762C302" wp14:editId="32DFF77F">
            <wp:extent cx="5087060" cy="342947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B90C9" w14:textId="0ABE3F3C" w:rsidR="00B20FA2" w:rsidRDefault="00B20FA2" w:rsidP="00FA4DF0">
      <w:pPr>
        <w:spacing w:line="276" w:lineRule="auto"/>
        <w:rPr>
          <w:rtl/>
        </w:rPr>
      </w:pPr>
    </w:p>
    <w:p w14:paraId="3F8C9240" w14:textId="15571EB7" w:rsidR="00B20FA2" w:rsidRDefault="0038097F" w:rsidP="00FA4DF0">
      <w:pPr>
        <w:pStyle w:val="a7"/>
        <w:numPr>
          <w:ilvl w:val="0"/>
          <w:numId w:val="2"/>
        </w:numPr>
        <w:spacing w:line="276" w:lineRule="auto"/>
      </w:pPr>
      <w:r w:rsidRPr="00C72411">
        <w:rPr>
          <w:rFonts w:hint="cs"/>
          <w:b/>
          <w:bCs/>
          <w:rtl/>
        </w:rPr>
        <w:lastRenderedPageBreak/>
        <w:t>רשימת בעלי עניין</w:t>
      </w:r>
      <w:r>
        <w:rPr>
          <w:rFonts w:hint="cs"/>
          <w:rtl/>
        </w:rPr>
        <w:t xml:space="preserve"> </w:t>
      </w:r>
      <w:r w:rsidR="00C72411">
        <w:rPr>
          <w:rtl/>
        </w:rPr>
        <w:br/>
      </w:r>
      <w:r w:rsidR="00C72411">
        <w:rPr>
          <w:rFonts w:hint="cs"/>
          <w:rtl/>
        </w:rPr>
        <w:t>המידע נלקח מ</w:t>
      </w:r>
      <w:r>
        <w:rPr>
          <w:rFonts w:hint="cs"/>
          <w:rtl/>
        </w:rPr>
        <w:t xml:space="preserve">אתר מאיה נכון לתאריך 31/03/2023 </w:t>
      </w:r>
      <w:r>
        <w:rPr>
          <w:rtl/>
        </w:rPr>
        <w:t>–</w:t>
      </w:r>
      <w:r>
        <w:rPr>
          <w:rFonts w:hint="cs"/>
          <w:rtl/>
        </w:rPr>
        <w:t xml:space="preserve"> פורסם ב10/04/2023 </w:t>
      </w:r>
    </w:p>
    <w:p w14:paraId="234B7BC5" w14:textId="3CC1AF27" w:rsidR="0038097F" w:rsidRDefault="0038097F" w:rsidP="00FA4DF0">
      <w:pPr>
        <w:pStyle w:val="a7"/>
        <w:numPr>
          <w:ilvl w:val="0"/>
          <w:numId w:val="3"/>
        </w:numPr>
        <w:spacing w:line="276" w:lineRule="auto"/>
      </w:pPr>
      <w:r>
        <w:rPr>
          <w:rFonts w:hint="cs"/>
          <w:rtl/>
        </w:rPr>
        <w:t>קרן פימי</w:t>
      </w:r>
    </w:p>
    <w:p w14:paraId="6D692DDA" w14:textId="759D857D" w:rsidR="0038097F" w:rsidRDefault="0038097F" w:rsidP="00FA4DF0">
      <w:pPr>
        <w:pStyle w:val="a7"/>
        <w:numPr>
          <w:ilvl w:val="0"/>
          <w:numId w:val="3"/>
        </w:numPr>
        <w:spacing w:line="276" w:lineRule="auto"/>
      </w:pPr>
      <w:r>
        <w:rPr>
          <w:rFonts w:hint="cs"/>
          <w:rtl/>
        </w:rPr>
        <w:t>מרדכי אלגברלי</w:t>
      </w:r>
    </w:p>
    <w:p w14:paraId="37170AD1" w14:textId="36C682CB" w:rsidR="0038097F" w:rsidRDefault="0038097F" w:rsidP="00FA4DF0">
      <w:pPr>
        <w:pStyle w:val="a7"/>
        <w:numPr>
          <w:ilvl w:val="0"/>
          <w:numId w:val="3"/>
        </w:numPr>
        <w:spacing w:line="276" w:lineRule="auto"/>
      </w:pPr>
      <w:r>
        <w:rPr>
          <w:rFonts w:hint="cs"/>
          <w:rtl/>
        </w:rPr>
        <w:t>ג'ורג'ט אלגרבלי</w:t>
      </w:r>
    </w:p>
    <w:p w14:paraId="789469ED" w14:textId="17565FAF" w:rsidR="0038097F" w:rsidRDefault="0038097F" w:rsidP="00FA4DF0">
      <w:pPr>
        <w:pStyle w:val="a7"/>
        <w:numPr>
          <w:ilvl w:val="0"/>
          <w:numId w:val="3"/>
        </w:numPr>
        <w:spacing w:line="276" w:lineRule="auto"/>
      </w:pPr>
      <w:r>
        <w:rPr>
          <w:rFonts w:hint="cs"/>
          <w:rtl/>
        </w:rPr>
        <w:t>אודי דור</w:t>
      </w:r>
    </w:p>
    <w:p w14:paraId="67A17179" w14:textId="0AB4EDEA" w:rsidR="0038097F" w:rsidRDefault="0038097F" w:rsidP="00FA4DF0">
      <w:pPr>
        <w:pStyle w:val="a7"/>
        <w:numPr>
          <w:ilvl w:val="0"/>
          <w:numId w:val="3"/>
        </w:numPr>
        <w:spacing w:line="276" w:lineRule="auto"/>
      </w:pPr>
      <w:r>
        <w:rPr>
          <w:rFonts w:hint="cs"/>
          <w:rtl/>
        </w:rPr>
        <w:t>הלן דור</w:t>
      </w:r>
    </w:p>
    <w:p w14:paraId="5A17D35E" w14:textId="18E95C96" w:rsidR="0038097F" w:rsidRDefault="0038097F" w:rsidP="00FA4DF0">
      <w:pPr>
        <w:pStyle w:val="a7"/>
        <w:numPr>
          <w:ilvl w:val="0"/>
          <w:numId w:val="3"/>
        </w:numPr>
        <w:spacing w:line="276" w:lineRule="auto"/>
        <w:rPr>
          <w:rtl/>
        </w:rPr>
      </w:pPr>
      <w:r>
        <w:rPr>
          <w:rFonts w:hint="cs"/>
          <w:rtl/>
        </w:rPr>
        <w:t>ויטאמד תעשיות פרמצבטיות בע"מ</w:t>
      </w:r>
    </w:p>
    <w:p w14:paraId="61797AC9" w14:textId="056D7D6B" w:rsidR="00B20FA2" w:rsidRDefault="003169CF" w:rsidP="00FA4DF0">
      <w:pPr>
        <w:spacing w:line="276" w:lineRule="auto"/>
        <w:rPr>
          <w:rtl/>
        </w:rPr>
      </w:pPr>
      <w:r>
        <w:rPr>
          <w:rFonts w:hint="cs"/>
          <w:rtl/>
        </w:rPr>
        <w:t xml:space="preserve">מצורף קישור למסמך המלא </w:t>
      </w:r>
      <w:r>
        <w:object w:dxaOrig="1531" w:dyaOrig="991" w14:anchorId="303E79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15pt;height:51.45pt" o:ole="">
            <v:imagedata r:id="rId21" o:title=""/>
          </v:shape>
          <o:OLEObject Type="Embed" ProgID="Package" ShapeID="_x0000_i1025" DrawAspect="Icon" ObjectID="_1744133504" r:id="rId22"/>
        </w:object>
      </w:r>
    </w:p>
    <w:p w14:paraId="1A8ACEE3" w14:textId="5A2F9356" w:rsidR="00B20FA2" w:rsidRDefault="00B20FA2">
      <w:pPr>
        <w:rPr>
          <w:rtl/>
        </w:rPr>
      </w:pPr>
    </w:p>
    <w:p w14:paraId="6E341EE9" w14:textId="6092B439" w:rsidR="00B20FA2" w:rsidRDefault="00B20FA2">
      <w:pPr>
        <w:rPr>
          <w:rtl/>
        </w:rPr>
      </w:pPr>
    </w:p>
    <w:p w14:paraId="7718D7FA" w14:textId="0F2299E5" w:rsidR="00B20FA2" w:rsidRDefault="00B20FA2">
      <w:pPr>
        <w:rPr>
          <w:rtl/>
        </w:rPr>
      </w:pPr>
    </w:p>
    <w:p w14:paraId="3D769446" w14:textId="0923101C" w:rsidR="00B20FA2" w:rsidRDefault="00B20FA2">
      <w:pPr>
        <w:rPr>
          <w:rtl/>
        </w:rPr>
      </w:pPr>
    </w:p>
    <w:p w14:paraId="212DAB03" w14:textId="17C6EE5F" w:rsidR="00B20FA2" w:rsidRDefault="00FA4DF0">
      <w:pPr>
        <w:rPr>
          <w:rtl/>
        </w:rPr>
      </w:pPr>
      <w:r w:rsidRPr="00B20FA2">
        <w:rPr>
          <w:rFonts w:cs="Arial"/>
          <w:noProof/>
          <w:rtl/>
        </w:rPr>
        <w:drawing>
          <wp:anchor distT="0" distB="0" distL="114300" distR="114300" simplePos="0" relativeHeight="251658240" behindDoc="1" locked="0" layoutInCell="1" allowOverlap="1" wp14:anchorId="6139AE5A" wp14:editId="649003B0">
            <wp:simplePos x="0" y="0"/>
            <wp:positionH relativeFrom="column">
              <wp:posOffset>-992745</wp:posOffset>
            </wp:positionH>
            <wp:positionV relativeFrom="paragraph">
              <wp:posOffset>352917</wp:posOffset>
            </wp:positionV>
            <wp:extent cx="7168636" cy="2477003"/>
            <wp:effectExtent l="0" t="0" r="0" b="0"/>
            <wp:wrapTight wrapText="bothSides">
              <wp:wrapPolygon edited="0">
                <wp:start x="0" y="0"/>
                <wp:lineTo x="0" y="21434"/>
                <wp:lineTo x="21525" y="21434"/>
                <wp:lineTo x="2152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8636" cy="24770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9EFDBC" w14:textId="6D9211EF" w:rsidR="00B20FA2" w:rsidRDefault="00B20FA2">
      <w:pPr>
        <w:rPr>
          <w:rtl/>
        </w:rPr>
      </w:pPr>
    </w:p>
    <w:p w14:paraId="0546CEB3" w14:textId="65937DE6" w:rsidR="00B20FA2" w:rsidRPr="00B20FA2" w:rsidRDefault="00B20FA2"/>
    <w:sectPr w:rsidR="00B20FA2" w:rsidRPr="00B20FA2" w:rsidSect="00F374E9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440" w:right="1800" w:bottom="1440" w:left="1800" w:header="170" w:footer="454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00F24" w14:textId="77777777" w:rsidR="00B72D07" w:rsidRDefault="00B72D07" w:rsidP="00B20FA2">
      <w:pPr>
        <w:spacing w:after="0" w:line="240" w:lineRule="auto"/>
      </w:pPr>
      <w:r>
        <w:separator/>
      </w:r>
    </w:p>
  </w:endnote>
  <w:endnote w:type="continuationSeparator" w:id="0">
    <w:p w14:paraId="2D4FF9CB" w14:textId="77777777" w:rsidR="00B72D07" w:rsidRDefault="00B72D07" w:rsidP="00B20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12998" w14:textId="77777777" w:rsidR="006A49E0" w:rsidRDefault="006A49E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2EC37" w14:textId="29852844" w:rsidR="00B20FA2" w:rsidRPr="00B20FA2" w:rsidRDefault="00B20FA2" w:rsidP="00B20FA2">
    <w:pPr>
      <w:pStyle w:val="a5"/>
      <w:jc w:val="center"/>
    </w:pPr>
    <w:r w:rsidRPr="00B20FA2">
      <w:rPr>
        <w:rFonts w:cs="Arial"/>
        <w:noProof/>
        <w:rtl/>
      </w:rPr>
      <w:drawing>
        <wp:anchor distT="0" distB="0" distL="114300" distR="114300" simplePos="0" relativeHeight="251658240" behindDoc="1" locked="0" layoutInCell="1" allowOverlap="1" wp14:anchorId="74667CCF" wp14:editId="18C17578">
          <wp:simplePos x="0" y="0"/>
          <wp:positionH relativeFrom="column">
            <wp:posOffset>1600200</wp:posOffset>
          </wp:positionH>
          <wp:positionV relativeFrom="paragraph">
            <wp:posOffset>-156210</wp:posOffset>
          </wp:positionV>
          <wp:extent cx="2057687" cy="562053"/>
          <wp:effectExtent l="0" t="0" r="0" b="9525"/>
          <wp:wrapTight wrapText="bothSides">
            <wp:wrapPolygon edited="0">
              <wp:start x="0" y="0"/>
              <wp:lineTo x="0" y="21234"/>
              <wp:lineTo x="21400" y="21234"/>
              <wp:lineTo x="21400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57687" cy="5620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1749F" w14:textId="77777777" w:rsidR="006A49E0" w:rsidRDefault="006A49E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7787C" w14:textId="77777777" w:rsidR="00B72D07" w:rsidRDefault="00B72D07" w:rsidP="00B20FA2">
      <w:pPr>
        <w:spacing w:after="0" w:line="240" w:lineRule="auto"/>
      </w:pPr>
      <w:r>
        <w:separator/>
      </w:r>
    </w:p>
  </w:footnote>
  <w:footnote w:type="continuationSeparator" w:id="0">
    <w:p w14:paraId="72E4F166" w14:textId="77777777" w:rsidR="00B72D07" w:rsidRDefault="00B72D07" w:rsidP="00B20F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4291B" w14:textId="77777777" w:rsidR="006A49E0" w:rsidRDefault="006A49E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04DF4" w14:textId="2BECAC9E" w:rsidR="00B20FA2" w:rsidRPr="00FF765C" w:rsidRDefault="00B20FA2" w:rsidP="006A49E0">
    <w:pPr>
      <w:spacing w:line="240" w:lineRule="auto"/>
      <w:rPr>
        <w:color w:val="44546A" w:themeColor="text2"/>
        <w:sz w:val="18"/>
        <w:szCs w:val="18"/>
        <w:rtl/>
      </w:rPr>
    </w:pPr>
    <w:r w:rsidRPr="00FF765C">
      <w:rPr>
        <w:rFonts w:hint="cs"/>
        <w:color w:val="44546A" w:themeColor="text2"/>
        <w:sz w:val="18"/>
        <w:szCs w:val="18"/>
        <w:rtl/>
      </w:rPr>
      <w:t xml:space="preserve">תאריך: </w:t>
    </w:r>
    <w:r w:rsidR="006A49E0">
      <w:rPr>
        <w:rFonts w:hint="cs"/>
        <w:color w:val="44546A" w:themeColor="text2"/>
        <w:sz w:val="18"/>
        <w:szCs w:val="18"/>
        <w:rtl/>
      </w:rPr>
      <w:t>27</w:t>
    </w:r>
    <w:r w:rsidRPr="00FF765C">
      <w:rPr>
        <w:rFonts w:hint="cs"/>
        <w:color w:val="44546A" w:themeColor="text2"/>
        <w:sz w:val="18"/>
        <w:szCs w:val="18"/>
        <w:rtl/>
      </w:rPr>
      <w:t>/04/2023</w:t>
    </w:r>
  </w:p>
  <w:p w14:paraId="595B4283" w14:textId="77777777" w:rsidR="00B20FA2" w:rsidRPr="00FF765C" w:rsidRDefault="00B20FA2" w:rsidP="00FF765C">
    <w:pPr>
      <w:spacing w:line="240" w:lineRule="auto"/>
      <w:rPr>
        <w:color w:val="44546A" w:themeColor="text2"/>
        <w:sz w:val="18"/>
        <w:szCs w:val="18"/>
        <w:rtl/>
      </w:rPr>
    </w:pPr>
    <w:r w:rsidRPr="00FF765C">
      <w:rPr>
        <w:rFonts w:hint="cs"/>
        <w:color w:val="44546A" w:themeColor="text2"/>
        <w:sz w:val="18"/>
        <w:szCs w:val="18"/>
        <w:rtl/>
      </w:rPr>
      <w:t>שם קבוצה/מספר: 11</w:t>
    </w:r>
  </w:p>
  <w:p w14:paraId="1D137043" w14:textId="77777777" w:rsidR="00B20FA2" w:rsidRPr="00FF765C" w:rsidRDefault="00B20FA2" w:rsidP="00FF765C">
    <w:pPr>
      <w:spacing w:line="240" w:lineRule="auto"/>
      <w:rPr>
        <w:color w:val="44546A" w:themeColor="text2"/>
        <w:sz w:val="18"/>
        <w:szCs w:val="18"/>
        <w:rtl/>
      </w:rPr>
    </w:pPr>
    <w:r w:rsidRPr="00FF765C">
      <w:rPr>
        <w:rFonts w:hint="cs"/>
        <w:color w:val="44546A" w:themeColor="text2"/>
        <w:sz w:val="18"/>
        <w:szCs w:val="18"/>
        <w:rtl/>
      </w:rPr>
      <w:t>כיתה + יום: שני 09:00 + רביעי 08:00</w:t>
    </w:r>
  </w:p>
  <w:p w14:paraId="0DC6778F" w14:textId="77777777" w:rsidR="00B20FA2" w:rsidRPr="00FF765C" w:rsidRDefault="00B20FA2" w:rsidP="00FF765C">
    <w:pPr>
      <w:spacing w:line="240" w:lineRule="auto"/>
      <w:rPr>
        <w:color w:val="44546A" w:themeColor="text2"/>
        <w:sz w:val="18"/>
        <w:szCs w:val="18"/>
        <w:rtl/>
      </w:rPr>
    </w:pPr>
    <w:r w:rsidRPr="00FF765C">
      <w:rPr>
        <w:rFonts w:hint="cs"/>
        <w:color w:val="44546A" w:themeColor="text2"/>
        <w:sz w:val="18"/>
        <w:szCs w:val="18"/>
        <w:rtl/>
      </w:rPr>
      <w:t>חברי קבוצה: שנהב לוי , עומר בנאי , ג'סיקה הורן , תמר ארליכמן</w:t>
    </w:r>
  </w:p>
  <w:p w14:paraId="6D3843AA" w14:textId="77777777" w:rsidR="00B20FA2" w:rsidRPr="00FF765C" w:rsidRDefault="00B20FA2" w:rsidP="00FF765C">
    <w:pPr>
      <w:pStyle w:val="a3"/>
      <w:rPr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A7A9D" w14:textId="77777777" w:rsidR="006A49E0" w:rsidRDefault="006A49E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3523F"/>
    <w:multiLevelType w:val="multilevel"/>
    <w:tmpl w:val="DE2C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700FDA"/>
    <w:multiLevelType w:val="hybridMultilevel"/>
    <w:tmpl w:val="DE9A77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C5C1781"/>
    <w:multiLevelType w:val="hybridMultilevel"/>
    <w:tmpl w:val="B9C2E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379738">
    <w:abstractNumId w:val="0"/>
  </w:num>
  <w:num w:numId="2" w16cid:durableId="195896017">
    <w:abstractNumId w:val="1"/>
  </w:num>
  <w:num w:numId="3" w16cid:durableId="19502317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988"/>
    <w:rsid w:val="000C0694"/>
    <w:rsid w:val="00201598"/>
    <w:rsid w:val="003169CF"/>
    <w:rsid w:val="0038097F"/>
    <w:rsid w:val="003A4848"/>
    <w:rsid w:val="00474F9A"/>
    <w:rsid w:val="005A1D7B"/>
    <w:rsid w:val="005B702A"/>
    <w:rsid w:val="005C2300"/>
    <w:rsid w:val="006A49E0"/>
    <w:rsid w:val="0090785E"/>
    <w:rsid w:val="00B20FA2"/>
    <w:rsid w:val="00B4283C"/>
    <w:rsid w:val="00B72D07"/>
    <w:rsid w:val="00C72411"/>
    <w:rsid w:val="00C91988"/>
    <w:rsid w:val="00DD10A2"/>
    <w:rsid w:val="00EA67C2"/>
    <w:rsid w:val="00EF174C"/>
    <w:rsid w:val="00F374E9"/>
    <w:rsid w:val="00FA4DF0"/>
    <w:rsid w:val="00FF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6105BE5D"/>
  <w15:chartTrackingRefBased/>
  <w15:docId w15:val="{566A5009-56BA-4698-9269-084F65D05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link w:val="20"/>
    <w:uiPriority w:val="9"/>
    <w:qFormat/>
    <w:rsid w:val="00B20FA2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0FA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B20FA2"/>
  </w:style>
  <w:style w:type="paragraph" w:styleId="a5">
    <w:name w:val="footer"/>
    <w:basedOn w:val="a"/>
    <w:link w:val="a6"/>
    <w:uiPriority w:val="99"/>
    <w:unhideWhenUsed/>
    <w:rsid w:val="00B20FA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B20FA2"/>
  </w:style>
  <w:style w:type="paragraph" w:styleId="NormalWeb">
    <w:name w:val="Normal (Web)"/>
    <w:basedOn w:val="a"/>
    <w:uiPriority w:val="99"/>
    <w:semiHidden/>
    <w:unhideWhenUsed/>
    <w:rsid w:val="00B20FA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כותרת 2 תו"/>
    <w:basedOn w:val="a0"/>
    <w:link w:val="2"/>
    <w:uiPriority w:val="9"/>
    <w:rsid w:val="00B20FA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a0"/>
    <w:uiPriority w:val="99"/>
    <w:unhideWhenUsed/>
    <w:rsid w:val="00B20FA2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EF174C"/>
    <w:pPr>
      <w:ind w:left="720"/>
      <w:contextualSpacing/>
    </w:pPr>
  </w:style>
  <w:style w:type="character" w:styleId="a8">
    <w:name w:val="Unresolved Mention"/>
    <w:basedOn w:val="a0"/>
    <w:uiPriority w:val="99"/>
    <w:semiHidden/>
    <w:unhideWhenUsed/>
    <w:rsid w:val="005A1D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4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lobes.co.il/news/article.aspx?did=550027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rekah.co.il/he/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7" Type="http://schemas.openxmlformats.org/officeDocument/2006/relationships/image" Target="media/image1.png"/><Relationship Id="rId12" Type="http://schemas.openxmlformats.org/officeDocument/2006/relationships/hyperlink" Target="https://www.sponser.co.il/Article.aspx?ArticleId=105033" TargetMode="External"/><Relationship Id="rId17" Type="http://schemas.openxmlformats.org/officeDocument/2006/relationships/image" Target="media/image6.pn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yperlink" Target="https://www.bizportal.co.il/capitalmarket/news/article/402606" TargetMode="External"/><Relationship Id="rId20" Type="http://schemas.openxmlformats.org/officeDocument/2006/relationships/image" Target="media/image8.png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28" Type="http://schemas.openxmlformats.org/officeDocument/2006/relationships/header" Target="header3.xml"/><Relationship Id="rId10" Type="http://schemas.openxmlformats.org/officeDocument/2006/relationships/hyperlink" Target="https://www.calcalist.co.il/articles/0,7340,L-3745058,00.html" TargetMode="External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funder.co.il/article/145096" TargetMode="External"/><Relationship Id="rId22" Type="http://schemas.openxmlformats.org/officeDocument/2006/relationships/oleObject" Target="embeddings/oleObject1.bin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417</Words>
  <Characters>2090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JNJ</Company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Levy, Shenhav [OMRIL]</dc:creator>
  <cp:keywords/>
  <dc:description/>
  <cp:lastModifiedBy>שנהב לוי</cp:lastModifiedBy>
  <cp:revision>12</cp:revision>
  <dcterms:created xsi:type="dcterms:W3CDTF">2023-04-27T11:06:00Z</dcterms:created>
  <dcterms:modified xsi:type="dcterms:W3CDTF">2023-04-27T17:45:00Z</dcterms:modified>
</cp:coreProperties>
</file>