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69836C" w14:textId="62AF1C5D" w:rsidR="00DE13EA" w:rsidRPr="00DE13EA" w:rsidRDefault="00DE13EA" w:rsidP="00DE13EA">
      <w:pPr>
        <w:rPr>
          <w:b/>
          <w:u w:val="single"/>
        </w:rPr>
      </w:pPr>
      <w:r w:rsidRPr="00DE13EA">
        <w:rPr>
          <w:rFonts w:hint="eastAsia"/>
          <w:b/>
          <w:u w:val="single"/>
        </w:rPr>
        <w:t>X Virtual Workshop</w:t>
      </w:r>
      <w:r w:rsidRPr="00DE13EA">
        <w:rPr>
          <w:b/>
          <w:u w:val="single"/>
        </w:rPr>
        <w:t xml:space="preserve">: </w:t>
      </w:r>
      <w:r w:rsidRPr="00DE13EA">
        <w:rPr>
          <w:rFonts w:hint="eastAsia"/>
          <w:b/>
          <w:u w:val="single"/>
        </w:rPr>
        <w:t>How co-creation with squid, octopus, and</w:t>
      </w:r>
      <w:r w:rsidRPr="00DE13EA">
        <w:rPr>
          <w:b/>
          <w:u w:val="single"/>
        </w:rPr>
        <w:t xml:space="preserve"> glaciers taught me </w:t>
      </w:r>
      <w:proofErr w:type="spellStart"/>
      <w:r w:rsidRPr="00DE13EA">
        <w:rPr>
          <w:b/>
          <w:u w:val="single"/>
        </w:rPr>
        <w:t>ecocentric</w:t>
      </w:r>
      <w:proofErr w:type="spellEnd"/>
      <w:r w:rsidRPr="00DE13EA">
        <w:rPr>
          <w:b/>
          <w:u w:val="single"/>
        </w:rPr>
        <w:t xml:space="preserve"> worldviews</w:t>
      </w:r>
    </w:p>
    <w:p w14:paraId="72E0026F" w14:textId="050D755F" w:rsidR="00DE13EA" w:rsidRPr="00DE13EA" w:rsidRDefault="00DE13EA" w:rsidP="00DE13EA">
      <w:pPr>
        <w:rPr>
          <w:b/>
        </w:rPr>
      </w:pPr>
      <w:r w:rsidRPr="00DE13EA">
        <w:rPr>
          <w:rFonts w:hint="eastAsia"/>
          <w:b/>
        </w:rPr>
        <w:t>“</w:t>
      </w:r>
      <w:r w:rsidRPr="00DE13EA">
        <w:rPr>
          <w:rFonts w:hint="eastAsia"/>
          <w:b/>
        </w:rPr>
        <w:t xml:space="preserve">X </w:t>
      </w:r>
      <w:r w:rsidRPr="00DE13EA">
        <w:rPr>
          <w:rFonts w:hint="eastAsia"/>
          <w:b/>
        </w:rPr>
        <w:t>虚拟工作坊”：章鱼、鱿鱼、冰川</w:t>
      </w:r>
      <w:r w:rsidRPr="00DE13EA">
        <w:rPr>
          <w:rFonts w:hint="eastAsia"/>
          <w:b/>
        </w:rPr>
        <w:t xml:space="preserve"> -</w:t>
      </w:r>
      <w:r w:rsidRPr="00DE13EA">
        <w:rPr>
          <w:b/>
        </w:rPr>
        <w:t xml:space="preserve"> </w:t>
      </w:r>
      <w:r w:rsidRPr="00DE13EA">
        <w:rPr>
          <w:rFonts w:hint="eastAsia"/>
          <w:b/>
        </w:rPr>
        <w:t>在人类世重新思考智能与共生</w:t>
      </w:r>
    </w:p>
    <w:p w14:paraId="2FCB5BB4" w14:textId="2789D438" w:rsidR="00DE13EA" w:rsidRDefault="00DE13EA" w:rsidP="005A6BDC"/>
    <w:p w14:paraId="6D9F3B49" w14:textId="3C31AD63" w:rsidR="00DE13EA" w:rsidRDefault="00DE13EA" w:rsidP="00DE13EA">
      <w:r>
        <w:rPr>
          <w:rFonts w:hint="eastAsia"/>
        </w:rPr>
        <w:t>2023</w:t>
      </w:r>
      <w:r>
        <w:rPr>
          <w:rFonts w:hint="eastAsia"/>
        </w:rPr>
        <w:t>年</w:t>
      </w:r>
      <w:r>
        <w:rPr>
          <w:rFonts w:hint="eastAsia"/>
        </w:rPr>
        <w:t>4</w:t>
      </w:r>
      <w:r>
        <w:rPr>
          <w:rFonts w:hint="eastAsia"/>
        </w:rPr>
        <w:t>月</w:t>
      </w:r>
      <w:r>
        <w:rPr>
          <w:rFonts w:hint="eastAsia"/>
        </w:rPr>
        <w:t>8</w:t>
      </w:r>
      <w:r>
        <w:rPr>
          <w:rFonts w:hint="eastAsia"/>
        </w:rPr>
        <w:t>日（周六），</w:t>
      </w:r>
      <w:r>
        <w:rPr>
          <w:rFonts w:hint="eastAsia"/>
        </w:rPr>
        <w:t>X</w:t>
      </w:r>
      <w:r>
        <w:rPr>
          <w:rFonts w:hint="eastAsia"/>
        </w:rPr>
        <w:t>美术馆将邀请艺术家李佳宝为大家带来工作坊“章鱼、鱿鱼、冰川：在人类世重新思考智能与共生”，艺术家将在为</w:t>
      </w:r>
      <w:r>
        <w:rPr>
          <w:rFonts w:hint="eastAsia"/>
        </w:rPr>
        <w:t>X</w:t>
      </w:r>
      <w:r>
        <w:rPr>
          <w:rFonts w:hint="eastAsia"/>
        </w:rPr>
        <w:t>虚拟工作坊搭建的虚拟空间中，与大家一同探讨围绕“生态中心主义”而展开的一系列话题。</w:t>
      </w:r>
    </w:p>
    <w:p w14:paraId="58D58428" w14:textId="123BE087" w:rsidR="00DE13EA" w:rsidRDefault="00DE13EA" w:rsidP="00DE13EA"/>
    <w:p w14:paraId="1E216766" w14:textId="386BC801" w:rsidR="00DE13EA" w:rsidRDefault="00DE13EA" w:rsidP="00DE13EA">
      <w:r>
        <w:rPr>
          <w:rFonts w:hint="eastAsia"/>
        </w:rPr>
        <w:t>人类中心主义思维正驱使我们以无法挽回的方式损害着我们的星球和其他生命形式。随着人类世的负面影响日趋严峻，人类未来十年的挑战将是如何通过环境视角重新想象一种可持续的生活模式，以及如何将以人类为中心、自我为中心、利益为导向的后工业主义思维转变为以多物种、生态为中心的世界观。这需要从根本上扭转我们对自然与智能等级的认知。在人类智能之外，自然界中还存在着许多其他类型的智能：如章鱼的分布式智能，蚂蚁、蜜蜂和鸟类的群居智能，菌丝的集体智能，以及微生物智能。与非人类物种合作创造有助于我们探究不同种类的智能形式，促使人类转变视角，并审视自身。要实现这样的合作，除被动观察以外，我们更要深入了解非人类智能及其背后的行为和能动性，与其它物种相互尊重、学习、联系，并分享感知周围世界的方式。人类与万物间千丝万缕的联系表明，我们只是众多智慧连续体中的一部分。从讲述冰川的消融，到绘制鱿鱼的地图，再到幻想章鱼主导的世界，在本次工作坊中，艺术家李佳宝将为我们分享她长期以来围绕生物学、生态学的跨学科实践，并带领参与者在虚拟空间中切身体验一段围绕人类与自然而展开的故事情节。秉承着去人类中心化的视角，工作坊旨在引导观众重新思考人类的政治、经济、文化发展与其他生命之间的关系，并试图通过阐述人类与其他智能彼此之间互相冲突、并存、理解、交融的过程，</w:t>
      </w:r>
      <w:r>
        <w:rPr>
          <w:rFonts w:hint="eastAsia"/>
        </w:rPr>
        <w:t xml:space="preserve"> </w:t>
      </w:r>
      <w:r>
        <w:rPr>
          <w:rFonts w:hint="eastAsia"/>
        </w:rPr>
        <w:t>设想人类与万物达成共生与协作的可能性。</w:t>
      </w:r>
    </w:p>
    <w:p w14:paraId="19E49AB8" w14:textId="72103BD7" w:rsidR="004B292C" w:rsidRDefault="004B292C" w:rsidP="00DE13EA"/>
    <w:p w14:paraId="52D0D0F0" w14:textId="1B05C66E" w:rsidR="004B292C" w:rsidRDefault="004B292C" w:rsidP="004B292C">
      <w:r>
        <w:t xml:space="preserve">We are inviting artist </w:t>
      </w:r>
      <w:proofErr w:type="spellStart"/>
      <w:r>
        <w:t>Jiabao</w:t>
      </w:r>
      <w:proofErr w:type="spellEnd"/>
      <w:r>
        <w:t xml:space="preserve"> Li @jia.bao.li to </w:t>
      </w:r>
      <w:r>
        <w:t>present</w:t>
      </w:r>
      <w:r>
        <w:t xml:space="preserve"> X Virtual Workshop: How co-creation with squid, octopus, and glaciers taught me </w:t>
      </w:r>
      <w:proofErr w:type="spellStart"/>
      <w:r>
        <w:t>ecocentric</w:t>
      </w:r>
      <w:proofErr w:type="spellEnd"/>
      <w:r>
        <w:t xml:space="preserve"> worldviews. Join us on 8th April, 10:30-12:00 Beijing Time.</w:t>
      </w:r>
    </w:p>
    <w:p w14:paraId="2FEC66F2" w14:textId="77777777" w:rsidR="004B292C" w:rsidRDefault="004B292C" w:rsidP="004B292C"/>
    <w:p w14:paraId="1B363100" w14:textId="77777777" w:rsidR="004B292C" w:rsidRDefault="004B292C" w:rsidP="004B292C">
      <w:r>
        <w:t>Human-centric thinking is causing us to damage our planet and other forms of life in ways that can’t be repaired. As the Anthropocene rampages, our challenge for the next decade will be to reimagine how we live through the lens of the environment; to shift our perspectives from human-</w:t>
      </w:r>
      <w:proofErr w:type="spellStart"/>
      <w:r>
        <w:t>centered</w:t>
      </w:r>
      <w:proofErr w:type="spellEnd"/>
      <w:r>
        <w:t>, EGO-centric, profit-driven post-industrialist thinking to a multi-species, ECO-centric worldview. This requires a fundamental perception change, rewiring our views of nature and hierarchies of intelligence.</w:t>
      </w:r>
    </w:p>
    <w:p w14:paraId="090293BC" w14:textId="77777777" w:rsidR="004B292C" w:rsidRDefault="004B292C" w:rsidP="004B292C"/>
    <w:p w14:paraId="73D48D61" w14:textId="42EA58C1" w:rsidR="004B292C" w:rsidRDefault="004B292C" w:rsidP="004B292C">
      <w:r>
        <w:t>There are numerous types of intelligence beyond human intelligence, such as distributed intelligence of octopuses, swarm intelligence of ants, bees, and birds, collective intelligence of mycelium, and microbial intelligence. Co-creating with non-human species helps us probe into different intelligences, shift perspectives, and interrogate ourselves. To collaborate, we need to go beyond passive looking and deeply understand non-human intelligence, behaviour, and agency. We need to respect, learn, connect, share the umwelt, and embody each other. Finding connections reveals how we are part of many continuums of intelligence.</w:t>
      </w:r>
    </w:p>
    <w:p w14:paraId="7F2F39D5" w14:textId="0764D47D" w:rsidR="00DE13EA" w:rsidRDefault="00DE13EA" w:rsidP="00DE13EA"/>
    <w:p w14:paraId="4CA58680" w14:textId="77777777" w:rsidR="001A433C" w:rsidRDefault="004B292C" w:rsidP="001A433C">
      <w:r w:rsidRPr="004B292C">
        <w:lastRenderedPageBreak/>
        <w:t xml:space="preserve">From narrating the melting of glaciers to drawing maps of squid habitats and envisioning a world dominated by octopuses, in this workshop, artist Li </w:t>
      </w:r>
      <w:proofErr w:type="spellStart"/>
      <w:r w:rsidRPr="004B292C">
        <w:t>Jiabao</w:t>
      </w:r>
      <w:proofErr w:type="spellEnd"/>
      <w:r w:rsidRPr="004B292C">
        <w:t xml:space="preserve"> will share her interdisciplinary practice revolving around biology and ecology. She will lead participants to immerse themselves in a virtual space and experience a narrative that unfolds around the relationship between humans and nature. Embracing a perspective that de-</w:t>
      </w:r>
      <w:proofErr w:type="spellStart"/>
      <w:r w:rsidRPr="004B292C">
        <w:t>centers</w:t>
      </w:r>
      <w:proofErr w:type="spellEnd"/>
      <w:r w:rsidRPr="004B292C">
        <w:t xml:space="preserve"> humans, the workshop aims to guide the audience in rethinking the connections between human politics, economy, culture, and the lives of other beings. Through exploring the processes of conflict, coexistence, understanding, and integration between humans and other intelligences, it seeks to imagine the potential for symbiosis and collaboration between humans and all living things.</w:t>
      </w:r>
    </w:p>
    <w:p w14:paraId="5BDE7A2E" w14:textId="0525C075" w:rsidR="00DE13EA" w:rsidRDefault="001A433C" w:rsidP="001A433C">
      <w:r>
        <w:t xml:space="preserve"> </w:t>
      </w:r>
    </w:p>
    <w:p w14:paraId="38EAE58C" w14:textId="39BDF3A0" w:rsidR="00DE13EA" w:rsidRPr="001A433C" w:rsidRDefault="00DE13EA" w:rsidP="00DE13EA">
      <w:pPr>
        <w:rPr>
          <w:b/>
        </w:rPr>
      </w:pPr>
      <w:r w:rsidRPr="001A433C">
        <w:rPr>
          <w:rFonts w:hint="eastAsia"/>
          <w:b/>
        </w:rPr>
        <w:t>ABOUT</w:t>
      </w:r>
      <w:r w:rsidRPr="001A433C">
        <w:rPr>
          <w:b/>
        </w:rPr>
        <w:t xml:space="preserve"> </w:t>
      </w:r>
      <w:r w:rsidRPr="001A433C">
        <w:rPr>
          <w:rFonts w:hint="eastAsia"/>
          <w:b/>
        </w:rPr>
        <w:t>THE</w:t>
      </w:r>
      <w:r w:rsidRPr="001A433C">
        <w:rPr>
          <w:b/>
        </w:rPr>
        <w:t xml:space="preserve"> </w:t>
      </w:r>
      <w:r w:rsidRPr="001A433C">
        <w:rPr>
          <w:rFonts w:hint="eastAsia"/>
          <w:b/>
        </w:rPr>
        <w:t>ARTIST</w:t>
      </w:r>
      <w:r w:rsidRPr="001A433C">
        <w:rPr>
          <w:b/>
        </w:rPr>
        <w:t xml:space="preserve"> </w:t>
      </w:r>
      <w:r w:rsidRPr="001A433C">
        <w:rPr>
          <w:rFonts w:hint="eastAsia"/>
          <w:b/>
        </w:rPr>
        <w:t>关于艺术家</w:t>
      </w:r>
    </w:p>
    <w:p w14:paraId="47381053" w14:textId="77777777" w:rsidR="00DE13EA" w:rsidRDefault="00DE13EA" w:rsidP="00DE13EA"/>
    <w:p w14:paraId="28FAAC7E" w14:textId="77777777" w:rsidR="00DE13EA" w:rsidRDefault="00DE13EA" w:rsidP="00DE13EA">
      <w:r>
        <w:rPr>
          <w:rFonts w:hint="eastAsia"/>
        </w:rPr>
        <w:t>李佳宝创作于科技，艺术与设计的交汇处，为人类感知世界创造新途径。她的作品探讨气候变化、物种之间的共同创作、人性化科技以及可持续的未来。其作品形式包含可穿戴设备、机器人、虚拟现实、沉浸式投影、多媒体、表演和装置。她的创作实践广泛探索于艺术、设计、科技和生物学之间：从物种间共创到知识图谱数据可视化，从生物传感器到经血蛋白质谱。作为终身制助理教授，李佳宝目前任教于得克萨斯大学奥斯汀分校设计与创意科技学院；她同时也是纽约新美术馆</w:t>
      </w:r>
      <w:r>
        <w:rPr>
          <w:rFonts w:hint="eastAsia"/>
        </w:rPr>
        <w:t xml:space="preserve">NEW INC </w:t>
      </w:r>
      <w:r>
        <w:rPr>
          <w:rFonts w:hint="eastAsia"/>
        </w:rPr>
        <w:t>创意科学计划的成员，并担任</w:t>
      </w:r>
      <w:r>
        <w:rPr>
          <w:rFonts w:hint="eastAsia"/>
        </w:rPr>
        <w:t>IDSA</w:t>
      </w:r>
      <w:r>
        <w:rPr>
          <w:rFonts w:hint="eastAsia"/>
        </w:rPr>
        <w:t>、</w:t>
      </w:r>
      <w:r>
        <w:rPr>
          <w:rFonts w:hint="eastAsia"/>
        </w:rPr>
        <w:t>D&amp;AD</w:t>
      </w:r>
      <w:r>
        <w:rPr>
          <w:rFonts w:hint="eastAsia"/>
        </w:rPr>
        <w:t>、生物设计挑战赛等各大设计奖项的评委。</w:t>
      </w:r>
    </w:p>
    <w:p w14:paraId="3C995AF3" w14:textId="77777777" w:rsidR="00DE13EA" w:rsidRDefault="00DE13EA" w:rsidP="00DE13EA"/>
    <w:p w14:paraId="4A9D3C3A" w14:textId="073CEFEC" w:rsidR="00DE13EA" w:rsidRDefault="00DE13EA" w:rsidP="00DE13EA">
      <w:r>
        <w:rPr>
          <w:rFonts w:hint="eastAsia"/>
        </w:rPr>
        <w:t>在李佳宝的</w:t>
      </w:r>
      <w:r>
        <w:rPr>
          <w:rFonts w:hint="eastAsia"/>
        </w:rPr>
        <w:t xml:space="preserve">TED </w:t>
      </w:r>
      <w:r>
        <w:rPr>
          <w:rFonts w:hint="eastAsia"/>
        </w:rPr>
        <w:t>演讲中，她探讨了科技如何以细致入微的方式影响我们感知现实的方式。作为一位屡获国际殊荣的设计师和艺术家，她曾获得福布斯中国</w:t>
      </w:r>
      <w:r>
        <w:rPr>
          <w:rFonts w:hint="eastAsia"/>
        </w:rPr>
        <w:t>30</w:t>
      </w:r>
      <w:r>
        <w:t xml:space="preserve"> </w:t>
      </w:r>
      <w:r>
        <w:rPr>
          <w:rFonts w:hint="eastAsia"/>
        </w:rPr>
        <w:t>Under 30</w:t>
      </w:r>
      <w:r>
        <w:rPr>
          <w:rFonts w:hint="eastAsia"/>
        </w:rPr>
        <w:t>、全美华人</w:t>
      </w:r>
      <w:r>
        <w:rPr>
          <w:rFonts w:hint="eastAsia"/>
        </w:rPr>
        <w:t xml:space="preserve">30 </w:t>
      </w:r>
      <w:r>
        <w:rPr>
          <w:rFonts w:hint="eastAsia"/>
        </w:rPr>
        <w:t>岁以下精英、戛纳世界电影节最佳</w:t>
      </w:r>
      <w:r>
        <w:rPr>
          <w:rFonts w:hint="eastAsia"/>
        </w:rPr>
        <w:t xml:space="preserve">VR </w:t>
      </w:r>
      <w:r>
        <w:rPr>
          <w:rFonts w:hint="eastAsia"/>
        </w:rPr>
        <w:t>短片奖、</w:t>
      </w:r>
      <w:proofErr w:type="spellStart"/>
      <w:r>
        <w:rPr>
          <w:rFonts w:hint="eastAsia"/>
        </w:rPr>
        <w:t>iF</w:t>
      </w:r>
      <w:proofErr w:type="spellEnd"/>
      <w:r>
        <w:rPr>
          <w:rFonts w:hint="eastAsia"/>
        </w:rPr>
        <w:t xml:space="preserve"> </w:t>
      </w:r>
      <w:r>
        <w:rPr>
          <w:rFonts w:hint="eastAsia"/>
        </w:rPr>
        <w:t>设计大奖、美国国家艺术奖金、</w:t>
      </w:r>
      <w:r>
        <w:rPr>
          <w:rFonts w:hint="eastAsia"/>
        </w:rPr>
        <w:t xml:space="preserve">STARTS </w:t>
      </w:r>
      <w:r>
        <w:rPr>
          <w:rFonts w:hint="eastAsia"/>
        </w:rPr>
        <w:t>奖、</w:t>
      </w:r>
      <w:r>
        <w:rPr>
          <w:rFonts w:hint="eastAsia"/>
        </w:rPr>
        <w:t xml:space="preserve">Fast Company </w:t>
      </w:r>
      <w:r>
        <w:rPr>
          <w:rFonts w:hint="eastAsia"/>
        </w:rPr>
        <w:t>改变世界的想法奖、</w:t>
      </w:r>
      <w:r>
        <w:rPr>
          <w:rFonts w:hint="eastAsia"/>
        </w:rPr>
        <w:t>Core77</w:t>
      </w:r>
      <w:r>
        <w:rPr>
          <w:rFonts w:hint="eastAsia"/>
        </w:rPr>
        <w:t>设计奖、</w:t>
      </w:r>
      <w:r>
        <w:rPr>
          <w:rFonts w:hint="eastAsia"/>
        </w:rPr>
        <w:t>IDSA</w:t>
      </w:r>
      <w:r>
        <w:rPr>
          <w:rFonts w:hint="eastAsia"/>
        </w:rPr>
        <w:t>、</w:t>
      </w:r>
      <w:r>
        <w:rPr>
          <w:rFonts w:hint="eastAsia"/>
        </w:rPr>
        <w:t xml:space="preserve">Falling Walls </w:t>
      </w:r>
      <w:r>
        <w:rPr>
          <w:rFonts w:hint="eastAsia"/>
        </w:rPr>
        <w:t>奖、</w:t>
      </w:r>
      <w:r>
        <w:rPr>
          <w:rFonts w:hint="eastAsia"/>
        </w:rPr>
        <w:t xml:space="preserve">Webby </w:t>
      </w:r>
      <w:r>
        <w:rPr>
          <w:rFonts w:hint="eastAsia"/>
        </w:rPr>
        <w:t>奖、</w:t>
      </w:r>
      <w:r>
        <w:rPr>
          <w:rFonts w:hint="eastAsia"/>
        </w:rPr>
        <w:t>A</w:t>
      </w:r>
      <w:r>
        <w:rPr>
          <w:rFonts w:hint="eastAsia"/>
        </w:rPr>
        <w:t>’国际设计大奖、</w:t>
      </w:r>
      <w:proofErr w:type="spellStart"/>
      <w:r>
        <w:rPr>
          <w:rFonts w:hint="eastAsia"/>
        </w:rPr>
        <w:t>Rasmuson</w:t>
      </w:r>
      <w:proofErr w:type="spellEnd"/>
      <w:r>
        <w:t xml:space="preserve"> </w:t>
      </w:r>
      <w:r>
        <w:rPr>
          <w:rFonts w:hint="eastAsia"/>
        </w:rPr>
        <w:t xml:space="preserve">Foundation </w:t>
      </w:r>
      <w:r>
        <w:rPr>
          <w:rFonts w:hint="eastAsia"/>
        </w:rPr>
        <w:t>奖金、</w:t>
      </w:r>
      <w:r>
        <w:rPr>
          <w:rFonts w:hint="eastAsia"/>
        </w:rPr>
        <w:t xml:space="preserve">ISWC </w:t>
      </w:r>
      <w:r>
        <w:rPr>
          <w:rFonts w:hint="eastAsia"/>
        </w:rPr>
        <w:t>设计奖。她的作品曾在威尼斯建筑双年展、奥地利林茨电子艺术节、纽约新美术馆、米兰设计周、迪拜设计周、今日美术馆、上海明当代美术馆、深圳</w:t>
      </w:r>
      <w:r>
        <w:rPr>
          <w:rFonts w:hint="eastAsia"/>
        </w:rPr>
        <w:t>OCAT</w:t>
      </w:r>
      <w:r>
        <w:rPr>
          <w:rFonts w:hint="eastAsia"/>
        </w:rPr>
        <w:t>、国际电子艺术节、安克雷奇博物馆、</w:t>
      </w:r>
      <w:r>
        <w:rPr>
          <w:rFonts w:hint="eastAsia"/>
        </w:rPr>
        <w:t xml:space="preserve">MOOD </w:t>
      </w:r>
      <w:r>
        <w:rPr>
          <w:rFonts w:hint="eastAsia"/>
        </w:rPr>
        <w:t>设计博物馆等地展出。她的学术论文屡次发表于</w:t>
      </w:r>
      <w:r>
        <w:rPr>
          <w:rFonts w:hint="eastAsia"/>
        </w:rPr>
        <w:t>SIGGRAPH</w:t>
      </w:r>
      <w:r>
        <w:rPr>
          <w:rFonts w:hint="eastAsia"/>
        </w:rPr>
        <w:t>、</w:t>
      </w:r>
      <w:r>
        <w:rPr>
          <w:rFonts w:hint="eastAsia"/>
        </w:rPr>
        <w:t>CHI</w:t>
      </w:r>
      <w:r>
        <w:rPr>
          <w:rFonts w:hint="eastAsia"/>
        </w:rPr>
        <w:t>、</w:t>
      </w:r>
      <w:r>
        <w:rPr>
          <w:rFonts w:hint="eastAsia"/>
        </w:rPr>
        <w:t>IEEE VIS</w:t>
      </w:r>
      <w:r>
        <w:rPr>
          <w:rFonts w:hint="eastAsia"/>
        </w:rPr>
        <w:t>、</w:t>
      </w:r>
      <w:r>
        <w:rPr>
          <w:rFonts w:hint="eastAsia"/>
        </w:rPr>
        <w:t xml:space="preserve">Nature </w:t>
      </w:r>
      <w:r>
        <w:rPr>
          <w:rFonts w:hint="eastAsia"/>
        </w:rPr>
        <w:t>子刊等顶级会议和期刊。她曾被中国中央电视台、雅虎、南华早报、</w:t>
      </w:r>
      <w:r>
        <w:rPr>
          <w:rFonts w:hint="eastAsia"/>
        </w:rPr>
        <w:t>TechCrunch</w:t>
      </w:r>
      <w:r>
        <w:rPr>
          <w:rFonts w:hint="eastAsia"/>
        </w:rPr>
        <w:t>、</w:t>
      </w:r>
      <w:r>
        <w:rPr>
          <w:rFonts w:hint="eastAsia"/>
        </w:rPr>
        <w:t>Domus</w:t>
      </w:r>
      <w:r>
        <w:rPr>
          <w:rFonts w:hint="eastAsia"/>
        </w:rPr>
        <w:t>、</w:t>
      </w:r>
      <w:r>
        <w:rPr>
          <w:rFonts w:hint="eastAsia"/>
        </w:rPr>
        <w:t>Yanko</w:t>
      </w:r>
      <w:r>
        <w:t xml:space="preserve"> </w:t>
      </w:r>
      <w:r>
        <w:rPr>
          <w:rFonts w:hint="eastAsia"/>
        </w:rPr>
        <w:t>Design</w:t>
      </w:r>
      <w:r>
        <w:rPr>
          <w:rFonts w:hint="eastAsia"/>
        </w:rPr>
        <w:t>、</w:t>
      </w:r>
      <w:r>
        <w:rPr>
          <w:rFonts w:hint="eastAsia"/>
        </w:rPr>
        <w:t>Fast Company</w:t>
      </w:r>
      <w:r>
        <w:rPr>
          <w:rFonts w:hint="eastAsia"/>
        </w:rPr>
        <w:t>、哈佛政治评论、</w:t>
      </w:r>
      <w:r>
        <w:rPr>
          <w:rFonts w:hint="eastAsia"/>
        </w:rPr>
        <w:t>The National</w:t>
      </w:r>
      <w:r>
        <w:rPr>
          <w:rFonts w:hint="eastAsia"/>
        </w:rPr>
        <w:t>、阿拉伯新闻、商业内幕、彭博、</w:t>
      </w:r>
      <w:r>
        <w:rPr>
          <w:rFonts w:hint="eastAsia"/>
        </w:rPr>
        <w:t>Leonardo</w:t>
      </w:r>
      <w:r>
        <w:rPr>
          <w:rFonts w:hint="eastAsia"/>
        </w:rPr>
        <w:t>、</w:t>
      </w:r>
      <w:proofErr w:type="spellStart"/>
      <w:r>
        <w:rPr>
          <w:rFonts w:hint="eastAsia"/>
        </w:rPr>
        <w:t>iF</w:t>
      </w:r>
      <w:proofErr w:type="spellEnd"/>
      <w:r>
        <w:rPr>
          <w:rFonts w:hint="eastAsia"/>
        </w:rPr>
        <w:t xml:space="preserve"> </w:t>
      </w:r>
      <w:r>
        <w:rPr>
          <w:rFonts w:hint="eastAsia"/>
        </w:rPr>
        <w:t>世界设计指南、</w:t>
      </w:r>
      <w:r>
        <w:rPr>
          <w:rFonts w:hint="eastAsia"/>
        </w:rPr>
        <w:t>Exceptional ALIEN</w:t>
      </w:r>
      <w:r>
        <w:rPr>
          <w:rFonts w:hint="eastAsia"/>
        </w:rPr>
        <w:t>、艺术论坛等众多国际媒体受邀进行专访。</w:t>
      </w:r>
    </w:p>
    <w:p w14:paraId="47CCE718" w14:textId="1ACA6850" w:rsidR="001A433C" w:rsidRDefault="001A433C" w:rsidP="00DE13EA"/>
    <w:p w14:paraId="62108619" w14:textId="769F6DE6" w:rsidR="001A433C" w:rsidRDefault="001A433C" w:rsidP="00DE13EA">
      <w:r w:rsidRPr="001A433C">
        <w:t xml:space="preserve">Li </w:t>
      </w:r>
      <w:proofErr w:type="spellStart"/>
      <w:r w:rsidRPr="001A433C">
        <w:t>Jiabao</w:t>
      </w:r>
      <w:proofErr w:type="spellEnd"/>
      <w:r w:rsidRPr="001A433C">
        <w:t xml:space="preserve"> </w:t>
      </w:r>
      <w:r>
        <w:t>focuses on</w:t>
      </w:r>
      <w:r w:rsidRPr="001A433C">
        <w:t xml:space="preserve"> the intersection of technology, art, and design, forging new pathways for human perception of the world. Her works explore climate change, collaborative creations between species, humani</w:t>
      </w:r>
      <w:r>
        <w:t>s</w:t>
      </w:r>
      <w:r w:rsidRPr="001A433C">
        <w:t>ed technology, and sustainable futures. Her artistic forms encompass wearables, robots, virtual reality, immersive projections, multimedia, performance, and installations. Her creative practice extensively traverses the realms of art, design, technology, and biology, ranging from interspecies co-creation to knowledge graph data visuali</w:t>
      </w:r>
      <w:r>
        <w:t>s</w:t>
      </w:r>
      <w:r w:rsidRPr="001A433C">
        <w:t xml:space="preserve">ation, and from bio-sensors to menstrual protein spectroscopy. As a tenure-track assistant professor, Li </w:t>
      </w:r>
      <w:proofErr w:type="spellStart"/>
      <w:r w:rsidRPr="001A433C">
        <w:t>Jiabao</w:t>
      </w:r>
      <w:proofErr w:type="spellEnd"/>
      <w:r w:rsidRPr="001A433C">
        <w:t xml:space="preserve"> currently teaches at the School of Design and Creative Technologies at the University of Texas at Austin. She is also a member of NEW INC, the New Museum's incubator program for creative scientists in New York. Additionally, she </w:t>
      </w:r>
      <w:r w:rsidRPr="001A433C">
        <w:lastRenderedPageBreak/>
        <w:t xml:space="preserve">serves as a jury member for prestigious design awards such as IDSA, D&amp;AD, and the </w:t>
      </w:r>
      <w:proofErr w:type="spellStart"/>
      <w:r w:rsidRPr="001A433C">
        <w:t>BioDesign</w:t>
      </w:r>
      <w:proofErr w:type="spellEnd"/>
      <w:r w:rsidRPr="001A433C">
        <w:t xml:space="preserve"> Challenge.</w:t>
      </w:r>
    </w:p>
    <w:p w14:paraId="73045755" w14:textId="08973DA3" w:rsidR="00DE13EA" w:rsidRDefault="00DE13EA" w:rsidP="00DE13EA"/>
    <w:p w14:paraId="1E24C6BD" w14:textId="1E93A34D" w:rsidR="00DE13EA" w:rsidRPr="009554A2" w:rsidRDefault="00DE13EA" w:rsidP="00DE13EA">
      <w:pPr>
        <w:rPr>
          <w:lang w:val="en-US"/>
        </w:rPr>
      </w:pPr>
      <w:r>
        <w:rPr>
          <w:rFonts w:hint="eastAsia"/>
          <w:lang w:val="en-US"/>
        </w:rPr>
        <w:t>T</w:t>
      </w:r>
      <w:r>
        <w:rPr>
          <w:lang w:val="en-US"/>
        </w:rPr>
        <w:t xml:space="preserve">ime: </w:t>
      </w:r>
      <w:r>
        <w:rPr>
          <w:rFonts w:ascii="ıEÊò" w:hAnsi="ıEÊò" w:cs="ıEÊò"/>
          <w:lang w:val="en-US"/>
        </w:rPr>
        <w:t xml:space="preserve">2023.04.08 / 10:30-12:00     </w:t>
      </w:r>
      <w:r w:rsidRPr="009554A2">
        <w:rPr>
          <w:rFonts w:hint="eastAsia"/>
          <w:lang w:val="en-US"/>
        </w:rPr>
        <w:t>时间</w:t>
      </w:r>
      <w:r w:rsidRPr="009554A2">
        <w:rPr>
          <w:rFonts w:hint="eastAsia"/>
          <w:lang w:val="en-US"/>
        </w:rPr>
        <w:t>:</w:t>
      </w:r>
      <w:r>
        <w:rPr>
          <w:lang w:val="en-US"/>
        </w:rPr>
        <w:t xml:space="preserve"> </w:t>
      </w:r>
      <w:r>
        <w:rPr>
          <w:rFonts w:ascii="ıEÊò" w:hAnsi="ıEÊò" w:cs="ıEÊò"/>
          <w:lang w:val="en-US"/>
        </w:rPr>
        <w:t xml:space="preserve">2023.04.08 / 10:30-12:00     </w:t>
      </w:r>
    </w:p>
    <w:p w14:paraId="03E8F6EA" w14:textId="17BCE047" w:rsidR="00DE13EA" w:rsidRDefault="00DE13EA" w:rsidP="00DE13EA">
      <w:pPr>
        <w:rPr>
          <w:rFonts w:ascii="ıEÊò" w:hAnsi="ıEÊò" w:cs="ıEÊò"/>
          <w:lang w:val="en-US"/>
        </w:rPr>
      </w:pPr>
      <w:r w:rsidRPr="009554A2">
        <w:rPr>
          <w:lang w:val="en-US"/>
        </w:rPr>
        <w:t>Guest:</w:t>
      </w:r>
      <w:r>
        <w:rPr>
          <w:lang w:val="en-US"/>
        </w:rPr>
        <w:t xml:space="preserve"> </w:t>
      </w:r>
      <w:r>
        <w:rPr>
          <w:rFonts w:hint="eastAsia"/>
          <w:lang w:val="en-US"/>
        </w:rPr>
        <w:t>Li</w:t>
      </w:r>
      <w:r>
        <w:rPr>
          <w:lang w:val="en-US"/>
        </w:rPr>
        <w:t xml:space="preserve"> </w:t>
      </w:r>
      <w:proofErr w:type="spellStart"/>
      <w:r>
        <w:rPr>
          <w:rFonts w:hint="eastAsia"/>
          <w:lang w:val="en-US"/>
        </w:rPr>
        <w:t>Jiabao</w:t>
      </w:r>
      <w:proofErr w:type="spellEnd"/>
      <w:r>
        <w:rPr>
          <w:rFonts w:hint="eastAsia"/>
          <w:lang w:val="en-US"/>
        </w:rPr>
        <w:t xml:space="preserve"> </w:t>
      </w:r>
      <w:r>
        <w:rPr>
          <w:lang w:val="en-US"/>
        </w:rPr>
        <w:t xml:space="preserve"> </w:t>
      </w:r>
      <w:r w:rsidRPr="009554A2">
        <w:rPr>
          <w:rFonts w:hint="eastAsia"/>
          <w:lang w:val="en-US"/>
        </w:rPr>
        <w:t>嘉宾</w:t>
      </w:r>
      <w:r w:rsidRPr="009554A2">
        <w:rPr>
          <w:rFonts w:hint="eastAsia"/>
          <w:lang w:val="en-US"/>
        </w:rPr>
        <w:t>:</w:t>
      </w:r>
      <w:r>
        <w:rPr>
          <w:lang w:val="en-US"/>
        </w:rPr>
        <w:t xml:space="preserve"> </w:t>
      </w:r>
      <w:r>
        <w:rPr>
          <w:rFonts w:hint="eastAsia"/>
          <w:lang w:val="en-US"/>
        </w:rPr>
        <w:t>李佳宝</w:t>
      </w:r>
    </w:p>
    <w:p w14:paraId="1B550F9B" w14:textId="77777777" w:rsidR="00DE13EA" w:rsidRDefault="00DE13EA" w:rsidP="00DE13EA"/>
    <w:p w14:paraId="2944614F" w14:textId="77777777" w:rsidR="00DE13EA" w:rsidRDefault="00DE13EA" w:rsidP="00DE13EA">
      <w:r>
        <w:t>Link to explore:</w:t>
      </w:r>
    </w:p>
    <w:p w14:paraId="2D243D1B" w14:textId="52B3987E" w:rsidR="00DE13EA" w:rsidRDefault="001A433C" w:rsidP="00DE13EA">
      <w:hyperlink r:id="rId4" w:history="1">
        <w:r w:rsidR="00F329C4" w:rsidRPr="004061B0">
          <w:rPr>
            <w:rStyle w:val="Hyperlink"/>
          </w:rPr>
          <w:t>https://xvirtual.world/UetVZBg/crazy-playful-area</w:t>
        </w:r>
      </w:hyperlink>
    </w:p>
    <w:p w14:paraId="25B7AFFA" w14:textId="5D47F661" w:rsidR="005349C6" w:rsidRPr="00F329C4" w:rsidRDefault="005349C6" w:rsidP="00F329C4">
      <w:pPr>
        <w:rPr>
          <w:lang w:val="en-US"/>
        </w:rPr>
      </w:pPr>
      <w:bookmarkStart w:id="0" w:name="_GoBack"/>
      <w:bookmarkEnd w:id="0"/>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ıEÊò">
    <w:altName w:val="Calibri"/>
    <w:panose1 w:val="020B0604020202020204"/>
    <w:charset w:val="4D"/>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86B4B"/>
    <w:rsid w:val="001A433C"/>
    <w:rsid w:val="00455FF6"/>
    <w:rsid w:val="004B292C"/>
    <w:rsid w:val="005349C6"/>
    <w:rsid w:val="005A6BDC"/>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0734">
      <w:bodyDiv w:val="1"/>
      <w:marLeft w:val="0"/>
      <w:marRight w:val="0"/>
      <w:marTop w:val="0"/>
      <w:marBottom w:val="0"/>
      <w:divBdr>
        <w:top w:val="none" w:sz="0" w:space="0" w:color="auto"/>
        <w:left w:val="none" w:sz="0" w:space="0" w:color="auto"/>
        <w:bottom w:val="none" w:sz="0" w:space="0" w:color="auto"/>
        <w:right w:val="none" w:sz="0" w:space="0" w:color="auto"/>
      </w:divBdr>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329041">
      <w:bodyDiv w:val="1"/>
      <w:marLeft w:val="0"/>
      <w:marRight w:val="0"/>
      <w:marTop w:val="0"/>
      <w:marBottom w:val="0"/>
      <w:divBdr>
        <w:top w:val="none" w:sz="0" w:space="0" w:color="auto"/>
        <w:left w:val="none" w:sz="0" w:space="0" w:color="auto"/>
        <w:bottom w:val="none" w:sz="0" w:space="0" w:color="auto"/>
        <w:right w:val="none" w:sz="0" w:space="0" w:color="auto"/>
      </w:divBdr>
    </w:div>
    <w:div w:id="1345747345">
      <w:bodyDiv w:val="1"/>
      <w:marLeft w:val="0"/>
      <w:marRight w:val="0"/>
      <w:marTop w:val="0"/>
      <w:marBottom w:val="0"/>
      <w:divBdr>
        <w:top w:val="none" w:sz="0" w:space="0" w:color="auto"/>
        <w:left w:val="none" w:sz="0" w:space="0" w:color="auto"/>
        <w:bottom w:val="none" w:sz="0" w:space="0" w:color="auto"/>
        <w:right w:val="none" w:sz="0" w:space="0" w:color="auto"/>
      </w:divBdr>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UetVZBg/crazy-playful-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3</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7</cp:revision>
  <dcterms:created xsi:type="dcterms:W3CDTF">2023-04-28T20:18:00Z</dcterms:created>
  <dcterms:modified xsi:type="dcterms:W3CDTF">2023-05-14T19:15:00Z</dcterms:modified>
</cp:coreProperties>
</file>