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F0EF" w14:textId="77777777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40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#   Column                          Non-Null </w:t>
      </w:r>
      <w:proofErr w:type="gram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Count  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Dtype</w:t>
      </w:r>
      <w:proofErr w:type="spellEnd"/>
      <w:proofErr w:type="gram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 </w:t>
      </w:r>
    </w:p>
    <w:p w14:paraId="45D7F5CA" w14:textId="77777777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---  ------                          --------------  -----  </w:t>
      </w:r>
    </w:p>
    <w:p w14:paraId="08FD0E9E" w14:textId="263547AC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0   </w:t>
      </w:r>
      <w:r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年齡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Age (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yrs</w:t>
      </w:r>
      <w:proofErr w:type="spell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)                       400 non-null    float64</w:t>
      </w:r>
    </w:p>
    <w:p w14:paraId="6F267AC5" w14:textId="48E194FD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 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血壓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Blood Pressure (mm/Hg)          400 non-null    float64</w:t>
      </w:r>
    </w:p>
    <w:p w14:paraId="3240BA53" w14:textId="49FB51C5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2   </w:t>
      </w:r>
      <w:r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比重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Specific Gravity                400 non-null    float64</w:t>
      </w:r>
    </w:p>
    <w:p w14:paraId="7838C536" w14:textId="1A603152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3   </w:t>
      </w:r>
      <w:r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蛋白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Albumin                         400 non-null    float64</w:t>
      </w:r>
    </w:p>
    <w:p w14:paraId="34F29843" w14:textId="37FB1AFE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4   </w:t>
      </w:r>
      <w:r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血糖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Sugar                           400 non-null    float64</w:t>
      </w:r>
    </w:p>
    <w:p w14:paraId="59C80EB1" w14:textId="784102F7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5 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血糖隨機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Blood Glucose Random (mgs/dL)   400 non-null    float64</w:t>
      </w:r>
    </w:p>
    <w:p w14:paraId="6AE879A9" w14:textId="1B0D6C3B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6 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血中尿素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Blood Urea (mgs/dL)             400 non-null    float64</w:t>
      </w:r>
    </w:p>
    <w:p w14:paraId="73902EAB" w14:textId="165820A7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7 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血清</w:t>
      </w:r>
      <w:proofErr w:type="gramStart"/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肌</w:t>
      </w:r>
      <w:proofErr w:type="gramEnd"/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酸酐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Serum Creatinine (mgs/dL)       400 non-null    float64</w:t>
      </w:r>
    </w:p>
    <w:p w14:paraId="7D5B5412" w14:textId="110CEEAC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8 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鈉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Sodium (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mEq</w:t>
      </w:r>
      <w:proofErr w:type="spell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/L)                  400 non-null    float64</w:t>
      </w:r>
    </w:p>
    <w:p w14:paraId="33B543C8" w14:textId="3B8A6D8C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9 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鉀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Potassium (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mEq</w:t>
      </w:r>
      <w:proofErr w:type="spell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/L)               400 non-null    float64</w:t>
      </w:r>
    </w:p>
    <w:p w14:paraId="4BF61244" w14:textId="6710BBF6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10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血紅素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Hemoglobin (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gms</w:t>
      </w:r>
      <w:proofErr w:type="spell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)                400 non-null    float64</w:t>
      </w:r>
    </w:p>
    <w:p w14:paraId="3A27A6E6" w14:textId="487D21F5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11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紅血球體積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Packed Cell Volume              400 non-null    float64</w:t>
      </w:r>
    </w:p>
    <w:p w14:paraId="1E3AAA7C" w14:textId="7BBFE4E4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12  </w:t>
      </w:r>
      <w:r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白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血球體積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White Blood Cells (cells/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cmm</w:t>
      </w:r>
      <w:proofErr w:type="spell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)   400 non-null    float64</w:t>
      </w:r>
    </w:p>
    <w:p w14:paraId="4BAB2439" w14:textId="15E0970A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13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紅血球</w:t>
      </w:r>
      <w:r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濃度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Red Blood Cells (millions/</w:t>
      </w:r>
      <w:proofErr w:type="spellStart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cmm</w:t>
      </w:r>
      <w:proofErr w:type="spellEnd"/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)  400 non-null    float64</w:t>
      </w:r>
    </w:p>
    <w:p w14:paraId="7F997BFD" w14:textId="7C4B5559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14  </w:t>
      </w:r>
      <w:r w:rsidRPr="00FD5CD3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紅血球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Red Blood Cells: normal         400 non-null    float64</w:t>
      </w:r>
    </w:p>
    <w:p w14:paraId="3E369E95" w14:textId="462AC749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15  </w:t>
      </w:r>
      <w:r w:rsidR="00395E8E" w:rsidRPr="00395E8E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膿細胞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Pus Cells: normal               400 non-null    float64</w:t>
      </w:r>
    </w:p>
    <w:p w14:paraId="506E95C4" w14:textId="303E64BD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16  </w:t>
      </w:r>
      <w:r w:rsidR="00395E8E" w:rsidRPr="00395E8E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膿細胞團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Pus Cell Clumps: present        400 non-null    float64</w:t>
      </w:r>
    </w:p>
    <w:p w14:paraId="3D745FAA" w14:textId="079CE7C4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17  </w:t>
      </w:r>
      <w:r w:rsidR="00395E8E" w:rsidRPr="00395E8E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細菌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Bacteria: present               400 non-null    float64</w:t>
      </w:r>
    </w:p>
    <w:p w14:paraId="3486BFF8" w14:textId="2A7A5803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18  </w:t>
      </w:r>
      <w:r w:rsidR="00395E8E" w:rsidRPr="00395E8E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高血壓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Hypertension: yes               400 non-null    float64</w:t>
      </w:r>
    </w:p>
    <w:p w14:paraId="307F6450" w14:textId="2EEE6F69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19  </w:t>
      </w:r>
      <w:r w:rsidR="009C4BB1" w:rsidRPr="009C4BB1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糖尿病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Diabetes Mellitus: yes          400 non-null    float64</w:t>
      </w:r>
    </w:p>
    <w:p w14:paraId="22381506" w14:textId="43DA4A94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20  </w:t>
      </w:r>
      <w:r w:rsidR="009E7F97" w:rsidRPr="009E7F97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冠狀動脈疾病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Coronary Artery Disease: yes    400 non-null    float64</w:t>
      </w:r>
    </w:p>
    <w:p w14:paraId="5C8B575A" w14:textId="0774BFFF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21  </w:t>
      </w:r>
      <w:r w:rsidR="009E7F97" w:rsidRPr="009E7F97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食慾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Appetite: poor                  400 non-null    float64</w:t>
      </w:r>
    </w:p>
    <w:p w14:paraId="68A2FF2B" w14:textId="7D8AC71F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22  </w:t>
      </w:r>
      <w:r w:rsidR="004107BD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足部水腫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Pedal Edema: yes                400 non-null    float64</w:t>
      </w:r>
    </w:p>
    <w:p w14:paraId="50240EE7" w14:textId="5FAB7B39" w:rsidR="00FD5CD3" w:rsidRPr="00FD5CD3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23  </w:t>
      </w:r>
      <w:r w:rsidR="004107BD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貧血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Anemia: yes                     400 non-null    float64</w:t>
      </w:r>
    </w:p>
    <w:p w14:paraId="603498A9" w14:textId="3FD3C87E" w:rsidR="007B14F9" w:rsidRDefault="00FD5CD3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rPr>
          <w:rFonts w:ascii="var(--jp-code-font-family)" w:eastAsia="細明體" w:hAnsi="var(--jp-code-font-family)" w:cs="細明體"/>
          <w:kern w:val="0"/>
          <w:sz w:val="20"/>
          <w:szCs w:val="20"/>
        </w:rPr>
      </w:pP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 xml:space="preserve"> 24  </w:t>
      </w:r>
      <w:r w:rsidR="004107BD" w:rsidRPr="004107BD">
        <w:rPr>
          <w:rFonts w:ascii="var(--jp-code-font-family)" w:eastAsia="細明體" w:hAnsi="var(--jp-code-font-family)" w:cs="細明體" w:hint="eastAsia"/>
          <w:kern w:val="0"/>
          <w:sz w:val="20"/>
          <w:szCs w:val="20"/>
        </w:rPr>
        <w:t>慢性腎臟病</w:t>
      </w:r>
      <w:r w:rsidRPr="00FD5CD3">
        <w:rPr>
          <w:rFonts w:ascii="var(--jp-code-font-family)" w:eastAsia="細明體" w:hAnsi="var(--jp-code-font-family)" w:cs="細明體"/>
          <w:kern w:val="0"/>
          <w:sz w:val="20"/>
          <w:szCs w:val="20"/>
        </w:rPr>
        <w:t>Chronic Kidney Disease: yes     400 non-null    float64</w:t>
      </w:r>
    </w:p>
    <w:p w14:paraId="3ABF609E" w14:textId="35D24A74" w:rsidR="00FD45A6" w:rsidRPr="00FD5CD3" w:rsidRDefault="00FD45A6" w:rsidP="00FD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</w:pPr>
      <w:r w:rsidRPr="00FD45A6">
        <w:drawing>
          <wp:inline distT="0" distB="0" distL="0" distR="0" wp14:anchorId="5F7F14B0" wp14:editId="4B2373DC">
            <wp:extent cx="5274310" cy="1970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A6" w:rsidRPr="00FD5C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07"/>
    <w:rsid w:val="0032098F"/>
    <w:rsid w:val="00395E8E"/>
    <w:rsid w:val="004107BD"/>
    <w:rsid w:val="007B14F9"/>
    <w:rsid w:val="0085428B"/>
    <w:rsid w:val="009C4BB1"/>
    <w:rsid w:val="009E7F97"/>
    <w:rsid w:val="00D06807"/>
    <w:rsid w:val="00D542F1"/>
    <w:rsid w:val="00FD45A6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4345"/>
  <w15:chartTrackingRefBased/>
  <w15:docId w15:val="{2AB6CBEE-C459-490B-8278-737CCE34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5CD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楊士諄</dc:creator>
  <cp:keywords/>
  <dc:description/>
  <cp:lastModifiedBy>楊士諄</cp:lastModifiedBy>
  <cp:revision>7</cp:revision>
  <dcterms:created xsi:type="dcterms:W3CDTF">2023-11-24T05:36:00Z</dcterms:created>
  <dcterms:modified xsi:type="dcterms:W3CDTF">2023-11-26T23:43:00Z</dcterms:modified>
</cp:coreProperties>
</file>