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4B97" w:rsidRPr="000867BF" w:rsidRDefault="00A73EB2">
      <w:pPr>
        <w:pStyle w:val="Puesto"/>
        <w:rPr>
          <w:color w:val="000000" w:themeColor="text1"/>
          <w:sz w:val="32"/>
          <w:szCs w:val="32"/>
        </w:rPr>
      </w:pPr>
      <w:r w:rsidRPr="000867BF">
        <w:rPr>
          <w:color w:val="000000" w:themeColor="text1"/>
          <w:sz w:val="32"/>
          <w:szCs w:val="32"/>
        </w:rPr>
        <w:t>DOCUMENTACIÓN IIS WEB SERVER</w:t>
      </w:r>
    </w:p>
    <w:p w:rsidR="00704B97" w:rsidRPr="000867BF" w:rsidRDefault="00A73EB2">
      <w:pPr>
        <w:spacing w:before="120" w:after="480"/>
        <w:jc w:val="center"/>
        <w:rPr>
          <w:color w:val="000000" w:themeColor="text1"/>
          <w:sz w:val="32"/>
          <w:szCs w:val="32"/>
        </w:rPr>
      </w:pPr>
      <w:r w:rsidRPr="000867BF">
        <w:rPr>
          <w:b/>
          <w:bCs/>
          <w:color w:val="000000" w:themeColor="text1"/>
          <w:sz w:val="32"/>
          <w:szCs w:val="32"/>
        </w:rPr>
        <w:t>Sede Santiago - DITECA</w:t>
      </w:r>
    </w:p>
    <w:p w:rsidR="00704B97" w:rsidRDefault="00A73EB2">
      <w:r>
        <w:br w:type="page"/>
      </w:r>
    </w:p>
    <w:p w:rsidR="00704B97" w:rsidRPr="000867BF" w:rsidRDefault="00A73EB2">
      <w:pPr>
        <w:pStyle w:val="Ttulo1"/>
        <w:rPr>
          <w:color w:val="000000" w:themeColor="text1"/>
        </w:rPr>
      </w:pPr>
      <w:r w:rsidRPr="000867BF">
        <w:rPr>
          <w:color w:val="000000" w:themeColor="text1"/>
        </w:rPr>
        <w:lastRenderedPageBreak/>
        <w:t>1. INTRODUCCIÓN A IIS</w:t>
      </w:r>
    </w:p>
    <w:p w:rsidR="00704B97" w:rsidRPr="000867BF" w:rsidRDefault="00A73EB2">
      <w:pPr>
        <w:spacing w:after="120"/>
        <w:rPr>
          <w:color w:val="000000" w:themeColor="text1"/>
        </w:rPr>
      </w:pPr>
      <w:r w:rsidRPr="000867BF">
        <w:rPr>
          <w:color w:val="000000" w:themeColor="text1"/>
        </w:rPr>
        <w:t>Internet Information Services (IIS) es el servidor web de Microsoft utilizado por DITECA para alojar el portal corporativo de la Sede Santiago. IIS proporciona una plataforma robusta y escalable para aplicaciones web.</w:t>
      </w: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1.1 Características Principales</w:t>
      </w:r>
    </w:p>
    <w:p w:rsidR="00704B97" w:rsidRPr="000867BF" w:rsidRDefault="00A73EB2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0867BF">
        <w:rPr>
          <w:color w:val="000000" w:themeColor="text1"/>
        </w:rPr>
        <w:t>Integr</w:t>
      </w:r>
      <w:r w:rsidRPr="000867BF">
        <w:rPr>
          <w:color w:val="000000" w:themeColor="text1"/>
        </w:rPr>
        <w:t>ación nativa con Windows Server</w:t>
      </w:r>
    </w:p>
    <w:p w:rsidR="00704B97" w:rsidRPr="000867BF" w:rsidRDefault="00A73EB2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0867BF">
        <w:rPr>
          <w:color w:val="000000" w:themeColor="text1"/>
        </w:rPr>
        <w:t>Soporte para múltiples sitios web en un servidor</w:t>
      </w:r>
    </w:p>
    <w:p w:rsidR="00704B97" w:rsidRPr="000867BF" w:rsidRDefault="00A73EB2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0867BF">
        <w:rPr>
          <w:color w:val="000000" w:themeColor="text1"/>
        </w:rPr>
        <w:t>Gestión centralizada mediante IIS Manager</w:t>
      </w:r>
    </w:p>
    <w:p w:rsidR="00704B97" w:rsidRPr="000867BF" w:rsidRDefault="00A73EB2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0867BF">
        <w:rPr>
          <w:color w:val="000000" w:themeColor="text1"/>
        </w:rPr>
        <w:t>Soporte para tecnologías web modernas (HTML5, CSS3, JavaScript)</w:t>
      </w:r>
    </w:p>
    <w:p w:rsidR="00704B97" w:rsidRPr="000867BF" w:rsidRDefault="00A73EB2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0867BF">
        <w:rPr>
          <w:color w:val="000000" w:themeColor="text1"/>
        </w:rPr>
        <w:t>Capacidades de balanceo de carga y alta disponibilidad</w:t>
      </w:r>
    </w:p>
    <w:p w:rsidR="000867BF" w:rsidRDefault="000867BF" w:rsidP="000867BF"/>
    <w:p w:rsidR="000867BF" w:rsidRDefault="000867BF" w:rsidP="000867BF"/>
    <w:p w:rsidR="00704B97" w:rsidRPr="000867BF" w:rsidRDefault="00A73EB2" w:rsidP="000867BF">
      <w:pPr>
        <w:rPr>
          <w:b/>
        </w:rPr>
      </w:pPr>
      <w:r w:rsidRPr="000867BF">
        <w:rPr>
          <w:b/>
          <w:color w:val="000000" w:themeColor="text1"/>
        </w:rPr>
        <w:t>2. CONFIGURA</w:t>
      </w:r>
      <w:r w:rsidRPr="000867BF">
        <w:rPr>
          <w:b/>
          <w:color w:val="000000" w:themeColor="text1"/>
        </w:rPr>
        <w:t>CIÓN DEL PORTAL DITECA</w:t>
      </w: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2</w:t>
      </w:r>
      <w:r w:rsidRPr="000867BF">
        <w:rPr>
          <w:color w:val="000000" w:themeColor="text1"/>
        </w:rPr>
        <w:t>.1 Información del Sitio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4453"/>
        <w:gridCol w:w="4571"/>
      </w:tblGrid>
      <w:tr w:rsidR="00704B97">
        <w:trPr>
          <w:tblHeader/>
        </w:trPr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</w:tcPr>
          <w:p w:rsidR="00704B97" w:rsidRDefault="00A73EB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Parámetro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27AE60"/>
          </w:tcPr>
          <w:p w:rsidR="00704B97" w:rsidRDefault="00A73EB2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Valor</w:t>
            </w:r>
          </w:p>
        </w:tc>
      </w:tr>
      <w:tr w:rsidR="00704B97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Nombre del Sitio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Portal_DITECA</w:t>
            </w:r>
          </w:p>
        </w:tc>
      </w:tr>
      <w:tr w:rsidR="00704B97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URL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www.diteca.com.do</w:t>
            </w:r>
          </w:p>
        </w:tc>
      </w:tr>
      <w:tr w:rsidR="00704B97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Dirección IP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10.128.2.193</w:t>
            </w:r>
          </w:p>
        </w:tc>
      </w:tr>
      <w:tr w:rsidR="00704B97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Puerto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80 (HTTP)</w:t>
            </w:r>
          </w:p>
        </w:tc>
      </w:tr>
      <w:tr w:rsidR="00704B97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Ruta Física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C:\inetpub\wwwroot\diteca</w:t>
            </w:r>
          </w:p>
        </w:tc>
      </w:tr>
      <w:tr w:rsidR="00704B97"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Application Pool</w:t>
            </w:r>
          </w:p>
        </w:tc>
        <w:tc>
          <w:tcPr>
            <w:tcW w:w="4680" w:type="dxa"/>
            <w:tcBorders>
              <w:top w:val="single" w:sz="1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</w:tcPr>
          <w:p w:rsidR="00704B97" w:rsidRDefault="00A73EB2">
            <w:r>
              <w:t>DefaultAppPool</w:t>
            </w:r>
          </w:p>
        </w:tc>
      </w:tr>
    </w:tbl>
    <w:p w:rsidR="00704B97" w:rsidRDefault="00704B97">
      <w:pPr>
        <w:spacing w:before="240"/>
      </w:pP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2.2 Estructura de Archivos</w:t>
      </w:r>
    </w:p>
    <w:p w:rsidR="00704B97" w:rsidRDefault="00A73EB2">
      <w:pPr>
        <w:spacing w:after="120"/>
      </w:pPr>
      <w:r>
        <w:t>El sitio web está organizado en la siguiente estructura de directorios: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C:\inetpub\wwwroot\diteca\ </w:t>
      </w:r>
      <w:r>
        <w:t>- Directorio raíz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index.html </w:t>
      </w:r>
      <w:r>
        <w:t>- Página principal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\css\ </w:t>
      </w:r>
      <w:r>
        <w:t>- Hojas de estilo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\js\ </w:t>
      </w:r>
      <w:r>
        <w:t>- Scripts JavaScript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rFonts w:ascii="Courier New" w:eastAsia="Courier New" w:hAnsi="Courier New" w:cs="Courier New"/>
        </w:rPr>
        <w:t xml:space="preserve">\images\ </w:t>
      </w:r>
      <w:r>
        <w:t>- Recursos gráficos</w:t>
      </w:r>
    </w:p>
    <w:p w:rsidR="00704B97" w:rsidRDefault="00A73EB2">
      <w:r>
        <w:br w:type="page"/>
      </w:r>
    </w:p>
    <w:p w:rsidR="00704B97" w:rsidRPr="000867BF" w:rsidRDefault="00A73EB2">
      <w:pPr>
        <w:pStyle w:val="Ttulo1"/>
        <w:rPr>
          <w:color w:val="000000" w:themeColor="text1"/>
        </w:rPr>
      </w:pPr>
      <w:r w:rsidRPr="000867BF">
        <w:rPr>
          <w:color w:val="000000" w:themeColor="text1"/>
        </w:rPr>
        <w:lastRenderedPageBreak/>
        <w:t>3. SEGURIDAD DEL SERVIDOR WEB</w:t>
      </w: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3.1 Permisos NTFS</w:t>
      </w:r>
    </w:p>
    <w:p w:rsidR="00704B97" w:rsidRDefault="00A73EB2">
      <w:pPr>
        <w:spacing w:after="120"/>
      </w:pPr>
      <w:r>
        <w:t>Los permisos del sistema de archivos son críticos para la seguridad: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IIS_IUSRS: </w:t>
      </w:r>
      <w:r>
        <w:t>Lectura y Ejecución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Administrators: </w:t>
      </w:r>
      <w:r>
        <w:t>Control Total</w:t>
      </w:r>
    </w:p>
    <w:p w:rsidR="00704B97" w:rsidRDefault="00A73EB2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Users: </w:t>
      </w:r>
      <w:r>
        <w:t>Solo Lectura</w:t>
      </w: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3.2 Firewall</w:t>
      </w:r>
    </w:p>
    <w:p w:rsidR="00704B97" w:rsidRDefault="00A73EB2">
      <w:pPr>
        <w:spacing w:after="120"/>
      </w:pPr>
      <w:r>
        <w:t>El firewall de Windows está configurado para permitir únicamente el tráfico necesario: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Puerto 80 (HTTP) - Abierto para tráfico entrante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Puerto 443 (HTTPS) - Reservado para futuras implementaciones SSL</w:t>
      </w:r>
    </w:p>
    <w:p w:rsidR="000867BF" w:rsidRDefault="000867BF" w:rsidP="000867BF"/>
    <w:p w:rsidR="00704B97" w:rsidRPr="000867BF" w:rsidRDefault="00A73EB2" w:rsidP="000867BF">
      <w:pPr>
        <w:rPr>
          <w:b/>
          <w:color w:val="000000" w:themeColor="text1"/>
        </w:rPr>
      </w:pPr>
      <w:r w:rsidRPr="000867BF">
        <w:rPr>
          <w:b/>
          <w:color w:val="000000" w:themeColor="text1"/>
        </w:rPr>
        <w:t>4. MANTENIMIENTO Y MONITOREO</w:t>
      </w: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4</w:t>
      </w:r>
      <w:r w:rsidRPr="000867BF">
        <w:rPr>
          <w:color w:val="000000" w:themeColor="text1"/>
        </w:rPr>
        <w:t>.1 Logs del Servidor</w:t>
      </w:r>
    </w:p>
    <w:p w:rsidR="00704B97" w:rsidRDefault="00A73EB2">
      <w:pPr>
        <w:spacing w:after="120"/>
      </w:pPr>
      <w:r>
        <w:t>II</w:t>
      </w:r>
      <w:r>
        <w:t>S genera logs detallados de todas las peticiones HTTP. Los archivos de log se encuentran en:</w:t>
      </w:r>
    </w:p>
    <w:p w:rsidR="00704B97" w:rsidRPr="000867BF" w:rsidRDefault="00A73EB2">
      <w:pPr>
        <w:spacing w:after="120"/>
        <w:rPr>
          <w:lang w:val="en-US"/>
        </w:rPr>
      </w:pPr>
      <w:r w:rsidRPr="000867BF">
        <w:rPr>
          <w:rFonts w:ascii="Courier New" w:eastAsia="Courier New" w:hAnsi="Courier New" w:cs="Courier New"/>
          <w:sz w:val="22"/>
          <w:szCs w:val="22"/>
          <w:lang w:val="en-US"/>
        </w:rPr>
        <w:t>C:\inetpub\logs\LogFiles\W3SVC*\</w:t>
      </w: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4.2 Tareas de Mantenimiento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Revisar logs semanalmente para detectar errores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Actualizar contenido web según requerimientos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Realizar</w:t>
      </w:r>
      <w:r>
        <w:t xml:space="preserve"> respaldos regulares del directorio wwwroot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Monitorear uso de recursos del servidor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Aplicar actualizaciones de seguridad de Windows</w:t>
      </w:r>
    </w:p>
    <w:p w:rsidR="00704B97" w:rsidRPr="000867BF" w:rsidRDefault="00A73EB2">
      <w:pPr>
        <w:pStyle w:val="Ttulo2"/>
        <w:rPr>
          <w:color w:val="000000" w:themeColor="text1"/>
        </w:rPr>
      </w:pPr>
      <w:r w:rsidRPr="000867BF">
        <w:rPr>
          <w:color w:val="000000" w:themeColor="text1"/>
        </w:rPr>
        <w:t>4.3 Recomendaciones Futuras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Implementar certificado SSL/TLS para HTTPS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Configurar compresión de contenido para mejor rendimi</w:t>
      </w:r>
      <w:r>
        <w:t>ento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Implementar caché del lado del servidor</w:t>
      </w:r>
    </w:p>
    <w:p w:rsidR="00704B97" w:rsidRDefault="00A73EB2">
      <w:pPr>
        <w:pStyle w:val="Prrafodelista"/>
        <w:numPr>
          <w:ilvl w:val="0"/>
          <w:numId w:val="2"/>
        </w:numPr>
      </w:pPr>
      <w:r>
        <w:t>Considerar CDN para recursos estáticos</w:t>
      </w:r>
    </w:p>
    <w:p w:rsidR="00704B97" w:rsidRDefault="00704B97">
      <w:pPr>
        <w:spacing w:before="480" w:after="240"/>
        <w:jc w:val="center"/>
      </w:pPr>
      <w:bookmarkStart w:id="0" w:name="_GoBack"/>
      <w:bookmarkEnd w:id="0"/>
    </w:p>
    <w:sectPr w:rsidR="00704B9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3EB2" w:rsidRDefault="00A73EB2">
      <w:r>
        <w:separator/>
      </w:r>
    </w:p>
  </w:endnote>
  <w:endnote w:type="continuationSeparator" w:id="0">
    <w:p w:rsidR="00A73EB2" w:rsidRDefault="00A73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4B97" w:rsidRDefault="00A73EB2"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0867BF">
      <w:rPr>
        <w:sz w:val="20"/>
        <w:szCs w:val="20"/>
      </w:rPr>
      <w:fldChar w:fldCharType="separate"/>
    </w:r>
    <w:r w:rsidR="000867B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 w:rsidR="000867BF">
      <w:rPr>
        <w:sz w:val="20"/>
        <w:szCs w:val="20"/>
      </w:rPr>
      <w:fldChar w:fldCharType="separate"/>
    </w:r>
    <w:r w:rsidR="000867BF">
      <w:rPr>
        <w:noProof/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3EB2" w:rsidRDefault="00A73EB2">
      <w:r>
        <w:separator/>
      </w:r>
    </w:p>
  </w:footnote>
  <w:footnote w:type="continuationSeparator" w:id="0">
    <w:p w:rsidR="00A73EB2" w:rsidRDefault="00A73E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4B97" w:rsidRDefault="00A73EB2">
    <w:pPr>
      <w:jc w:val="right"/>
    </w:pPr>
    <w:r>
      <w:rPr>
        <w:color w:val="666666"/>
        <w:sz w:val="20"/>
        <w:szCs w:val="20"/>
      </w:rPr>
      <w:t>DITECA - Documentación IIS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25720"/>
    <w:multiLevelType w:val="hybridMultilevel"/>
    <w:tmpl w:val="6FE2C068"/>
    <w:lvl w:ilvl="0" w:tplc="F1D8AA16">
      <w:start w:val="1"/>
      <w:numFmt w:val="bullet"/>
      <w:lvlText w:val="•"/>
      <w:lvlJc w:val="left"/>
      <w:pPr>
        <w:ind w:left="720" w:hanging="360"/>
      </w:pPr>
    </w:lvl>
    <w:lvl w:ilvl="1" w:tplc="BD10B610">
      <w:numFmt w:val="decimal"/>
      <w:lvlText w:val=""/>
      <w:lvlJc w:val="left"/>
    </w:lvl>
    <w:lvl w:ilvl="2" w:tplc="1A442400">
      <w:numFmt w:val="decimal"/>
      <w:lvlText w:val=""/>
      <w:lvlJc w:val="left"/>
    </w:lvl>
    <w:lvl w:ilvl="3" w:tplc="6E3C7450">
      <w:numFmt w:val="decimal"/>
      <w:lvlText w:val=""/>
      <w:lvlJc w:val="left"/>
    </w:lvl>
    <w:lvl w:ilvl="4" w:tplc="B406D054">
      <w:numFmt w:val="decimal"/>
      <w:lvlText w:val=""/>
      <w:lvlJc w:val="left"/>
    </w:lvl>
    <w:lvl w:ilvl="5" w:tplc="C69E2274">
      <w:numFmt w:val="decimal"/>
      <w:lvlText w:val=""/>
      <w:lvlJc w:val="left"/>
    </w:lvl>
    <w:lvl w:ilvl="6" w:tplc="3DFC3766">
      <w:numFmt w:val="decimal"/>
      <w:lvlText w:val=""/>
      <w:lvlJc w:val="left"/>
    </w:lvl>
    <w:lvl w:ilvl="7" w:tplc="BD0264A0">
      <w:numFmt w:val="decimal"/>
      <w:lvlText w:val=""/>
      <w:lvlJc w:val="left"/>
    </w:lvl>
    <w:lvl w:ilvl="8" w:tplc="D06A1E98">
      <w:numFmt w:val="decimal"/>
      <w:lvlText w:val=""/>
      <w:lvlJc w:val="left"/>
    </w:lvl>
  </w:abstractNum>
  <w:abstractNum w:abstractNumId="1" w15:restartNumberingAfterBreak="0">
    <w:nsid w:val="60561205"/>
    <w:multiLevelType w:val="hybridMultilevel"/>
    <w:tmpl w:val="0908EC10"/>
    <w:lvl w:ilvl="0" w:tplc="AA98193C">
      <w:start w:val="1"/>
      <w:numFmt w:val="bullet"/>
      <w:lvlText w:val="●"/>
      <w:lvlJc w:val="left"/>
      <w:pPr>
        <w:ind w:left="720" w:hanging="360"/>
      </w:pPr>
    </w:lvl>
    <w:lvl w:ilvl="1" w:tplc="962C90B2">
      <w:start w:val="1"/>
      <w:numFmt w:val="bullet"/>
      <w:lvlText w:val="○"/>
      <w:lvlJc w:val="left"/>
      <w:pPr>
        <w:ind w:left="1440" w:hanging="360"/>
      </w:pPr>
    </w:lvl>
    <w:lvl w:ilvl="2" w:tplc="9C3AD082">
      <w:start w:val="1"/>
      <w:numFmt w:val="bullet"/>
      <w:lvlText w:val="■"/>
      <w:lvlJc w:val="left"/>
      <w:pPr>
        <w:ind w:left="2160" w:hanging="360"/>
      </w:pPr>
    </w:lvl>
    <w:lvl w:ilvl="3" w:tplc="86284476">
      <w:start w:val="1"/>
      <w:numFmt w:val="bullet"/>
      <w:lvlText w:val="●"/>
      <w:lvlJc w:val="left"/>
      <w:pPr>
        <w:ind w:left="2880" w:hanging="360"/>
      </w:pPr>
    </w:lvl>
    <w:lvl w:ilvl="4" w:tplc="E716EEE6">
      <w:start w:val="1"/>
      <w:numFmt w:val="bullet"/>
      <w:lvlText w:val="○"/>
      <w:lvlJc w:val="left"/>
      <w:pPr>
        <w:ind w:left="3600" w:hanging="360"/>
      </w:pPr>
    </w:lvl>
    <w:lvl w:ilvl="5" w:tplc="B0DA4642">
      <w:start w:val="1"/>
      <w:numFmt w:val="bullet"/>
      <w:lvlText w:val="■"/>
      <w:lvlJc w:val="left"/>
      <w:pPr>
        <w:ind w:left="4320" w:hanging="360"/>
      </w:pPr>
    </w:lvl>
    <w:lvl w:ilvl="6" w:tplc="DA0EEC08">
      <w:start w:val="1"/>
      <w:numFmt w:val="bullet"/>
      <w:lvlText w:val="●"/>
      <w:lvlJc w:val="left"/>
      <w:pPr>
        <w:ind w:left="5040" w:hanging="360"/>
      </w:pPr>
    </w:lvl>
    <w:lvl w:ilvl="7" w:tplc="956E02CC">
      <w:start w:val="1"/>
      <w:numFmt w:val="bullet"/>
      <w:lvlText w:val="●"/>
      <w:lvlJc w:val="left"/>
      <w:pPr>
        <w:ind w:left="5760" w:hanging="360"/>
      </w:pPr>
    </w:lvl>
    <w:lvl w:ilvl="8" w:tplc="92D684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B97"/>
    <w:rsid w:val="000867BF"/>
    <w:rsid w:val="00704B97"/>
    <w:rsid w:val="00A73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2E48BF3-6DFE-4B51-91D8-A01F81716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80"/>
      <w:outlineLvl w:val="0"/>
    </w:pPr>
    <w:rPr>
      <w:b/>
      <w:bCs/>
      <w:color w:val="27AE60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7AE60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pPr>
      <w:spacing w:before="240" w:after="240"/>
      <w:jc w:val="center"/>
    </w:pPr>
    <w:rPr>
      <w:b/>
      <w:bCs/>
      <w:color w:val="27AE60"/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Cuenta Microsoft</cp:lastModifiedBy>
  <cp:revision>2</cp:revision>
  <dcterms:created xsi:type="dcterms:W3CDTF">2025-12-01T01:28:00Z</dcterms:created>
  <dcterms:modified xsi:type="dcterms:W3CDTF">2025-12-01T02:00:00Z</dcterms:modified>
</cp:coreProperties>
</file>