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pPr>
        <w:rPr>
          <w:noProof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3938905" cy="8823277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23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FA99" id="Rectángulo 3" o:spid="_x0000_s1026" alt="rectángulo blanco para texto en portada" style="position:absolute;margin-left:-15.65pt;margin-top:73.6pt;width:310.15pt;height:69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3D7E8A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GESTION DE TAREAS</w:t>
                                  </w:r>
                                </w:p>
                                <w:p w:rsidR="00D077E9" w:rsidRPr="00D86945" w:rsidRDefault="003D7E8A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D077E9" w:rsidRPr="00D86945" w:rsidRDefault="003D7E8A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GESTION DE TAREAS</w:t>
                            </w:r>
                          </w:p>
                          <w:p w:rsidR="00D077E9" w:rsidRPr="00D86945" w:rsidRDefault="003D7E8A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63BCF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B29E4F6D43914FC8BD0A8A7ED5E578F7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EB56B4">
                  <w:rPr>
                    <w:rStyle w:val="SubttuloCar"/>
                    <w:b w:val="0"/>
                    <w:noProof/>
                    <w:lang w:bidi="es-ES"/>
                  </w:rPr>
                  <w:t>13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BD48C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CF0D6B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BF0FB61150740BFA17C720E2F714FC6"/>
                </w:placeholder>
                <w15:appearance w15:val="hidden"/>
              </w:sdtPr>
              <w:sdtEndPr/>
              <w:sdtContent>
                <w:r w:rsidR="003D7E8A">
                  <w:rPr>
                    <w:noProof/>
                  </w:rPr>
                  <w:t>INTEGRANTES</w:t>
                </w:r>
              </w:sdtContent>
            </w:sdt>
            <w:r w:rsidR="003D7E8A">
              <w:rPr>
                <w:noProof/>
              </w:rPr>
              <w:t>:</w:t>
            </w:r>
          </w:p>
          <w:p w:rsidR="003D7E8A" w:rsidRDefault="003D7E8A" w:rsidP="003D7E8A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BERRIOS FLORES ABEL YEINS</w:t>
            </w:r>
          </w:p>
          <w:p w:rsidR="003D7E8A" w:rsidRDefault="003D7E8A" w:rsidP="003D7E8A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CHOQUE VELARDE JHOSEPMIR HENRY</w:t>
            </w:r>
          </w:p>
          <w:p w:rsidR="003D7E8A" w:rsidRDefault="003D7E8A" w:rsidP="003D7E8A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QUISPE TORRES DEISSY LUCERO</w:t>
            </w:r>
          </w:p>
          <w:p w:rsidR="003D7E8A" w:rsidRDefault="003D7E8A" w:rsidP="003D7E8A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PEREZ MAMANI FIORELLA DEL CARMEN</w:t>
            </w:r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30754E">
      <w:pPr>
        <w:spacing w:after="200"/>
        <w:rPr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00260CF1" wp14:editId="4ECB3904">
            <wp:simplePos x="0" y="0"/>
            <wp:positionH relativeFrom="page">
              <wp:align>right</wp:align>
            </wp:positionH>
            <wp:positionV relativeFrom="paragraph">
              <wp:posOffset>6681081</wp:posOffset>
            </wp:positionV>
            <wp:extent cx="2879498" cy="2813905"/>
            <wp:effectExtent l="0" t="0" r="0" b="5715"/>
            <wp:wrapNone/>
            <wp:docPr id="13" name="Imagen 13" descr="C:\Users\Datos\Downloads\svg+logo+porn+pornhub+icon-1320190542642781186_51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tos\Downloads\svg+logo+porn+pornhub+icon-1320190542642781186_512p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2" t="27970"/>
                    <a:stretch/>
                  </pic:blipFill>
                  <pic:spPr bwMode="auto">
                    <a:xfrm>
                      <a:off x="0" y="0"/>
                      <a:ext cx="2879498" cy="281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4A6996" wp14:editId="10C15DE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8EC2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D077E9" w:rsidRDefault="003D7E8A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GESTION ACADEMICA POR PERFILES DE ACCESO</w:t>
      </w:r>
    </w:p>
    <w:p w:rsidR="003D7E8A" w:rsidRDefault="003D7E8A" w:rsidP="003D7E8A">
      <w:pPr>
        <w:pStyle w:val="Ttulo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Textoennegrita"/>
          <w:b/>
          <w:bCs/>
        </w:rPr>
        <w:t>Tema general: Sistema de gestión escolar con acceso diferenciado</w:t>
      </w:r>
    </w:p>
    <w:p w:rsidR="003D7E8A" w:rsidRDefault="003D7E8A" w:rsidP="003D7E8A">
      <w:pPr>
        <w:pStyle w:val="NormalWeb"/>
      </w:pPr>
      <w:r>
        <w:t>El sistema está diseñado para gestionar la información académica de una institución educativa. Cada tipo de usuario tiene acceso a funcionalidades específicas según su rol:</w:t>
      </w:r>
    </w:p>
    <w:p w:rsidR="003D7E8A" w:rsidRDefault="00CF0D6B" w:rsidP="003D7E8A">
      <w:r>
        <w:pict>
          <v:rect id="_x0000_i1025" style="width:0;height:1.5pt" o:hralign="center" o:hrstd="t" o:hr="t" fillcolor="#a0a0a0" stroked="f"/>
        </w:pict>
      </w:r>
    </w:p>
    <w:p w:rsidR="003D7E8A" w:rsidRDefault="003D7E8A" w:rsidP="003D7E8A">
      <w:pPr>
        <w:pStyle w:val="Ttulo2"/>
      </w:pP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</w:t>
      </w:r>
      <w:r>
        <w:rPr>
          <w:rStyle w:val="Textoennegrita"/>
          <w:b w:val="0"/>
          <w:bCs w:val="0"/>
        </w:rPr>
        <w:t>Vista de Administración</w:t>
      </w:r>
    </w:p>
    <w:p w:rsidR="003D7E8A" w:rsidRDefault="003D7E8A" w:rsidP="003D7E8A">
      <w:pPr>
        <w:pStyle w:val="NormalWeb"/>
      </w:pPr>
      <w:r>
        <w:t xml:space="preserve">Esta vista está orientada a los </w:t>
      </w:r>
      <w:r>
        <w:rPr>
          <w:rStyle w:val="Textoennegrita"/>
        </w:rPr>
        <w:t>administradores del sistema</w:t>
      </w:r>
      <w:r>
        <w:t xml:space="preserve"> (por ejemplo, personal de dirección o secretaría). Ellos pueden:</w:t>
      </w:r>
    </w:p>
    <w:p w:rsidR="003D7E8A" w:rsidRDefault="003D7E8A" w:rsidP="003D7E8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Funciones:</w:t>
      </w:r>
    </w:p>
    <w:p w:rsidR="003D7E8A" w:rsidRDefault="003D7E8A" w:rsidP="003D7E8A">
      <w:pPr>
        <w:pStyle w:val="NormalWeb"/>
        <w:numPr>
          <w:ilvl w:val="0"/>
          <w:numId w:val="2"/>
        </w:numPr>
      </w:pPr>
      <w:r>
        <w:rPr>
          <w:rStyle w:val="Textoennegrita"/>
        </w:rPr>
        <w:t>Gestionar profesores</w:t>
      </w:r>
      <w:r>
        <w:t>: Agregar, editar o eliminar información personal de docentes.</w:t>
      </w:r>
    </w:p>
    <w:p w:rsidR="003D7E8A" w:rsidRDefault="003D7E8A" w:rsidP="003D7E8A">
      <w:pPr>
        <w:pStyle w:val="NormalWeb"/>
        <w:numPr>
          <w:ilvl w:val="0"/>
          <w:numId w:val="2"/>
        </w:numPr>
      </w:pPr>
      <w:r>
        <w:rPr>
          <w:rStyle w:val="Textoennegrita"/>
        </w:rPr>
        <w:t>Gestionar aulas</w:t>
      </w:r>
      <w:r>
        <w:t>: Crear aulas, asignar grado, sección y docente encargado.</w:t>
      </w:r>
    </w:p>
    <w:p w:rsidR="003D7E8A" w:rsidRDefault="003D7E8A" w:rsidP="003D7E8A">
      <w:pPr>
        <w:pStyle w:val="NormalWeb"/>
        <w:numPr>
          <w:ilvl w:val="0"/>
          <w:numId w:val="2"/>
        </w:numPr>
      </w:pPr>
      <w:r>
        <w:rPr>
          <w:rStyle w:val="Textoennegrita"/>
        </w:rPr>
        <w:t>Gestionar cursos</w:t>
      </w:r>
      <w:r>
        <w:t>: Registrar cursos nuevos, asociarlos a un aula y describir su contenido.</w:t>
      </w:r>
    </w:p>
    <w:p w:rsidR="003D7E8A" w:rsidRDefault="003D7E8A" w:rsidP="003D7E8A">
      <w:pPr>
        <w:pStyle w:val="NormalWeb"/>
        <w:numPr>
          <w:ilvl w:val="0"/>
          <w:numId w:val="2"/>
        </w:numPr>
      </w:pPr>
      <w:r>
        <w:rPr>
          <w:rStyle w:val="Textoennegrita"/>
        </w:rPr>
        <w:t>Gestionar estudiantes</w:t>
      </w:r>
      <w:r>
        <w:t>: Registrar estudiantes con sus apellidos y nombres.</w:t>
      </w:r>
    </w:p>
    <w:p w:rsidR="003D7E8A" w:rsidRDefault="003D7E8A" w:rsidP="003D7E8A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Textoennegrita"/>
        </w:rPr>
        <w:t>Botón común</w:t>
      </w:r>
      <w:r>
        <w:t>: “AÑADIR” + entidad → Abre un formulario para ingresar los datos respectivos.</w:t>
      </w:r>
    </w:p>
    <w:p w:rsidR="003D7E8A" w:rsidRDefault="00CF0D6B" w:rsidP="003D7E8A">
      <w:r>
        <w:pict>
          <v:rect id="_x0000_i1026" style="width:0;height:1.5pt" o:hralign="center" o:hrstd="t" o:hr="t" fillcolor="#a0a0a0" stroked="f"/>
        </w:pict>
      </w:r>
    </w:p>
    <w:p w:rsidR="003D7E8A" w:rsidRDefault="003D7E8A" w:rsidP="003D7E8A">
      <w:pPr>
        <w:pStyle w:val="Ttulo2"/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</w:t>
      </w:r>
      <w:r>
        <w:rPr>
          <w:rStyle w:val="Textoennegrita"/>
          <w:b w:val="0"/>
          <w:bCs w:val="0"/>
        </w:rPr>
        <w:t>Vista de Docente</w:t>
      </w:r>
    </w:p>
    <w:p w:rsidR="003D7E8A" w:rsidRDefault="003D7E8A" w:rsidP="003D7E8A">
      <w:pPr>
        <w:pStyle w:val="NormalWeb"/>
      </w:pPr>
      <w:r>
        <w:t xml:space="preserve">Esta vista está pensada para </w:t>
      </w:r>
      <w:r>
        <w:rPr>
          <w:rStyle w:val="Textoennegrita"/>
        </w:rPr>
        <w:t>profesores</w:t>
      </w:r>
      <w:r>
        <w:t>. Aquí pueden:</w:t>
      </w:r>
    </w:p>
    <w:p w:rsidR="003D7E8A" w:rsidRDefault="003D7E8A" w:rsidP="003D7E8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Funciones:</w:t>
      </w:r>
    </w:p>
    <w:p w:rsidR="003D7E8A" w:rsidRDefault="003D7E8A" w:rsidP="003D7E8A">
      <w:pPr>
        <w:pStyle w:val="NormalWeb"/>
        <w:numPr>
          <w:ilvl w:val="0"/>
          <w:numId w:val="3"/>
        </w:numPr>
      </w:pPr>
      <w:r>
        <w:rPr>
          <w:rStyle w:val="Textoennegrita"/>
        </w:rPr>
        <w:t>Agregar tareas</w:t>
      </w:r>
      <w:r>
        <w:t>: Asignar tareas a cursos y aulas específicas, con fecha de registro y entrega.</w:t>
      </w:r>
    </w:p>
    <w:p w:rsidR="003D7E8A" w:rsidRDefault="003D7E8A" w:rsidP="003D7E8A">
      <w:pPr>
        <w:pStyle w:val="NormalWeb"/>
        <w:numPr>
          <w:ilvl w:val="0"/>
          <w:numId w:val="3"/>
        </w:numPr>
      </w:pPr>
      <w:r>
        <w:rPr>
          <w:rStyle w:val="Textoennegrita"/>
        </w:rPr>
        <w:t>Ver estado de entrega de estudiantes</w:t>
      </w:r>
      <w:r>
        <w:t>: Si el estudiante entregó o no, con enlaces a archivos y notas.</w:t>
      </w:r>
    </w:p>
    <w:p w:rsidR="003D7E8A" w:rsidRDefault="003D7E8A" w:rsidP="003D7E8A">
      <w:pPr>
        <w:pStyle w:val="NormalWeb"/>
        <w:numPr>
          <w:ilvl w:val="0"/>
          <w:numId w:val="3"/>
        </w:numPr>
      </w:pPr>
      <w:r>
        <w:rPr>
          <w:rStyle w:val="Textoennegrita"/>
        </w:rPr>
        <w:t>Calificar tareas</w:t>
      </w:r>
      <w:r>
        <w:t>: Si aún no hay nota, se muestra la opción “Poner Nota”.</w:t>
      </w:r>
    </w:p>
    <w:p w:rsidR="003D7E8A" w:rsidRDefault="003D7E8A" w:rsidP="003D7E8A">
      <w:pPr>
        <w:pStyle w:val="NormalWeb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Textoennegrita"/>
        </w:rPr>
        <w:t>Detalle útil</w:t>
      </w:r>
      <w:r>
        <w:t>:</w:t>
      </w:r>
    </w:p>
    <w:p w:rsidR="003D7E8A" w:rsidRDefault="003D7E8A" w:rsidP="003D7E8A">
      <w:pPr>
        <w:pStyle w:val="NormalWeb"/>
        <w:numPr>
          <w:ilvl w:val="0"/>
          <w:numId w:val="4"/>
        </w:numPr>
      </w:pPr>
      <w:r>
        <w:t>Se puede ver quién entregó la tarea, qué archivo adjuntó, y la nota correspondiente.</w:t>
      </w:r>
    </w:p>
    <w:p w:rsidR="003D7E8A" w:rsidRDefault="00CF0D6B" w:rsidP="003D7E8A">
      <w:r>
        <w:pict>
          <v:rect id="_x0000_i1027" style="width:0;height:1.5pt" o:hralign="center" o:hrstd="t" o:hr="t" fillcolor="#a0a0a0" stroked="f"/>
        </w:pict>
      </w:r>
    </w:p>
    <w:p w:rsidR="003D7E8A" w:rsidRDefault="003D7E8A" w:rsidP="003D7E8A">
      <w:pPr>
        <w:pStyle w:val="Ttulo2"/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</w:t>
      </w:r>
      <w:r>
        <w:rPr>
          <w:rStyle w:val="Textoennegrita"/>
          <w:b w:val="0"/>
          <w:bCs w:val="0"/>
        </w:rPr>
        <w:t>Vista de Estudiante</w:t>
      </w:r>
    </w:p>
    <w:p w:rsidR="003D7E8A" w:rsidRDefault="003D7E8A" w:rsidP="003D7E8A">
      <w:pPr>
        <w:pStyle w:val="NormalWeb"/>
      </w:pPr>
      <w:r>
        <w:t xml:space="preserve">Esta interfaz es para </w:t>
      </w:r>
      <w:r>
        <w:rPr>
          <w:rStyle w:val="Textoennegrita"/>
        </w:rPr>
        <w:t>alumnos</w:t>
      </w:r>
      <w:r>
        <w:t xml:space="preserve"> registrados. Desde aquí pueden:</w:t>
      </w:r>
    </w:p>
    <w:p w:rsidR="003D7E8A" w:rsidRDefault="003D7E8A" w:rsidP="003D7E8A">
      <w:pPr>
        <w:pStyle w:val="Ttulo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Funciones:</w:t>
      </w:r>
    </w:p>
    <w:p w:rsidR="003D7E8A" w:rsidRDefault="003D7E8A" w:rsidP="003D7E8A">
      <w:pPr>
        <w:pStyle w:val="NormalWeb"/>
        <w:numPr>
          <w:ilvl w:val="0"/>
          <w:numId w:val="5"/>
        </w:numPr>
      </w:pPr>
      <w:r>
        <w:rPr>
          <w:rStyle w:val="Textoennegrita"/>
        </w:rPr>
        <w:t>Ver cursos asignados</w:t>
      </w:r>
      <w:r>
        <w:t>: Muestra los cursos del grado al que pertenece el estudiante.</w:t>
      </w:r>
    </w:p>
    <w:p w:rsidR="003D7E8A" w:rsidRDefault="003D7E8A" w:rsidP="003D7E8A">
      <w:pPr>
        <w:pStyle w:val="NormalWeb"/>
        <w:numPr>
          <w:ilvl w:val="0"/>
          <w:numId w:val="5"/>
        </w:numPr>
      </w:pPr>
      <w:r>
        <w:rPr>
          <w:rStyle w:val="Textoennegrita"/>
        </w:rPr>
        <w:t>Ver tareas</w:t>
      </w:r>
      <w:r>
        <w:t>: Dentro de cada curso, puede consultar las tareas pendientes o enviadas.</w:t>
      </w:r>
    </w:p>
    <w:p w:rsidR="003D7E8A" w:rsidRDefault="003D7E8A" w:rsidP="003D7E8A">
      <w:pPr>
        <w:pStyle w:val="NormalWeb"/>
        <w:numPr>
          <w:ilvl w:val="0"/>
          <w:numId w:val="5"/>
        </w:numPr>
      </w:pPr>
      <w:r>
        <w:rPr>
          <w:rStyle w:val="Textoennegrita"/>
        </w:rPr>
        <w:t>Subir tareas (pruebas)</w:t>
      </w:r>
      <w:r>
        <w:t>: Mediante el botón "SUBIR PRUEBA", el alumno entrega su trabajo.</w:t>
      </w:r>
    </w:p>
    <w:p w:rsidR="003D7E8A" w:rsidRDefault="003D7E8A" w:rsidP="003D7E8A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Textoennegrita"/>
        </w:rPr>
        <w:t>Visual personalizado</w:t>
      </w:r>
      <w:r>
        <w:t>: El sistema muestra el grado del alumno en la esquina superior derecha.</w:t>
      </w:r>
    </w:p>
    <w:p w:rsidR="003D7E8A" w:rsidRDefault="00CF0D6B" w:rsidP="003D7E8A">
      <w:r>
        <w:pict>
          <v:rect id="_x0000_i1028" style="width:0;height:1.5pt" o:hralign="center" o:hrstd="t" o:hr="t" fillcolor="#a0a0a0" stroked="f"/>
        </w:pict>
      </w:r>
    </w:p>
    <w:p w:rsidR="003D7E8A" w:rsidRDefault="003D7E8A" w:rsidP="003D7E8A">
      <w:pPr>
        <w:pStyle w:val="Ttulo2"/>
      </w:pPr>
      <w:r>
        <w:rPr>
          <w:rFonts w:ascii="Segoe UI Symbol" w:hAnsi="Segoe UI Symbol" w:cs="Segoe UI Symbol"/>
        </w:rPr>
        <w:t>🔐</w:t>
      </w:r>
      <w:r>
        <w:t xml:space="preserve"> Accesos diferenciados</w:t>
      </w:r>
    </w:p>
    <w:p w:rsidR="003D7E8A" w:rsidRDefault="003D7E8A" w:rsidP="003D7E8A">
      <w:pPr>
        <w:pStyle w:val="NormalWeb"/>
      </w:pPr>
      <w:r>
        <w:t xml:space="preserve">Cada usuario ingresa al sistema con un </w:t>
      </w:r>
      <w:r>
        <w:rPr>
          <w:rStyle w:val="Textoennegrita"/>
        </w:rPr>
        <w:t>rol diferente</w:t>
      </w:r>
      <w:r>
        <w:t>, lo que permite:</w:t>
      </w:r>
    </w:p>
    <w:p w:rsidR="003D7E8A" w:rsidRDefault="003D7E8A" w:rsidP="003D7E8A">
      <w:pPr>
        <w:pStyle w:val="NormalWeb"/>
        <w:numPr>
          <w:ilvl w:val="0"/>
          <w:numId w:val="6"/>
        </w:numPr>
      </w:pPr>
      <w:r>
        <w:t xml:space="preserve">Mayor </w:t>
      </w:r>
      <w:r>
        <w:rPr>
          <w:rStyle w:val="Textoennegrita"/>
        </w:rPr>
        <w:t>seguridad</w:t>
      </w:r>
      <w:r>
        <w:t xml:space="preserve"> y </w:t>
      </w:r>
      <w:r>
        <w:rPr>
          <w:rStyle w:val="Textoennegrita"/>
        </w:rPr>
        <w:t>organización</w:t>
      </w:r>
      <w:r>
        <w:t>.</w:t>
      </w:r>
    </w:p>
    <w:p w:rsidR="003D7E8A" w:rsidRDefault="003D7E8A" w:rsidP="003D7E8A">
      <w:pPr>
        <w:pStyle w:val="NormalWeb"/>
        <w:numPr>
          <w:ilvl w:val="0"/>
          <w:numId w:val="6"/>
        </w:numPr>
      </w:pPr>
      <w:r>
        <w:t xml:space="preserve">Acceso solo a las funciones necesarias según el </w:t>
      </w:r>
      <w:r>
        <w:rPr>
          <w:rStyle w:val="Textoennegrita"/>
        </w:rPr>
        <w:t>tipo de usuario</w:t>
      </w:r>
      <w:r>
        <w:t>.</w:t>
      </w:r>
    </w:p>
    <w:p w:rsidR="003D7E8A" w:rsidRDefault="003D7E8A" w:rsidP="003D7E8A">
      <w:pPr>
        <w:pStyle w:val="NormalWeb"/>
        <w:numPr>
          <w:ilvl w:val="0"/>
          <w:numId w:val="6"/>
        </w:numPr>
      </w:pPr>
      <w:r>
        <w:t>Evitar confusiones o manipulaciones de datos no autorizadas.</w:t>
      </w:r>
    </w:p>
    <w:p w:rsidR="003D7E8A" w:rsidRDefault="00CF0D6B" w:rsidP="003D7E8A">
      <w:r>
        <w:pict>
          <v:rect id="_x0000_i1029" style="width:0;height:1.5pt" o:hralign="center" o:hrstd="t" o:hr="t" fillcolor="#a0a0a0" stroked="f"/>
        </w:pict>
      </w:r>
    </w:p>
    <w:p w:rsidR="003D7E8A" w:rsidRDefault="003D7E8A" w:rsidP="003D7E8A">
      <w:pPr>
        <w:pStyle w:val="Ttulo2"/>
      </w:pPr>
      <w:r>
        <w:rPr>
          <w:rFonts w:ascii="Calibri" w:hAnsi="Calibri" w:cs="Calibri"/>
        </w:rPr>
        <w:t>🧠</w:t>
      </w:r>
      <w:r>
        <w:t xml:space="preserve"> Conclusión</w:t>
      </w:r>
    </w:p>
    <w:p w:rsidR="0030754E" w:rsidRDefault="003D7E8A" w:rsidP="0030754E">
      <w:pPr>
        <w:pStyle w:val="NormalWeb"/>
      </w:pPr>
      <w:r>
        <w:t xml:space="preserve">Este sistema es un ejemplo claro de una </w:t>
      </w:r>
      <w:r>
        <w:rPr>
          <w:rStyle w:val="Textoennegrita"/>
        </w:rPr>
        <w:t>aplicación educativa con control de acceso por roles</w:t>
      </w:r>
      <w:r>
        <w:t>, lo que permite gestionar eficientemente la información de estudiantes, docentes, tareas, cursos y aulas, mejorando la comunicación y organización dentro de la institución.</w:t>
      </w:r>
      <w:r w:rsidR="0030754E" w:rsidRPr="0030754E">
        <w:t xml:space="preserve"> </w:t>
      </w:r>
    </w:p>
    <w:p w:rsidR="00EB56B4" w:rsidRDefault="00EB56B4" w:rsidP="0030754E">
      <w:pPr>
        <w:pStyle w:val="NormalWeb"/>
      </w:pPr>
      <w:r>
        <w:t>INFRAESTRUCTURA DE LA APLICACIÓN UwU (boicetos).</w:t>
      </w:r>
    </w:p>
    <w:p w:rsidR="00EB56B4" w:rsidRDefault="00EB56B4" w:rsidP="0030754E">
      <w:pPr>
        <w:pStyle w:val="NormalWeb"/>
      </w:pPr>
      <w:r w:rsidRPr="00EB56B4">
        <w:drawing>
          <wp:inline distT="0" distB="0" distL="0" distR="0" wp14:anchorId="12AF54E4" wp14:editId="0129E4E1">
            <wp:extent cx="6371590" cy="3611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4" w:rsidRDefault="00EB56B4" w:rsidP="0030754E">
      <w:pPr>
        <w:pStyle w:val="NormalWeb"/>
      </w:pPr>
      <w:r w:rsidRPr="00EB56B4">
        <w:lastRenderedPageBreak/>
        <w:drawing>
          <wp:inline distT="0" distB="0" distL="0" distR="0" wp14:anchorId="3853F158" wp14:editId="0DC0940B">
            <wp:extent cx="6371590" cy="3628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4" w:rsidRDefault="00EB56B4" w:rsidP="0030754E">
      <w:pPr>
        <w:pStyle w:val="NormalWeb"/>
      </w:pPr>
      <w:r w:rsidRPr="00EB56B4">
        <w:drawing>
          <wp:inline distT="0" distB="0" distL="0" distR="0" wp14:anchorId="55EBB038" wp14:editId="75AF9EB6">
            <wp:extent cx="6371590" cy="3625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4" w:rsidRDefault="00EB56B4" w:rsidP="0030754E">
      <w:pPr>
        <w:pStyle w:val="NormalWeb"/>
      </w:pPr>
      <w:r w:rsidRPr="00EB56B4">
        <w:lastRenderedPageBreak/>
        <w:drawing>
          <wp:inline distT="0" distB="0" distL="0" distR="0" wp14:anchorId="4E949525" wp14:editId="7A9697CC">
            <wp:extent cx="6371590" cy="36347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4" w:rsidRDefault="00EB56B4" w:rsidP="0030754E">
      <w:pPr>
        <w:pStyle w:val="NormalWeb"/>
      </w:pPr>
      <w:r w:rsidRPr="00EB56B4">
        <w:drawing>
          <wp:inline distT="0" distB="0" distL="0" distR="0" wp14:anchorId="12D89E28" wp14:editId="02A4B1E0">
            <wp:extent cx="6371590" cy="36144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4" w:rsidRDefault="00EB56B4" w:rsidP="0030754E">
      <w:pPr>
        <w:pStyle w:val="NormalWeb"/>
      </w:pPr>
      <w:r w:rsidRPr="00EB56B4">
        <w:lastRenderedPageBreak/>
        <w:drawing>
          <wp:inline distT="0" distB="0" distL="0" distR="0" wp14:anchorId="155B105A" wp14:editId="454F29E7">
            <wp:extent cx="6343997" cy="36728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9853" cy="36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6B4" w:rsidRDefault="00EB56B4" w:rsidP="0030754E">
      <w:pPr>
        <w:pStyle w:val="NormalWeb"/>
      </w:pPr>
      <w:r w:rsidRPr="00EB56B4">
        <w:drawing>
          <wp:inline distT="0" distB="0" distL="0" distR="0" wp14:anchorId="236E7408" wp14:editId="0CB5CEEE">
            <wp:extent cx="6371590" cy="36175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8A" w:rsidRDefault="003D7E8A" w:rsidP="003D7E8A">
      <w:pPr>
        <w:pStyle w:val="NormalWeb"/>
      </w:pPr>
    </w:p>
    <w:p w:rsidR="00AB02A7" w:rsidRDefault="00AB02A7" w:rsidP="00DF027C">
      <w:pPr>
        <w:rPr>
          <w:noProof/>
        </w:rPr>
      </w:pPr>
    </w:p>
    <w:p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D6B" w:rsidRDefault="00CF0D6B">
      <w:r>
        <w:separator/>
      </w:r>
    </w:p>
    <w:p w:rsidR="00CF0D6B" w:rsidRDefault="00CF0D6B"/>
  </w:endnote>
  <w:endnote w:type="continuationSeparator" w:id="0">
    <w:p w:rsidR="00CF0D6B" w:rsidRDefault="00CF0D6B">
      <w:r>
        <w:continuationSeparator/>
      </w:r>
    </w:p>
    <w:p w:rsidR="00CF0D6B" w:rsidRDefault="00CF0D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EB56B4">
          <w:rPr>
            <w:noProof/>
            <w:lang w:bidi="es-ES"/>
          </w:rPr>
          <w:t>6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D6B" w:rsidRDefault="00CF0D6B">
      <w:r>
        <w:separator/>
      </w:r>
    </w:p>
    <w:p w:rsidR="00CF0D6B" w:rsidRDefault="00CF0D6B"/>
  </w:footnote>
  <w:footnote w:type="continuationSeparator" w:id="0">
    <w:p w:rsidR="00CF0D6B" w:rsidRDefault="00CF0D6B">
      <w:r>
        <w:continuationSeparator/>
      </w:r>
    </w:p>
    <w:p w:rsidR="00CF0D6B" w:rsidRDefault="00CF0D6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72C"/>
    <w:multiLevelType w:val="multilevel"/>
    <w:tmpl w:val="5A9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7C2C"/>
    <w:multiLevelType w:val="multilevel"/>
    <w:tmpl w:val="D9C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868A9"/>
    <w:multiLevelType w:val="multilevel"/>
    <w:tmpl w:val="C39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E4318"/>
    <w:multiLevelType w:val="hybridMultilevel"/>
    <w:tmpl w:val="E3DCF3E4"/>
    <w:lvl w:ilvl="0" w:tplc="3FC27CE6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220A8"/>
    <w:multiLevelType w:val="multilevel"/>
    <w:tmpl w:val="26A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168AB"/>
    <w:multiLevelType w:val="multilevel"/>
    <w:tmpl w:val="789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8A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0754E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D7E8A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24C96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0D6B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42BD"/>
    <w:rsid w:val="00DE213F"/>
    <w:rsid w:val="00DF027C"/>
    <w:rsid w:val="00E00A32"/>
    <w:rsid w:val="00E22ACD"/>
    <w:rsid w:val="00E620B0"/>
    <w:rsid w:val="00E81B40"/>
    <w:rsid w:val="00EB56B4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2647E8"/>
  <w15:docId w15:val="{EA0EC3FE-8C91-4A9E-8203-8F43AE0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link w:val="Ttulo3Car"/>
    <w:uiPriority w:val="9"/>
    <w:qFormat/>
    <w:rsid w:val="003D7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color w:val="auto"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D7E8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D7E8A"/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3D7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os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9E4F6D43914FC8BD0A8A7ED5E57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35CF-20B0-46EA-9087-1BD112A0452B}"/>
      </w:docPartPr>
      <w:docPartBody>
        <w:p w:rsidR="00BB7169" w:rsidRDefault="001C33FA">
          <w:pPr>
            <w:pStyle w:val="B29E4F6D43914FC8BD0A8A7ED5E578F7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13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3BF0FB61150740BFA17C720E2F71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7A74D-252F-4BA5-A621-49FFB115937C}"/>
      </w:docPartPr>
      <w:docPartBody>
        <w:p w:rsidR="00BB7169" w:rsidRDefault="001C33FA">
          <w:pPr>
            <w:pStyle w:val="3BF0FB61150740BFA17C720E2F714FC6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FA"/>
    <w:rsid w:val="001C33FA"/>
    <w:rsid w:val="004B5629"/>
    <w:rsid w:val="00B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B29E4F6D43914FC8BD0A8A7ED5E578F7">
    <w:name w:val="B29E4F6D43914FC8BD0A8A7ED5E578F7"/>
  </w:style>
  <w:style w:type="paragraph" w:customStyle="1" w:styleId="3BF0FB61150740BFA17C720E2F714FC6">
    <w:name w:val="3BF0FB61150740BFA17C720E2F714FC6"/>
  </w:style>
  <w:style w:type="paragraph" w:customStyle="1" w:styleId="F380B6C66CFE4736A57D328080E7C744">
    <w:name w:val="F380B6C66CFE4736A57D328080E7C744"/>
  </w:style>
  <w:style w:type="paragraph" w:customStyle="1" w:styleId="A45A651270DC4E9690D51A91357B5D55">
    <w:name w:val="A45A651270DC4E9690D51A91357B5D55"/>
  </w:style>
  <w:style w:type="paragraph" w:customStyle="1" w:styleId="3C7C89A3D7CA4197AC7A283CACEE43BF">
    <w:name w:val="3C7C89A3D7CA4197AC7A283CACEE43BF"/>
  </w:style>
  <w:style w:type="paragraph" w:customStyle="1" w:styleId="638C91BF8ACF4B099DB19297CDC4B3DC">
    <w:name w:val="638C91BF8ACF4B099DB19297CDC4B3DC"/>
  </w:style>
  <w:style w:type="paragraph" w:customStyle="1" w:styleId="8901FCA797CB4D4F86018526BF812A5B">
    <w:name w:val="8901FCA797CB4D4F86018526BF812A5B"/>
  </w:style>
  <w:style w:type="paragraph" w:customStyle="1" w:styleId="787645ED91CE4EEBA9086AEFCAE5E6AB">
    <w:name w:val="787645ED91CE4EEBA9086AEFCAE5E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19</TotalTime>
  <Pages>6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Datos</dc:creator>
  <cp:keywords/>
  <cp:lastModifiedBy>Datos</cp:lastModifiedBy>
  <cp:revision>3</cp:revision>
  <cp:lastPrinted>2006-08-01T17:47:00Z</cp:lastPrinted>
  <dcterms:created xsi:type="dcterms:W3CDTF">2025-05-13T15:37:00Z</dcterms:created>
  <dcterms:modified xsi:type="dcterms:W3CDTF">2025-05-13T15:58:00Z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