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B49974" w14:textId="61E8E148" w:rsidR="00FA2A1F" w:rsidRPr="0012387C" w:rsidRDefault="0012387C" w:rsidP="0012387C">
      <w:pPr>
        <w:jc w:val="center"/>
        <w:rPr>
          <w:rFonts w:ascii="Aptos" w:hAnsi="Aptos"/>
          <w:b/>
          <w:bCs/>
          <w:sz w:val="36"/>
          <w:szCs w:val="36"/>
        </w:rPr>
      </w:pPr>
      <w:r w:rsidRPr="0012387C">
        <w:rPr>
          <w:rFonts w:ascii="Aptos" w:hAnsi="Aptos"/>
          <w:b/>
          <w:bCs/>
          <w:sz w:val="36"/>
          <w:szCs w:val="36"/>
        </w:rPr>
        <w:t>1-CLASIFICACIÓN CON NAIVE BAYES</w:t>
      </w:r>
    </w:p>
    <w:p w14:paraId="7DF3ACBF" w14:textId="79A14255" w:rsidR="0012387C" w:rsidRDefault="0012387C">
      <w:r>
        <w:t>1-Limpieza del dataset en Excel.</w:t>
      </w:r>
    </w:p>
    <w:p w14:paraId="5211964B" w14:textId="2E41C06E" w:rsidR="0012387C" w:rsidRDefault="0012387C" w:rsidP="0012387C">
      <w:pPr>
        <w:pStyle w:val="Prrafodelista"/>
        <w:numPr>
          <w:ilvl w:val="0"/>
          <w:numId w:val="1"/>
        </w:numPr>
      </w:pPr>
      <w:r>
        <w:t>Duplico la hoja solicitudes de crédito y la renombro ‘Sol.Pronostico’</w:t>
      </w:r>
    </w:p>
    <w:p w14:paraId="0FD73D80" w14:textId="68845D5D" w:rsidR="0012387C" w:rsidRDefault="0012387C" w:rsidP="0012387C">
      <w:pPr>
        <w:pStyle w:val="Prrafodelista"/>
        <w:numPr>
          <w:ilvl w:val="0"/>
          <w:numId w:val="1"/>
        </w:numPr>
      </w:pPr>
      <w:r>
        <w:t xml:space="preserve">Elimino las tres </w:t>
      </w:r>
      <w:r w:rsidR="00575F21">
        <w:t>últimas</w:t>
      </w:r>
      <w:r>
        <w:t xml:space="preserve"> </w:t>
      </w:r>
      <w:r w:rsidR="00575F21">
        <w:t xml:space="preserve">tres </w:t>
      </w:r>
      <w:r>
        <w:t>variables ‘Prob.Default (PD)’, ‘Score’ y ‘LGD’</w:t>
      </w:r>
    </w:p>
    <w:p w14:paraId="1761D493" w14:textId="77777777" w:rsidR="004D3F71" w:rsidRDefault="004D3F71" w:rsidP="004D3F71">
      <w:pPr>
        <w:pStyle w:val="Prrafodelista"/>
        <w:numPr>
          <w:ilvl w:val="0"/>
          <w:numId w:val="1"/>
        </w:numPr>
      </w:pPr>
      <w:r>
        <w:t>Me quedo solo con las variables ‘Edad’, ‘Ingresos’, ‘Egresos’, ’Monto (EAD)’</w:t>
      </w:r>
    </w:p>
    <w:p w14:paraId="0E8E7427" w14:textId="0CDD1876" w:rsidR="0012387C" w:rsidRDefault="00575F21" w:rsidP="0012387C">
      <w:pPr>
        <w:pStyle w:val="Prrafodelista"/>
        <w:numPr>
          <w:ilvl w:val="0"/>
          <w:numId w:val="1"/>
        </w:numPr>
      </w:pPr>
      <w:r>
        <w:t>Elimino los que no tienen número en la variable ‘PreApr’</w:t>
      </w:r>
      <w:r w:rsidR="0012387C">
        <w:t xml:space="preserve"> </w:t>
      </w:r>
    </w:p>
    <w:p w14:paraId="6DA49067" w14:textId="6E68633C" w:rsidR="0012387C" w:rsidRDefault="00633514" w:rsidP="0012387C">
      <w:pPr>
        <w:pStyle w:val="Prrafodelista"/>
        <w:numPr>
          <w:ilvl w:val="0"/>
          <w:numId w:val="1"/>
        </w:numPr>
      </w:pPr>
      <w:r>
        <w:t>------</w:t>
      </w:r>
    </w:p>
    <w:p w14:paraId="39DCC1B7" w14:textId="2AD7D919" w:rsidR="00633514" w:rsidRDefault="00633514" w:rsidP="00633514">
      <w:pPr>
        <w:pStyle w:val="Prrafodelista"/>
        <w:numPr>
          <w:ilvl w:val="0"/>
          <w:numId w:val="1"/>
        </w:numPr>
      </w:pPr>
      <w:r>
        <w:t xml:space="preserve">Duplico la hoja </w:t>
      </w:r>
      <w:commentRangeStart w:id="0"/>
      <w:r>
        <w:t>AAA</w:t>
      </w:r>
      <w:commentRangeEnd w:id="0"/>
      <w:r>
        <w:rPr>
          <w:rStyle w:val="Refdecomentario"/>
        </w:rPr>
        <w:commentReference w:id="0"/>
      </w:r>
      <w:r>
        <w:t>, lo nombro ‘Base AAA_0’ Me quedo solo con las variables ‘Edad’, ‘Ingresos’, ‘Egresos’, ’Monto (EAD)’, y elimino los 1 en ‘PreApr’ para quedar con los 0.   (deben dar 2959 registros)</w:t>
      </w:r>
    </w:p>
    <w:p w14:paraId="65EDF523" w14:textId="2E32DFAA" w:rsidR="00633514" w:rsidRDefault="00633514" w:rsidP="00633514">
      <w:pPr>
        <w:pStyle w:val="Prrafodelista"/>
        <w:numPr>
          <w:ilvl w:val="0"/>
          <w:numId w:val="1"/>
        </w:numPr>
      </w:pPr>
      <w:r>
        <w:t xml:space="preserve">Duplico la hoja </w:t>
      </w:r>
      <w:commentRangeStart w:id="1"/>
      <w:r>
        <w:t>AAA</w:t>
      </w:r>
      <w:commentRangeEnd w:id="1"/>
      <w:r>
        <w:rPr>
          <w:rStyle w:val="Refdecomentario"/>
        </w:rPr>
        <w:commentReference w:id="1"/>
      </w:r>
      <w:r>
        <w:t>, lo nombro ‘Base AAA_1’ Me quedo solo con las variables ‘Edad’, ‘Ingresos’, ‘Egresos’, ’Monto (EAD)’, y elimino los 0 en ‘PreApr’ para quedar con los 1. (deben dar 2883 registros)</w:t>
      </w:r>
    </w:p>
    <w:p w14:paraId="40C563B7" w14:textId="03099E88" w:rsidR="00633514" w:rsidRDefault="00FB6B7A" w:rsidP="00633514">
      <w:pPr>
        <w:pStyle w:val="Prrafodelista"/>
        <w:numPr>
          <w:ilvl w:val="0"/>
          <w:numId w:val="1"/>
        </w:numPr>
      </w:pPr>
      <w:r>
        <w:t>Para ‘Base AAA_0’ sacamos la media</w:t>
      </w:r>
      <w:r w:rsidR="005F7384">
        <w:t xml:space="preserve"> (=Promedio)</w:t>
      </w:r>
      <w:r>
        <w:t xml:space="preserve"> y la </w:t>
      </w:r>
      <w:commentRangeStart w:id="2"/>
      <w:r>
        <w:t>desvest.P</w:t>
      </w:r>
      <w:r w:rsidR="006279E5">
        <w:rPr>
          <w:rStyle w:val="Refdenotaalpie"/>
        </w:rPr>
        <w:footnoteReference w:id="1"/>
      </w:r>
      <w:r>
        <w:t xml:space="preserve"> </w:t>
      </w:r>
      <w:commentRangeEnd w:id="2"/>
      <w:r>
        <w:rPr>
          <w:rStyle w:val="Refdecomentario"/>
        </w:rPr>
        <w:commentReference w:id="2"/>
      </w:r>
      <w:r>
        <w:t>de las variables.</w:t>
      </w:r>
    </w:p>
    <w:p w14:paraId="36A8D461" w14:textId="3215DD21" w:rsidR="00FB6B7A" w:rsidRDefault="00FB6B7A" w:rsidP="00FB6B7A">
      <w:pPr>
        <w:pStyle w:val="Prrafodelista"/>
        <w:numPr>
          <w:ilvl w:val="0"/>
          <w:numId w:val="1"/>
        </w:numPr>
      </w:pPr>
      <w:r>
        <w:t xml:space="preserve">Para ‘Base AAA_1’ sacamos la media </w:t>
      </w:r>
      <w:r w:rsidR="005F7384">
        <w:t xml:space="preserve">(=Promedio) </w:t>
      </w:r>
      <w:r>
        <w:t>y la desvest.P de las variables.</w:t>
      </w:r>
    </w:p>
    <w:p w14:paraId="31E5D420" w14:textId="77777777" w:rsidR="004257CA" w:rsidRDefault="00FB6B7A" w:rsidP="0012387C">
      <w:pPr>
        <w:pStyle w:val="Prrafodelista"/>
        <w:numPr>
          <w:ilvl w:val="0"/>
          <w:numId w:val="1"/>
        </w:numPr>
      </w:pPr>
      <w:r>
        <w:t xml:space="preserve">Hago la prueba con un solicitante, analizando la </w:t>
      </w:r>
      <w:r w:rsidRPr="00F05EF7">
        <w:rPr>
          <w:b/>
          <w:bCs/>
        </w:rPr>
        <w:t>pertenencia</w:t>
      </w:r>
      <w:r>
        <w:t xml:space="preserve"> del dato a evaluar dentro de cada variabl</w:t>
      </w:r>
      <w:r w:rsidR="00F05EF7">
        <w:t>e en Base AAA_0</w:t>
      </w:r>
      <w:r>
        <w:t>.=exp(-0.5*((media-valor)/desviación)^2)</w:t>
      </w:r>
      <w:r w:rsidR="00F05EF7">
        <w:t xml:space="preserve">. Se calcula la </w:t>
      </w:r>
      <w:r w:rsidR="00F05EF7" w:rsidRPr="004257CA">
        <w:rPr>
          <w:b/>
          <w:bCs/>
        </w:rPr>
        <w:t>pertenencia consolidada</w:t>
      </w:r>
      <w:r w:rsidR="00F05EF7">
        <w:t xml:space="preserve"> como el =Producto(</w:t>
      </w:r>
      <w:r w:rsidR="00F05EF7" w:rsidRPr="00F05EF7">
        <w:rPr>
          <w:i/>
          <w:iCs/>
        </w:rPr>
        <w:t>de los cuatro valores</w:t>
      </w:r>
      <w:r w:rsidR="00F05EF7">
        <w:t xml:space="preserve"> de pertenencia de las cuatro variables evaluadas). Se hace lo mismo usando las medias y desviaciones de Base AAA_1</w:t>
      </w:r>
      <w:r w:rsidR="00C7004B">
        <w:t xml:space="preserve">. </w:t>
      </w:r>
    </w:p>
    <w:p w14:paraId="390064A8" w14:textId="7FAE82D9" w:rsidR="00633514" w:rsidRDefault="004257CA" w:rsidP="0012387C">
      <w:pPr>
        <w:pStyle w:val="Prrafodelista"/>
        <w:numPr>
          <w:ilvl w:val="0"/>
          <w:numId w:val="1"/>
        </w:numPr>
      </w:pPr>
      <w:r>
        <w:t xml:space="preserve">Se hace una tablita con ‘Pertenencia Aprobados’ que es el valor de la pertenencia consolidada de los 1, ‘Pertenencia negados’ que es el valor de la pertenencia consolidada de los 1, ‘evidencia’ que es la suma de ambas pertenencias consolidadas. </w:t>
      </w:r>
      <w:r w:rsidR="00C7004B">
        <w:t>Se ponderan las dos pertenencias consolidadas (de la pertenencia a 1 y a 0) para hallar los porcentajes de pertenencia que deben dar 100%. Se formula para que una celda indique si es ‘PreAprobado’ o ‘Prenegado’</w:t>
      </w:r>
      <w:r>
        <w:t>. Esto habría que hacerlo a mano para cada uno de los solicitantes de crédito, para eso existen plataformas como COLAB.</w:t>
      </w:r>
    </w:p>
    <w:p w14:paraId="5969069B" w14:textId="77777777" w:rsidR="00185876" w:rsidRDefault="00185876" w:rsidP="00185876">
      <w:pPr>
        <w:pStyle w:val="Prrafodelista"/>
      </w:pPr>
    </w:p>
    <w:p w14:paraId="5CEA1292" w14:textId="452A90E0" w:rsidR="004257CA" w:rsidRDefault="00185876" w:rsidP="0012387C">
      <w:pPr>
        <w:pStyle w:val="Prrafodelista"/>
        <w:numPr>
          <w:ilvl w:val="0"/>
          <w:numId w:val="1"/>
        </w:numPr>
      </w:pPr>
      <w:r>
        <w:t>(IMPLEMENTAR EL MODELO EN COLAB)</w:t>
      </w:r>
    </w:p>
    <w:p w14:paraId="094721E4" w14:textId="77119ED6" w:rsidR="00185876" w:rsidRDefault="00185876" w:rsidP="00185876">
      <w:pPr>
        <w:pStyle w:val="Prrafodelista"/>
      </w:pPr>
    </w:p>
    <w:p w14:paraId="5BF23CC1" w14:textId="002B9196" w:rsidR="00185876" w:rsidRDefault="00185876" w:rsidP="0012387C">
      <w:pPr>
        <w:pStyle w:val="Prrafodelista"/>
        <w:numPr>
          <w:ilvl w:val="0"/>
          <w:numId w:val="1"/>
        </w:numPr>
      </w:pPr>
      <w:r>
        <w:t>Pasar la matriz de confusión a Excel, verificar que todos los datos si estén completos con la suma de los 1 y 0, y hacer la matriz de confusión relativa (en porcentajes)</w:t>
      </w:r>
    </w:p>
    <w:p w14:paraId="785109EC" w14:textId="77777777" w:rsidR="00185876" w:rsidRPr="00185876" w:rsidRDefault="00185876" w:rsidP="00185876">
      <w:pPr>
        <w:pStyle w:val="Prrafodelista"/>
      </w:pPr>
    </w:p>
    <w:p w14:paraId="799AD219" w14:textId="7EF84697" w:rsidR="00185876" w:rsidRPr="00185876" w:rsidRDefault="00185876" w:rsidP="00185876">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Los valores de</w:t>
      </w:r>
      <w:r w:rsidRPr="00185876">
        <w:rPr>
          <w:rFonts w:eastAsia="Times New Roman" w:cs="Times New Roman"/>
          <w:b/>
          <w:bCs/>
          <w:kern w:val="0"/>
          <w:lang w:eastAsia="es-ES"/>
          <w14:ligatures w14:val="none"/>
        </w:rPr>
        <w:t xml:space="preserve"> la diagonal principa</w:t>
      </w:r>
      <w:r w:rsidRPr="00185876">
        <w:rPr>
          <w:rFonts w:eastAsia="Times New Roman" w:cs="Times New Roman"/>
          <w:kern w:val="0"/>
          <w:lang w:eastAsia="es-ES"/>
          <w14:ligatures w14:val="none"/>
        </w:rPr>
        <w:t>l a=</w:t>
      </w:r>
      <w:r w:rsidR="00A674B8">
        <w:rPr>
          <w:rFonts w:eastAsia="Times New Roman" w:cs="Times New Roman"/>
          <w:kern w:val="0"/>
          <w:lang w:eastAsia="es-ES"/>
          <w14:ligatures w14:val="none"/>
        </w:rPr>
        <w:t>2503</w:t>
      </w:r>
      <w:r w:rsidRPr="00185876">
        <w:rPr>
          <w:rFonts w:eastAsia="Times New Roman" w:cs="Times New Roman"/>
          <w:kern w:val="0"/>
          <w:lang w:eastAsia="es-ES"/>
          <w14:ligatures w14:val="none"/>
        </w:rPr>
        <w:t xml:space="preserve"> y d=</w:t>
      </w:r>
      <w:r w:rsidR="00A674B8">
        <w:rPr>
          <w:rFonts w:eastAsia="Times New Roman" w:cs="Times New Roman"/>
          <w:kern w:val="0"/>
          <w:lang w:eastAsia="es-ES"/>
          <w14:ligatures w14:val="none"/>
        </w:rPr>
        <w:t>1945</w:t>
      </w:r>
      <w:r w:rsidRPr="00185876">
        <w:rPr>
          <w:rFonts w:eastAsia="Times New Roman" w:cs="Times New Roman"/>
          <w:kern w:val="0"/>
          <w:lang w:eastAsia="es-ES"/>
          <w14:ligatures w14:val="none"/>
        </w:rPr>
        <w:t xml:space="preserve"> se corresponden con los </w:t>
      </w:r>
      <w:r w:rsidRPr="00185876">
        <w:rPr>
          <w:rFonts w:eastAsia="Times New Roman" w:cs="Times New Roman"/>
          <w:b/>
          <w:bCs/>
          <w:kern w:val="0"/>
          <w:lang w:eastAsia="es-ES"/>
          <w14:ligatures w14:val="none"/>
        </w:rPr>
        <w:t>valores estimados de forma correcta por el modelo,</w:t>
      </w:r>
      <w:r w:rsidRPr="00185876">
        <w:rPr>
          <w:rFonts w:eastAsia="Times New Roman" w:cs="Times New Roman"/>
          <w:kern w:val="0"/>
          <w:lang w:eastAsia="es-ES"/>
          <w14:ligatures w14:val="none"/>
        </w:rPr>
        <w:t xml:space="preserve"> tanto los verdaderos positivos_ TP(d), como los verdaderos negativos_TN (a).</w:t>
      </w:r>
    </w:p>
    <w:p w14:paraId="437AFC06" w14:textId="7DF0B403" w:rsidR="00185876" w:rsidRPr="00185876" w:rsidRDefault="00185876" w:rsidP="00185876">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lastRenderedPageBreak/>
        <w:t>La</w:t>
      </w:r>
      <w:r w:rsidRPr="00185876">
        <w:rPr>
          <w:rFonts w:eastAsia="Times New Roman" w:cs="Times New Roman"/>
          <w:b/>
          <w:bCs/>
          <w:kern w:val="0"/>
          <w:lang w:eastAsia="es-ES"/>
          <w14:ligatures w14:val="none"/>
        </w:rPr>
        <w:t xml:space="preserve"> otra diagonal</w:t>
      </w:r>
      <w:r w:rsidRPr="00185876">
        <w:rPr>
          <w:rFonts w:eastAsia="Times New Roman" w:cs="Times New Roman"/>
          <w:kern w:val="0"/>
          <w:lang w:eastAsia="es-ES"/>
          <w14:ligatures w14:val="none"/>
        </w:rPr>
        <w:t>, por tanto, representa los casos en los que el modelo "se ha equivocado (c=</w:t>
      </w:r>
      <w:r w:rsidR="00A674B8">
        <w:rPr>
          <w:rFonts w:eastAsia="Times New Roman" w:cs="Times New Roman"/>
          <w:kern w:val="0"/>
          <w:lang w:eastAsia="es-ES"/>
          <w14:ligatures w14:val="none"/>
        </w:rPr>
        <w:t>938</w:t>
      </w:r>
      <w:r w:rsidRPr="00185876">
        <w:rPr>
          <w:rFonts w:eastAsia="Times New Roman" w:cs="Times New Roman"/>
          <w:kern w:val="0"/>
          <w:lang w:eastAsia="es-ES"/>
          <w14:ligatures w14:val="none"/>
        </w:rPr>
        <w:t xml:space="preserve"> falsos negativos_FN, b=</w:t>
      </w:r>
      <w:r w:rsidR="00A674B8">
        <w:rPr>
          <w:rFonts w:eastAsia="Times New Roman" w:cs="Times New Roman"/>
          <w:kern w:val="0"/>
          <w:lang w:eastAsia="es-ES"/>
          <w14:ligatures w14:val="none"/>
        </w:rPr>
        <w:t>456</w:t>
      </w:r>
      <w:r w:rsidRPr="00185876">
        <w:rPr>
          <w:rFonts w:eastAsia="Times New Roman" w:cs="Times New Roman"/>
          <w:kern w:val="0"/>
          <w:lang w:eastAsia="es-ES"/>
          <w14:ligatures w14:val="none"/>
        </w:rPr>
        <w:t xml:space="preserve"> falsos positivos_FP).</w:t>
      </w:r>
    </w:p>
    <w:p w14:paraId="60233E3B" w14:textId="77777777" w:rsidR="00185876" w:rsidRPr="00185876" w:rsidRDefault="00185876" w:rsidP="00185876">
      <w:pPr>
        <w:spacing w:after="0"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 xml:space="preserve">Exactitud </w:t>
      </w:r>
    </w:p>
    <w:p w14:paraId="43174549" w14:textId="77777777" w:rsidR="00185876" w:rsidRPr="00185876" w:rsidRDefault="00185876" w:rsidP="00185876">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 xml:space="preserve">Si recordamos, la </w:t>
      </w:r>
      <w:r w:rsidRPr="00185876">
        <w:rPr>
          <w:rFonts w:eastAsia="Times New Roman" w:cs="Times New Roman"/>
          <w:b/>
          <w:bCs/>
          <w:kern w:val="0"/>
          <w:lang w:eastAsia="es-ES"/>
          <w14:ligatures w14:val="none"/>
        </w:rPr>
        <w:t>exactitud</w:t>
      </w:r>
      <w:r w:rsidRPr="00185876">
        <w:rPr>
          <w:rFonts w:eastAsia="Times New Roman" w:cs="Times New Roman"/>
          <w:kern w:val="0"/>
          <w:lang w:eastAsia="es-ES"/>
          <w14:ligatures w14:val="none"/>
        </w:rPr>
        <w:t xml:space="preserve"> (o "</w:t>
      </w:r>
      <w:r w:rsidRPr="00185876">
        <w:rPr>
          <w:rFonts w:eastAsia="Times New Roman" w:cs="Times New Roman"/>
          <w:i/>
          <w:iCs/>
          <w:kern w:val="0"/>
          <w:lang w:eastAsia="es-ES"/>
          <w14:ligatures w14:val="none"/>
        </w:rPr>
        <w:t>accuracy</w:t>
      </w:r>
      <w:r w:rsidRPr="00185876">
        <w:rPr>
          <w:rFonts w:eastAsia="Times New Roman" w:cs="Times New Roman"/>
          <w:kern w:val="0"/>
          <w:lang w:eastAsia="es-ES"/>
          <w14:ligatures w14:val="none"/>
        </w:rPr>
        <w:t xml:space="preserve">") representa el porcentaje de predicciones correctas frente al total. Por tanto, es el cociente entre los casos bien clasificados por el modelo (verdaderos positivos y verdaderos negativos, es decir, los valores en la diagonal de la matriz de confusión), y la suma de todos los casos. </w:t>
      </w:r>
    </w:p>
    <w:p w14:paraId="6EC9D1EA" w14:textId="77777777" w:rsidR="00185876" w:rsidRPr="00185876" w:rsidRDefault="00185876" w:rsidP="00185876">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 xml:space="preserve">Sin embargo, </w:t>
      </w:r>
      <w:r w:rsidRPr="00185876">
        <w:rPr>
          <w:rFonts w:eastAsia="Times New Roman" w:cs="Times New Roman"/>
          <w:i/>
          <w:iCs/>
          <w:kern w:val="0"/>
          <w:lang w:eastAsia="es-ES"/>
          <w14:ligatures w14:val="none"/>
        </w:rPr>
        <w:t xml:space="preserve">cuando un conjunto de datos es poco equilibrado, no es una métrica útil. </w:t>
      </w:r>
      <w:r w:rsidRPr="00185876">
        <w:rPr>
          <w:rFonts w:eastAsia="Times New Roman" w:cs="Times New Roman"/>
          <w:kern w:val="0"/>
          <w:lang w:eastAsia="es-ES"/>
          <w14:ligatures w14:val="none"/>
        </w:rPr>
        <w:t>Por ejemplo, si lo que intentamos predecir es una enfermedad rara, y nuestro algoritmo clasifica a todos los individuos como sanos, podría ser muy preciso (incluso un 99%), pero también, totalmente inútil.</w:t>
      </w:r>
    </w:p>
    <w:p w14:paraId="4F86FA63" w14:textId="77777777" w:rsidR="00185876" w:rsidRPr="00185876" w:rsidRDefault="00185876" w:rsidP="00185876">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 xml:space="preserve">Por ello, en estos casos se suele recurrir a otras métricas, como la </w:t>
      </w:r>
      <w:r w:rsidRPr="00185876">
        <w:rPr>
          <w:rFonts w:eastAsia="Times New Roman" w:cs="Times New Roman"/>
          <w:b/>
          <w:bCs/>
          <w:kern w:val="0"/>
          <w:lang w:eastAsia="es-ES"/>
          <w14:ligatures w14:val="none"/>
        </w:rPr>
        <w:t>sensibilidad</w:t>
      </w:r>
      <w:r w:rsidRPr="00185876">
        <w:rPr>
          <w:rFonts w:eastAsia="Times New Roman" w:cs="Times New Roman"/>
          <w:kern w:val="0"/>
          <w:lang w:eastAsia="es-ES"/>
          <w14:ligatures w14:val="none"/>
        </w:rPr>
        <w:t xml:space="preserve"> (o </w:t>
      </w:r>
      <w:r w:rsidRPr="00185876">
        <w:rPr>
          <w:rFonts w:eastAsia="Times New Roman" w:cs="Times New Roman"/>
          <w:i/>
          <w:iCs/>
          <w:kern w:val="0"/>
          <w:lang w:eastAsia="es-ES"/>
          <w14:ligatures w14:val="none"/>
        </w:rPr>
        <w:t>recall)</w:t>
      </w:r>
      <w:r w:rsidRPr="00185876">
        <w:rPr>
          <w:rFonts w:eastAsia="Times New Roman" w:cs="Times New Roman"/>
          <w:kern w:val="0"/>
          <w:lang w:eastAsia="es-ES"/>
          <w14:ligatures w14:val="none"/>
        </w:rPr>
        <w:t xml:space="preserve">, que representa la habilidad del modelo de detectar los </w:t>
      </w:r>
      <w:r w:rsidRPr="00185876">
        <w:rPr>
          <w:rFonts w:eastAsia="Times New Roman" w:cs="Times New Roman"/>
          <w:b/>
          <w:bCs/>
          <w:kern w:val="0"/>
          <w:lang w:eastAsia="es-ES"/>
          <w14:ligatures w14:val="none"/>
        </w:rPr>
        <w:t>casos relevantes</w:t>
      </w:r>
      <w:r w:rsidRPr="00185876">
        <w:rPr>
          <w:rFonts w:eastAsia="Times New Roman" w:cs="Times New Roman"/>
          <w:kern w:val="0"/>
          <w:lang w:eastAsia="es-ES"/>
          <w14:ligatures w14:val="none"/>
        </w:rPr>
        <w:t>, y que veremos un poco más adelante.</w:t>
      </w:r>
    </w:p>
    <w:p w14:paraId="084095E3" w14:textId="493071DD" w:rsidR="00185876" w:rsidRPr="00185876" w:rsidRDefault="00185876" w:rsidP="00185876">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(El valor obtenido para este modelo es de un 7</w:t>
      </w:r>
      <w:r w:rsidR="00A674B8">
        <w:rPr>
          <w:rFonts w:eastAsia="Times New Roman" w:cs="Times New Roman"/>
          <w:kern w:val="0"/>
          <w:lang w:eastAsia="es-ES"/>
          <w14:ligatures w14:val="none"/>
        </w:rPr>
        <w:t>6</w:t>
      </w:r>
      <w:r w:rsidRPr="00185876">
        <w:rPr>
          <w:rFonts w:eastAsia="Times New Roman" w:cs="Times New Roman"/>
          <w:kern w:val="0"/>
          <w:lang w:eastAsia="es-ES"/>
          <w14:ligatures w14:val="none"/>
        </w:rPr>
        <w:t xml:space="preserve">%. No es maravilloso, pero podemos considerarlo </w:t>
      </w:r>
      <w:r w:rsidRPr="00185876">
        <w:rPr>
          <w:rFonts w:eastAsia="Times New Roman" w:cs="Times New Roman"/>
          <w:i/>
          <w:iCs/>
          <w:kern w:val="0"/>
          <w:lang w:eastAsia="es-ES"/>
          <w14:ligatures w14:val="none"/>
        </w:rPr>
        <w:t>aceptable</w:t>
      </w:r>
      <w:r w:rsidRPr="00185876">
        <w:rPr>
          <w:rFonts w:eastAsia="Times New Roman" w:cs="Times New Roman"/>
          <w:kern w:val="0"/>
          <w:lang w:eastAsia="es-ES"/>
          <w14:ligatures w14:val="none"/>
        </w:rPr>
        <w:t>). Para calcularlo a mano, a partir de la matriz de confusión:</w:t>
      </w:r>
    </w:p>
    <w:p w14:paraId="30C2EADA" w14:textId="53C9D5A0" w:rsidR="00185876" w:rsidRDefault="00185876" w:rsidP="00185876">
      <w:pPr>
        <w:spacing w:before="100" w:beforeAutospacing="1" w:after="100" w:afterAutospacing="1" w:line="240" w:lineRule="auto"/>
        <w:rPr>
          <w:rFonts w:ascii="Aptos" w:eastAsia="Times New Roman" w:hAnsi="Aptos" w:cs="Times New Roman"/>
          <w:kern w:val="0"/>
          <w:lang w:eastAsia="es-ES"/>
          <w14:ligatures w14:val="none"/>
        </w:rPr>
      </w:pPr>
      <w:r w:rsidRPr="00185876">
        <w:rPr>
          <w:rFonts w:ascii="Aptos" w:eastAsia="Times New Roman" w:hAnsi="Aptos" w:cs="Times New Roman"/>
          <w:kern w:val="0"/>
          <w:lang w:eastAsia="es-ES"/>
          <w14:ligatures w14:val="none"/>
        </w:rPr>
        <w:t>(</w:t>
      </w:r>
      <w:r w:rsidR="00A674B8" w:rsidRPr="00156228">
        <w:rPr>
          <w:rFonts w:ascii="Aptos" w:eastAsia="Times New Roman" w:hAnsi="Aptos" w:cs="Times New Roman"/>
          <w:kern w:val="0"/>
          <w:lang w:eastAsia="es-ES"/>
          <w14:ligatures w14:val="none"/>
        </w:rPr>
        <w:t>2503</w:t>
      </w:r>
      <w:r w:rsidRPr="00185876">
        <w:rPr>
          <w:rFonts w:ascii="Aptos" w:eastAsia="Times New Roman" w:hAnsi="Aptos" w:cs="Times New Roman"/>
          <w:kern w:val="0"/>
          <w:lang w:eastAsia="es-ES"/>
          <w14:ligatures w14:val="none"/>
        </w:rPr>
        <w:t>+</w:t>
      </w:r>
      <w:r w:rsidR="00A674B8" w:rsidRPr="00156228">
        <w:rPr>
          <w:rFonts w:ascii="Aptos" w:eastAsia="Times New Roman" w:hAnsi="Aptos" w:cs="Times New Roman"/>
          <w:kern w:val="0"/>
          <w:lang w:eastAsia="es-ES"/>
          <w14:ligatures w14:val="none"/>
        </w:rPr>
        <w:t>1945</w:t>
      </w:r>
      <w:r w:rsidRPr="00185876">
        <w:rPr>
          <w:rFonts w:ascii="Aptos" w:eastAsia="Times New Roman" w:hAnsi="Aptos" w:cs="Times New Roman"/>
          <w:kern w:val="0"/>
          <w:lang w:eastAsia="es-ES"/>
          <w14:ligatures w14:val="none"/>
        </w:rPr>
        <w:t>)/(</w:t>
      </w:r>
      <w:r w:rsidR="00A674B8" w:rsidRPr="00156228">
        <w:rPr>
          <w:rFonts w:ascii="Aptos" w:eastAsia="Times New Roman" w:hAnsi="Aptos" w:cs="Times New Roman"/>
          <w:kern w:val="0"/>
          <w:lang w:eastAsia="es-ES"/>
          <w14:ligatures w14:val="none"/>
        </w:rPr>
        <w:t>2503</w:t>
      </w:r>
      <w:r w:rsidRPr="00185876">
        <w:rPr>
          <w:rFonts w:ascii="Aptos" w:eastAsia="Times New Roman" w:hAnsi="Aptos" w:cs="Times New Roman"/>
          <w:kern w:val="0"/>
          <w:lang w:eastAsia="es-ES"/>
          <w14:ligatures w14:val="none"/>
        </w:rPr>
        <w:t>+</w:t>
      </w:r>
      <w:r w:rsidR="00A674B8" w:rsidRPr="00156228">
        <w:rPr>
          <w:rFonts w:ascii="Aptos" w:eastAsia="Times New Roman" w:hAnsi="Aptos" w:cs="Times New Roman"/>
          <w:kern w:val="0"/>
          <w:lang w:eastAsia="es-ES"/>
          <w14:ligatures w14:val="none"/>
        </w:rPr>
        <w:t>1945</w:t>
      </w:r>
      <w:r w:rsidRPr="00185876">
        <w:rPr>
          <w:rFonts w:ascii="Aptos" w:eastAsia="Times New Roman" w:hAnsi="Aptos" w:cs="Times New Roman"/>
          <w:kern w:val="0"/>
          <w:lang w:eastAsia="es-ES"/>
          <w14:ligatures w14:val="none"/>
        </w:rPr>
        <w:t>+</w:t>
      </w:r>
      <w:r w:rsidR="00A674B8" w:rsidRPr="00156228">
        <w:rPr>
          <w:rFonts w:ascii="Aptos" w:eastAsia="Times New Roman" w:hAnsi="Aptos" w:cs="Times New Roman"/>
          <w:kern w:val="0"/>
          <w:lang w:eastAsia="es-ES"/>
          <w14:ligatures w14:val="none"/>
        </w:rPr>
        <w:t>456</w:t>
      </w:r>
      <w:r w:rsidRPr="00185876">
        <w:rPr>
          <w:rFonts w:ascii="Aptos" w:eastAsia="Times New Roman" w:hAnsi="Aptos" w:cs="Times New Roman"/>
          <w:kern w:val="0"/>
          <w:lang w:eastAsia="es-ES"/>
          <w14:ligatures w14:val="none"/>
        </w:rPr>
        <w:t>+</w:t>
      </w:r>
      <w:r w:rsidR="00A674B8" w:rsidRPr="00156228">
        <w:rPr>
          <w:rFonts w:ascii="Aptos" w:eastAsia="Times New Roman" w:hAnsi="Aptos" w:cs="Times New Roman"/>
          <w:kern w:val="0"/>
          <w:lang w:eastAsia="es-ES"/>
          <w14:ligatures w14:val="none"/>
        </w:rPr>
        <w:t>938</w:t>
      </w:r>
      <w:r w:rsidRPr="00185876">
        <w:rPr>
          <w:rFonts w:ascii="Aptos" w:eastAsia="Times New Roman" w:hAnsi="Aptos" w:cs="Times New Roman"/>
          <w:kern w:val="0"/>
          <w:lang w:eastAsia="es-ES"/>
          <w14:ligatures w14:val="none"/>
        </w:rPr>
        <w:t>)=</w:t>
      </w:r>
      <w:r w:rsidR="00A674B8" w:rsidRPr="00156228">
        <w:rPr>
          <w:rFonts w:ascii="Aptos" w:eastAsia="Times New Roman" w:hAnsi="Aptos" w:cs="Times New Roman"/>
          <w:kern w:val="0"/>
          <w:lang w:eastAsia="es-ES"/>
          <w14:ligatures w14:val="none"/>
        </w:rPr>
        <w:t>4448</w:t>
      </w:r>
      <w:r w:rsidRPr="00185876">
        <w:rPr>
          <w:rFonts w:ascii="Aptos" w:eastAsia="Times New Roman" w:hAnsi="Aptos" w:cs="Times New Roman"/>
          <w:kern w:val="0"/>
          <w:lang w:eastAsia="es-ES"/>
          <w14:ligatures w14:val="none"/>
        </w:rPr>
        <w:t>/</w:t>
      </w:r>
      <w:r w:rsidR="00A674B8" w:rsidRPr="00156228">
        <w:rPr>
          <w:rFonts w:ascii="Aptos" w:eastAsia="Times New Roman" w:hAnsi="Aptos" w:cs="Times New Roman"/>
          <w:kern w:val="0"/>
          <w:lang w:eastAsia="es-ES"/>
          <w14:ligatures w14:val="none"/>
        </w:rPr>
        <w:t>5842</w:t>
      </w:r>
      <w:r w:rsidRPr="00185876">
        <w:rPr>
          <w:rFonts w:ascii="Aptos" w:eastAsia="Times New Roman" w:hAnsi="Aptos" w:cs="Times New Roman"/>
          <w:kern w:val="0"/>
          <w:lang w:eastAsia="es-ES"/>
          <w14:ligatures w14:val="none"/>
        </w:rPr>
        <w:t>= 0,7</w:t>
      </w:r>
      <w:r w:rsidR="00A674B8" w:rsidRPr="00156228">
        <w:rPr>
          <w:rFonts w:ascii="Aptos" w:eastAsia="Times New Roman" w:hAnsi="Aptos" w:cs="Times New Roman"/>
          <w:kern w:val="0"/>
          <w:lang w:eastAsia="es-ES"/>
          <w14:ligatures w14:val="none"/>
        </w:rPr>
        <w:t>613</w:t>
      </w:r>
      <w:r w:rsidRPr="00185876">
        <w:rPr>
          <w:rFonts w:ascii="Aptos" w:eastAsia="Times New Roman" w:hAnsi="Aptos" w:cs="Times New Roman"/>
          <w:kern w:val="0"/>
          <w:lang w:eastAsia="es-ES"/>
          <w14:ligatures w14:val="none"/>
        </w:rPr>
        <w:t>—7</w:t>
      </w:r>
      <w:r w:rsidR="00A674B8" w:rsidRPr="00156228">
        <w:rPr>
          <w:rFonts w:ascii="Aptos" w:eastAsia="Times New Roman" w:hAnsi="Aptos" w:cs="Times New Roman"/>
          <w:kern w:val="0"/>
          <w:lang w:eastAsia="es-ES"/>
          <w14:ligatures w14:val="none"/>
        </w:rPr>
        <w:t>6,13</w:t>
      </w:r>
      <w:r w:rsidRPr="00185876">
        <w:rPr>
          <w:rFonts w:ascii="Aptos" w:eastAsia="Times New Roman" w:hAnsi="Aptos" w:cs="Times New Roman"/>
          <w:kern w:val="0"/>
          <w:lang w:eastAsia="es-ES"/>
          <w14:ligatures w14:val="none"/>
        </w:rPr>
        <w:t xml:space="preserve">% </w:t>
      </w:r>
    </w:p>
    <w:p w14:paraId="0A461DF8" w14:textId="77777777" w:rsidR="00156228" w:rsidRPr="00156228" w:rsidRDefault="00156228" w:rsidP="00156228">
      <w:pPr>
        <w:spacing w:before="100" w:beforeAutospacing="1" w:after="100" w:afterAutospacing="1" w:line="240" w:lineRule="auto"/>
        <w:outlineLvl w:val="2"/>
        <w:rPr>
          <w:rFonts w:ascii="Aptos" w:eastAsia="Times New Roman" w:hAnsi="Aptos" w:cs="Times New Roman"/>
          <w:b/>
          <w:bCs/>
          <w:kern w:val="0"/>
          <w:lang w:eastAsia="es-ES"/>
          <w14:ligatures w14:val="none"/>
        </w:rPr>
      </w:pPr>
      <w:r w:rsidRPr="00156228">
        <w:rPr>
          <w:rFonts w:ascii="Aptos" w:eastAsia="Times New Roman" w:hAnsi="Aptos" w:cs="Times New Roman"/>
          <w:b/>
          <w:bCs/>
          <w:kern w:val="0"/>
          <w:lang w:eastAsia="es-ES"/>
          <w14:ligatures w14:val="none"/>
        </w:rPr>
        <w:t>Tasa de error (Misclassification Rate)</w:t>
      </w:r>
    </w:p>
    <w:p w14:paraId="3EF873FB" w14:textId="0068FF7C" w:rsidR="00156228" w:rsidRPr="00156228" w:rsidRDefault="00156228" w:rsidP="00156228">
      <w:pPr>
        <w:spacing w:before="100" w:beforeAutospacing="1" w:after="100" w:afterAutospacing="1" w:line="240" w:lineRule="auto"/>
        <w:rPr>
          <w:rFonts w:ascii="Aptos" w:eastAsia="Times New Roman" w:hAnsi="Aptos" w:cs="Times New Roman"/>
          <w:kern w:val="0"/>
          <w:lang w:eastAsia="es-ES"/>
          <w14:ligatures w14:val="none"/>
        </w:rPr>
      </w:pPr>
      <w:r w:rsidRPr="00156228">
        <w:rPr>
          <w:rFonts w:ascii="Aptos" w:eastAsia="Times New Roman" w:hAnsi="Aptos" w:cs="Times New Roman"/>
          <w:kern w:val="0"/>
          <w:lang w:eastAsia="es-ES"/>
          <w14:ligatures w14:val="none"/>
        </w:rPr>
        <w:t xml:space="preserve">En general, que </w:t>
      </w:r>
      <w:r w:rsidR="001C313A" w:rsidRPr="00156228">
        <w:rPr>
          <w:rFonts w:ascii="Aptos" w:eastAsia="Times New Roman" w:hAnsi="Aptos" w:cs="Times New Roman"/>
          <w:kern w:val="0"/>
          <w:lang w:eastAsia="es-ES"/>
          <w14:ligatures w14:val="none"/>
        </w:rPr>
        <w:t>porcentaje</w:t>
      </w:r>
      <w:r w:rsidRPr="00156228">
        <w:rPr>
          <w:rFonts w:ascii="Aptos" w:eastAsia="Times New Roman" w:hAnsi="Aptos" w:cs="Times New Roman"/>
          <w:kern w:val="0"/>
          <w:lang w:eastAsia="es-ES"/>
          <w14:ligatures w14:val="none"/>
        </w:rPr>
        <w:t xml:space="preserve"> de la data clasifica</w:t>
      </w:r>
      <w:r w:rsidR="001C313A">
        <w:rPr>
          <w:rFonts w:ascii="Aptos" w:eastAsia="Times New Roman" w:hAnsi="Aptos" w:cs="Times New Roman"/>
          <w:kern w:val="0"/>
          <w:lang w:eastAsia="es-ES"/>
          <w14:ligatures w14:val="none"/>
        </w:rPr>
        <w:t>da</w:t>
      </w:r>
      <w:r w:rsidRPr="00156228">
        <w:rPr>
          <w:rFonts w:ascii="Aptos" w:eastAsia="Times New Roman" w:hAnsi="Aptos" w:cs="Times New Roman"/>
          <w:kern w:val="0"/>
          <w:lang w:eastAsia="es-ES"/>
          <w14:ligatures w14:val="none"/>
        </w:rPr>
        <w:t xml:space="preserve"> incorrectamente? </w:t>
      </w:r>
    </w:p>
    <w:p w14:paraId="5C86498F" w14:textId="340A3959" w:rsidR="00156228" w:rsidRDefault="00156228" w:rsidP="00156228">
      <w:pPr>
        <w:spacing w:after="0" w:line="240" w:lineRule="auto"/>
        <w:jc w:val="center"/>
        <w:rPr>
          <w:rFonts w:ascii="Aptos" w:eastAsia="Times New Roman" w:hAnsi="Aptos" w:cs="Times New Roman"/>
          <w:i/>
          <w:iCs/>
          <w:kern w:val="0"/>
          <w:lang w:eastAsia="es-ES"/>
          <w14:ligatures w14:val="none"/>
        </w:rPr>
      </w:pPr>
      <w:r w:rsidRPr="00156228">
        <w:rPr>
          <w:rFonts w:ascii="Aptos" w:eastAsia="Times New Roman" w:hAnsi="Aptos" w:cs="Times New Roman"/>
          <w:kern w:val="0"/>
          <w:lang w:eastAsia="es-ES"/>
          <w14:ligatures w14:val="none"/>
        </w:rPr>
        <w:t>Tasa de error=</w:t>
      </w:r>
      <w:r w:rsidR="0050445A">
        <w:rPr>
          <w:rFonts w:ascii="Aptos" w:eastAsia="Times New Roman" w:hAnsi="Aptos" w:cs="Times New Roman"/>
          <w:kern w:val="0"/>
          <w:lang w:eastAsia="es-ES"/>
          <w14:ligatures w14:val="none"/>
        </w:rPr>
        <w:t>(</w:t>
      </w:r>
      <w:r w:rsidRPr="00156228">
        <w:rPr>
          <w:rFonts w:ascii="Aptos" w:eastAsia="Times New Roman" w:hAnsi="Aptos" w:cs="Times New Roman"/>
          <w:i/>
          <w:iCs/>
          <w:kern w:val="0"/>
          <w:lang w:eastAsia="es-ES"/>
          <w14:ligatures w14:val="none"/>
        </w:rPr>
        <w:t>FP</w:t>
      </w:r>
      <w:r w:rsidRPr="00156228">
        <w:rPr>
          <w:rFonts w:ascii="Aptos" w:eastAsia="Times New Roman" w:hAnsi="Aptos" w:cs="Times New Roman"/>
          <w:kern w:val="0"/>
          <w:lang w:eastAsia="es-ES"/>
          <w14:ligatures w14:val="none"/>
        </w:rPr>
        <w:t>+</w:t>
      </w:r>
      <w:r w:rsidRPr="00156228">
        <w:rPr>
          <w:rFonts w:ascii="Aptos" w:eastAsia="Times New Roman" w:hAnsi="Aptos" w:cs="Times New Roman"/>
          <w:i/>
          <w:iCs/>
          <w:kern w:val="0"/>
          <w:lang w:eastAsia="es-ES"/>
          <w14:ligatures w14:val="none"/>
        </w:rPr>
        <w:t>FN</w:t>
      </w:r>
      <w:r w:rsidR="0050445A">
        <w:rPr>
          <w:rFonts w:ascii="Aptos" w:eastAsia="Times New Roman" w:hAnsi="Aptos" w:cs="Times New Roman"/>
          <w:i/>
          <w:iCs/>
          <w:kern w:val="0"/>
          <w:lang w:eastAsia="es-ES"/>
          <w14:ligatures w14:val="none"/>
        </w:rPr>
        <w:t xml:space="preserve">)/ </w:t>
      </w:r>
      <w:r w:rsidRPr="00156228">
        <w:rPr>
          <w:rFonts w:ascii="Aptos" w:eastAsia="Times New Roman" w:hAnsi="Aptos" w:cs="Times New Roman"/>
          <w:i/>
          <w:iCs/>
          <w:kern w:val="0"/>
          <w:lang w:eastAsia="es-ES"/>
          <w14:ligatures w14:val="none"/>
        </w:rPr>
        <w:t>Total</w:t>
      </w:r>
    </w:p>
    <w:p w14:paraId="28381F95" w14:textId="77777777" w:rsidR="0050445A" w:rsidRDefault="0050445A" w:rsidP="00156228">
      <w:pPr>
        <w:spacing w:after="0" w:line="240" w:lineRule="auto"/>
        <w:jc w:val="center"/>
        <w:rPr>
          <w:rFonts w:ascii="Aptos" w:eastAsia="Times New Roman" w:hAnsi="Aptos" w:cs="Times New Roman"/>
          <w:i/>
          <w:iCs/>
          <w:kern w:val="0"/>
          <w:lang w:eastAsia="es-ES"/>
          <w14:ligatures w14:val="none"/>
        </w:rPr>
      </w:pPr>
    </w:p>
    <w:p w14:paraId="53AB0704" w14:textId="77777777" w:rsidR="00156228" w:rsidRPr="00156228" w:rsidRDefault="00156228" w:rsidP="00156228">
      <w:pPr>
        <w:spacing w:after="0" w:line="240" w:lineRule="auto"/>
        <w:jc w:val="center"/>
        <w:rPr>
          <w:rFonts w:ascii="Aptos" w:eastAsia="Times New Roman" w:hAnsi="Aptos" w:cs="Times New Roman"/>
          <w:kern w:val="0"/>
          <w:lang w:eastAsia="es-ES"/>
          <w14:ligatures w14:val="none"/>
        </w:rPr>
      </w:pPr>
    </w:p>
    <w:p w14:paraId="33A878B0" w14:textId="77777777" w:rsidR="003A66BC" w:rsidRDefault="00185876" w:rsidP="003A66BC">
      <w:pPr>
        <w:spacing w:after="0" w:line="240" w:lineRule="auto"/>
        <w:rPr>
          <w:rFonts w:eastAsia="Times New Roman" w:cs="Times New Roman"/>
          <w:b/>
          <w:bCs/>
          <w:kern w:val="0"/>
          <w:lang w:eastAsia="es-ES"/>
          <w14:ligatures w14:val="none"/>
        </w:rPr>
      </w:pPr>
      <w:r w:rsidRPr="00185876">
        <w:rPr>
          <w:rFonts w:eastAsia="Times New Roman" w:cs="Times New Roman"/>
          <w:b/>
          <w:bCs/>
          <w:kern w:val="0"/>
          <w:lang w:eastAsia="es-ES"/>
          <w14:ligatures w14:val="none"/>
        </w:rPr>
        <w:t xml:space="preserve">Precisión </w:t>
      </w:r>
    </w:p>
    <w:p w14:paraId="7D86AAF6" w14:textId="6DB0D356" w:rsidR="00185876" w:rsidRPr="00185876" w:rsidRDefault="00185876" w:rsidP="003A66BC">
      <w:pPr>
        <w:spacing w:after="0"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 xml:space="preserve">La </w:t>
      </w:r>
      <w:r w:rsidRPr="00185876">
        <w:rPr>
          <w:rFonts w:eastAsia="Times New Roman" w:cs="Times New Roman"/>
          <w:b/>
          <w:bCs/>
          <w:kern w:val="0"/>
          <w:lang w:eastAsia="es-ES"/>
          <w14:ligatures w14:val="none"/>
        </w:rPr>
        <w:t xml:space="preserve">precisión, </w:t>
      </w:r>
      <w:r w:rsidRPr="00185876">
        <w:rPr>
          <w:rFonts w:eastAsia="Times New Roman" w:cs="Times New Roman"/>
          <w:kern w:val="0"/>
          <w:lang w:eastAsia="es-ES"/>
          <w14:ligatures w14:val="none"/>
        </w:rPr>
        <w:t>(o“</w:t>
      </w:r>
      <w:r w:rsidRPr="00185876">
        <w:rPr>
          <w:rFonts w:eastAsia="Times New Roman" w:cs="Times New Roman"/>
          <w:i/>
          <w:iCs/>
          <w:kern w:val="0"/>
          <w:lang w:eastAsia="es-ES"/>
          <w14:ligatures w14:val="none"/>
        </w:rPr>
        <w:t>precision</w:t>
      </w:r>
      <w:r w:rsidRPr="00185876">
        <w:rPr>
          <w:rFonts w:eastAsia="Times New Roman" w:cs="Times New Roman"/>
          <w:kern w:val="0"/>
          <w:lang w:eastAsia="es-ES"/>
          <w14:ligatures w14:val="none"/>
        </w:rPr>
        <w:t>”) se refiere a lo cerca que está el resultado de una predicción del valor verdadero. Por tanto, es el cociente entre los casos positivos bien clasificados por el modelo y el total de predicciones positivas. Para calcularlo a mano, a partir de la matriz de confusión:</w:t>
      </w:r>
    </w:p>
    <w:p w14:paraId="3259A0C5" w14:textId="2F63131B" w:rsidR="00185876" w:rsidRPr="00185876" w:rsidRDefault="00185876" w:rsidP="00185876">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w:t>
      </w:r>
      <w:r w:rsidR="00A674B8">
        <w:rPr>
          <w:rFonts w:eastAsia="Times New Roman" w:cs="Times New Roman"/>
          <w:kern w:val="0"/>
          <w:lang w:eastAsia="es-ES"/>
          <w14:ligatures w14:val="none"/>
        </w:rPr>
        <w:t>1945</w:t>
      </w:r>
      <w:r w:rsidRPr="00185876">
        <w:rPr>
          <w:rFonts w:eastAsia="Times New Roman" w:cs="Times New Roman"/>
          <w:kern w:val="0"/>
          <w:lang w:eastAsia="es-ES"/>
          <w14:ligatures w14:val="none"/>
        </w:rPr>
        <w:t>)/(</w:t>
      </w:r>
      <w:r w:rsidR="00A674B8">
        <w:rPr>
          <w:rFonts w:eastAsia="Times New Roman" w:cs="Times New Roman"/>
          <w:kern w:val="0"/>
          <w:lang w:eastAsia="es-ES"/>
          <w14:ligatures w14:val="none"/>
        </w:rPr>
        <w:t>1945</w:t>
      </w:r>
      <w:r w:rsidRPr="00185876">
        <w:rPr>
          <w:rFonts w:eastAsia="Times New Roman" w:cs="Times New Roman"/>
          <w:kern w:val="0"/>
          <w:lang w:eastAsia="es-ES"/>
          <w14:ligatures w14:val="none"/>
        </w:rPr>
        <w:t>+</w:t>
      </w:r>
      <w:r w:rsidR="00A674B8">
        <w:rPr>
          <w:rFonts w:eastAsia="Times New Roman" w:cs="Times New Roman"/>
          <w:kern w:val="0"/>
          <w:lang w:eastAsia="es-ES"/>
          <w14:ligatures w14:val="none"/>
        </w:rPr>
        <w:t>456</w:t>
      </w:r>
      <w:r w:rsidRPr="00185876">
        <w:rPr>
          <w:rFonts w:eastAsia="Times New Roman" w:cs="Times New Roman"/>
          <w:kern w:val="0"/>
          <w:lang w:eastAsia="es-ES"/>
          <w14:ligatures w14:val="none"/>
        </w:rPr>
        <w:t>)= 0,</w:t>
      </w:r>
      <w:r w:rsidR="00A674B8">
        <w:rPr>
          <w:rFonts w:eastAsia="Times New Roman" w:cs="Times New Roman"/>
          <w:kern w:val="0"/>
          <w:lang w:eastAsia="es-ES"/>
          <w14:ligatures w14:val="none"/>
        </w:rPr>
        <w:t>81</w:t>
      </w:r>
      <w:r w:rsidRPr="00185876">
        <w:rPr>
          <w:rFonts w:eastAsia="Times New Roman" w:cs="Times New Roman"/>
          <w:kern w:val="0"/>
          <w:lang w:eastAsia="es-ES"/>
          <w14:ligatures w14:val="none"/>
        </w:rPr>
        <w:t xml:space="preserve">— </w:t>
      </w:r>
      <w:r w:rsidR="00A674B8">
        <w:rPr>
          <w:rFonts w:eastAsia="Times New Roman" w:cs="Times New Roman"/>
          <w:kern w:val="0"/>
          <w:lang w:eastAsia="es-ES"/>
          <w14:ligatures w14:val="none"/>
        </w:rPr>
        <w:t>81</w:t>
      </w:r>
      <w:r w:rsidRPr="00185876">
        <w:rPr>
          <w:rFonts w:eastAsia="Times New Roman" w:cs="Times New Roman"/>
          <w:kern w:val="0"/>
          <w:lang w:eastAsia="es-ES"/>
          <w14:ligatures w14:val="none"/>
        </w:rPr>
        <w:t>%</w:t>
      </w:r>
    </w:p>
    <w:p w14:paraId="55591EA0" w14:textId="22411D44" w:rsidR="00185876" w:rsidRPr="00185876" w:rsidRDefault="00185876" w:rsidP="003A66BC">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 xml:space="preserve">El valor obtenido para este modelo es de un 62%. Por tanto, nuestro modelo es </w:t>
      </w:r>
      <w:r w:rsidRPr="00185876">
        <w:rPr>
          <w:rFonts w:eastAsia="Times New Roman" w:cs="Times New Roman"/>
          <w:b/>
          <w:bCs/>
          <w:kern w:val="0"/>
          <w:lang w:eastAsia="es-ES"/>
          <w14:ligatures w14:val="none"/>
        </w:rPr>
        <w:t>más preciso que exacto</w:t>
      </w:r>
      <w:r w:rsidRPr="00185876">
        <w:rPr>
          <w:rFonts w:eastAsia="Times New Roman" w:cs="Times New Roman"/>
          <w:kern w:val="0"/>
          <w:lang w:eastAsia="es-ES"/>
          <w14:ligatures w14:val="none"/>
        </w:rPr>
        <w:t>.</w:t>
      </w:r>
      <w:r w:rsidR="003A66BC">
        <w:rPr>
          <w:rFonts w:eastAsia="Times New Roman" w:cs="Times New Roman"/>
          <w:kern w:val="0"/>
          <w:lang w:eastAsia="es-ES"/>
          <w14:ligatures w14:val="none"/>
        </w:rPr>
        <w:t xml:space="preserve"> …. </w:t>
      </w:r>
      <w:r w:rsidRPr="00185876">
        <w:rPr>
          <w:rFonts w:eastAsia="Times New Roman" w:cs="Times New Roman"/>
          <w:kern w:val="0"/>
          <w:lang w:eastAsia="es-ES"/>
          <w14:ligatures w14:val="none"/>
        </w:rPr>
        <w:t>Sigamos con otras métricas.</w:t>
      </w:r>
    </w:p>
    <w:p w14:paraId="56F8D696" w14:textId="77777777" w:rsidR="00185876" w:rsidRPr="00185876" w:rsidRDefault="00185876" w:rsidP="00185876">
      <w:pPr>
        <w:spacing w:after="0" w:line="240" w:lineRule="auto"/>
        <w:rPr>
          <w:rFonts w:eastAsia="Times New Roman" w:cs="Times New Roman"/>
          <w:b/>
          <w:bCs/>
          <w:kern w:val="0"/>
          <w:lang w:eastAsia="es-ES"/>
          <w14:ligatures w14:val="none"/>
        </w:rPr>
      </w:pPr>
      <w:r w:rsidRPr="00185876">
        <w:rPr>
          <w:rFonts w:eastAsia="Times New Roman" w:cs="Times New Roman"/>
          <w:b/>
          <w:bCs/>
          <w:kern w:val="0"/>
          <w:lang w:eastAsia="es-ES"/>
          <w14:ligatures w14:val="none"/>
        </w:rPr>
        <w:t xml:space="preserve">Sensibilidad, exhaustividad </w:t>
      </w:r>
    </w:p>
    <w:p w14:paraId="234D1900" w14:textId="77777777" w:rsidR="00185876" w:rsidRPr="00185876" w:rsidRDefault="00185876" w:rsidP="00185876">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 xml:space="preserve">La </w:t>
      </w:r>
      <w:r w:rsidRPr="00185876">
        <w:rPr>
          <w:rFonts w:eastAsia="Times New Roman" w:cs="Times New Roman"/>
          <w:b/>
          <w:bCs/>
          <w:kern w:val="0"/>
          <w:lang w:eastAsia="es-ES"/>
          <w14:ligatures w14:val="none"/>
        </w:rPr>
        <w:t>sensibilidad</w:t>
      </w:r>
      <w:r w:rsidRPr="00185876">
        <w:rPr>
          <w:rFonts w:eastAsia="Times New Roman" w:cs="Times New Roman"/>
          <w:kern w:val="0"/>
          <w:lang w:eastAsia="es-ES"/>
          <w14:ligatures w14:val="none"/>
        </w:rPr>
        <w:t xml:space="preserve"> (</w:t>
      </w:r>
      <w:r w:rsidRPr="00185876">
        <w:rPr>
          <w:rFonts w:eastAsia="Times New Roman" w:cs="Times New Roman"/>
          <w:i/>
          <w:iCs/>
          <w:kern w:val="0"/>
          <w:lang w:eastAsia="es-ES"/>
          <w14:ligatures w14:val="none"/>
        </w:rPr>
        <w:t>o recall)</w:t>
      </w:r>
      <w:r w:rsidRPr="00185876">
        <w:rPr>
          <w:rFonts w:eastAsia="Times New Roman" w:cs="Times New Roman"/>
          <w:kern w:val="0"/>
          <w:lang w:eastAsia="es-ES"/>
          <w14:ligatures w14:val="none"/>
        </w:rPr>
        <w:t xml:space="preserve"> representa la </w:t>
      </w:r>
      <w:r w:rsidRPr="00185876">
        <w:rPr>
          <w:rFonts w:eastAsia="Times New Roman" w:cs="Times New Roman"/>
          <w:b/>
          <w:bCs/>
          <w:kern w:val="0"/>
          <w:lang w:eastAsia="es-ES"/>
          <w14:ligatures w14:val="none"/>
        </w:rPr>
        <w:t xml:space="preserve">tasa de verdaderos positivos </w:t>
      </w:r>
      <w:r w:rsidRPr="00185876">
        <w:rPr>
          <w:rFonts w:eastAsia="Times New Roman" w:cs="Times New Roman"/>
          <w:i/>
          <w:iCs/>
          <w:kern w:val="0"/>
          <w:lang w:eastAsia="es-ES"/>
          <w14:ligatures w14:val="none"/>
        </w:rPr>
        <w:t>(True Positive Rate)</w:t>
      </w:r>
      <w:r w:rsidRPr="00185876">
        <w:rPr>
          <w:rFonts w:eastAsia="Times New Roman" w:cs="Times New Roman"/>
          <w:b/>
          <w:bCs/>
          <w:kern w:val="0"/>
          <w:lang w:eastAsia="es-ES"/>
          <w14:ligatures w14:val="none"/>
        </w:rPr>
        <w:t xml:space="preserve"> ó TP</w:t>
      </w:r>
      <w:r w:rsidRPr="00185876">
        <w:rPr>
          <w:rFonts w:eastAsia="Times New Roman" w:cs="Times New Roman"/>
          <w:kern w:val="0"/>
          <w:lang w:eastAsia="es-ES"/>
          <w14:ligatures w14:val="none"/>
        </w:rPr>
        <w:t>. Es la proporción entre los casos positivos bien clasificados por el modelo, respecto al total de positivos. Para calcularlo en este caso:</w:t>
      </w:r>
    </w:p>
    <w:p w14:paraId="5FC4ED0A" w14:textId="508FACAC" w:rsidR="00185876" w:rsidRPr="00185876" w:rsidRDefault="00A674B8" w:rsidP="00185876">
      <w:pPr>
        <w:spacing w:before="100" w:beforeAutospacing="1" w:after="100" w:afterAutospacing="1" w:line="240" w:lineRule="auto"/>
        <w:rPr>
          <w:rFonts w:eastAsia="Times New Roman" w:cs="Times New Roman"/>
          <w:kern w:val="0"/>
          <w:lang w:eastAsia="es-ES"/>
          <w14:ligatures w14:val="none"/>
        </w:rPr>
      </w:pPr>
      <w:r>
        <w:rPr>
          <w:rFonts w:eastAsia="Times New Roman" w:cs="Times New Roman"/>
          <w:kern w:val="0"/>
          <w:lang w:eastAsia="es-ES"/>
          <w14:ligatures w14:val="none"/>
        </w:rPr>
        <w:lastRenderedPageBreak/>
        <w:t>1945</w:t>
      </w:r>
      <w:r w:rsidR="00185876" w:rsidRPr="00185876">
        <w:rPr>
          <w:rFonts w:eastAsia="Times New Roman" w:cs="Times New Roman"/>
          <w:kern w:val="0"/>
          <w:lang w:eastAsia="es-ES"/>
          <w14:ligatures w14:val="none"/>
        </w:rPr>
        <w:t>/(</w:t>
      </w:r>
      <w:r>
        <w:rPr>
          <w:rFonts w:eastAsia="Times New Roman" w:cs="Times New Roman"/>
          <w:kern w:val="0"/>
          <w:lang w:eastAsia="es-ES"/>
          <w14:ligatures w14:val="none"/>
        </w:rPr>
        <w:t>938</w:t>
      </w:r>
      <w:r w:rsidR="00185876" w:rsidRPr="00185876">
        <w:rPr>
          <w:rFonts w:eastAsia="Times New Roman" w:cs="Times New Roman"/>
          <w:kern w:val="0"/>
          <w:lang w:eastAsia="es-ES"/>
          <w14:ligatures w14:val="none"/>
        </w:rPr>
        <w:t>+</w:t>
      </w:r>
      <w:r>
        <w:rPr>
          <w:rFonts w:eastAsia="Times New Roman" w:cs="Times New Roman"/>
          <w:kern w:val="0"/>
          <w:lang w:eastAsia="es-ES"/>
          <w14:ligatures w14:val="none"/>
        </w:rPr>
        <w:t>1945</w:t>
      </w:r>
      <w:r w:rsidR="00185876" w:rsidRPr="00185876">
        <w:rPr>
          <w:rFonts w:eastAsia="Times New Roman" w:cs="Times New Roman"/>
          <w:kern w:val="0"/>
          <w:lang w:eastAsia="es-ES"/>
          <w14:ligatures w14:val="none"/>
        </w:rPr>
        <w:t>)=0,</w:t>
      </w:r>
      <w:r>
        <w:rPr>
          <w:rFonts w:eastAsia="Times New Roman" w:cs="Times New Roman"/>
          <w:kern w:val="0"/>
          <w:lang w:eastAsia="es-ES"/>
          <w14:ligatures w14:val="none"/>
        </w:rPr>
        <w:t>67</w:t>
      </w:r>
      <w:r w:rsidR="00185876" w:rsidRPr="00185876">
        <w:rPr>
          <w:rFonts w:eastAsia="Times New Roman" w:cs="Times New Roman"/>
          <w:kern w:val="0"/>
          <w:lang w:eastAsia="es-ES"/>
          <w14:ligatures w14:val="none"/>
        </w:rPr>
        <w:t xml:space="preserve">— </w:t>
      </w:r>
      <w:r>
        <w:rPr>
          <w:rFonts w:eastAsia="Times New Roman" w:cs="Times New Roman"/>
          <w:kern w:val="0"/>
          <w:lang w:eastAsia="es-ES"/>
          <w14:ligatures w14:val="none"/>
        </w:rPr>
        <w:t>67</w:t>
      </w:r>
      <w:r w:rsidR="00185876" w:rsidRPr="00185876">
        <w:rPr>
          <w:rFonts w:eastAsia="Times New Roman" w:cs="Times New Roman"/>
          <w:kern w:val="0"/>
          <w:lang w:eastAsia="es-ES"/>
          <w14:ligatures w14:val="none"/>
        </w:rPr>
        <w:t>%</w:t>
      </w:r>
    </w:p>
    <w:p w14:paraId="20C682E2" w14:textId="77777777" w:rsidR="00185876" w:rsidRPr="00185876" w:rsidRDefault="00185876" w:rsidP="00185876">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 xml:space="preserve">Representa, como hemos dicho antes, la habilidad del modelo de detectar los </w:t>
      </w:r>
      <w:r w:rsidRPr="00185876">
        <w:rPr>
          <w:rFonts w:eastAsia="Times New Roman" w:cs="Times New Roman"/>
          <w:b/>
          <w:bCs/>
          <w:kern w:val="0"/>
          <w:lang w:eastAsia="es-ES"/>
          <w14:ligatures w14:val="none"/>
        </w:rPr>
        <w:t>casos relevantes</w:t>
      </w:r>
      <w:r w:rsidRPr="00185876">
        <w:rPr>
          <w:rFonts w:eastAsia="Times New Roman" w:cs="Times New Roman"/>
          <w:kern w:val="0"/>
          <w:lang w:eastAsia="es-ES"/>
          <w14:ligatures w14:val="none"/>
        </w:rPr>
        <w:t xml:space="preserve">. Un 35% es claramente un valor muy malo para una métrica. Podemos decir que nuestro algoritmo de clasificación </w:t>
      </w:r>
      <w:r w:rsidRPr="00185876">
        <w:rPr>
          <w:rFonts w:eastAsia="Times New Roman" w:cs="Times New Roman"/>
          <w:b/>
          <w:bCs/>
          <w:kern w:val="0"/>
          <w:lang w:eastAsia="es-ES"/>
          <w14:ligatures w14:val="none"/>
        </w:rPr>
        <w:t>es poco sensible, "se le escapan" muchos positivos.</w:t>
      </w:r>
    </w:p>
    <w:p w14:paraId="7A97E14E" w14:textId="77777777" w:rsidR="00185876" w:rsidRPr="00185876" w:rsidRDefault="00185876" w:rsidP="00185876">
      <w:pPr>
        <w:spacing w:after="0"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 xml:space="preserve">Especifidad </w:t>
      </w:r>
    </w:p>
    <w:p w14:paraId="2FAB58EF" w14:textId="77777777" w:rsidR="00185876" w:rsidRPr="00185876" w:rsidRDefault="00185876" w:rsidP="00185876">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La</w:t>
      </w:r>
      <w:r w:rsidRPr="00185876">
        <w:rPr>
          <w:rFonts w:eastAsia="Times New Roman" w:cs="Times New Roman"/>
          <w:b/>
          <w:bCs/>
          <w:kern w:val="0"/>
          <w:lang w:eastAsia="es-ES"/>
          <w14:ligatures w14:val="none"/>
        </w:rPr>
        <w:t xml:space="preserve"> especificidad</w:t>
      </w:r>
      <w:r w:rsidRPr="00185876">
        <w:rPr>
          <w:rFonts w:eastAsia="Times New Roman" w:cs="Times New Roman"/>
          <w:kern w:val="0"/>
          <w:lang w:eastAsia="es-ES"/>
          <w14:ligatures w14:val="none"/>
        </w:rPr>
        <w:t xml:space="preserve">, por su parte, es la </w:t>
      </w:r>
      <w:r w:rsidRPr="00185876">
        <w:rPr>
          <w:rFonts w:eastAsia="Times New Roman" w:cs="Times New Roman"/>
          <w:b/>
          <w:bCs/>
          <w:kern w:val="0"/>
          <w:lang w:eastAsia="es-ES"/>
          <w14:ligatures w14:val="none"/>
        </w:rPr>
        <w:t>tasa de verdaderos negativos, (</w:t>
      </w:r>
      <w:r w:rsidRPr="00185876">
        <w:rPr>
          <w:rFonts w:eastAsia="Times New Roman" w:cs="Times New Roman"/>
          <w:kern w:val="0"/>
          <w:lang w:eastAsia="es-ES"/>
          <w14:ligatures w14:val="none"/>
        </w:rPr>
        <w:t>“true negative rate”)o TN. Es la proporción entre los casos negativos bien clasificados por el modelo, respecto al total de negativos. Para calcularlo a mano, a partir de la matriz de confusión:</w:t>
      </w:r>
    </w:p>
    <w:p w14:paraId="5B7F9C5E" w14:textId="12B04825" w:rsidR="00185876" w:rsidRPr="00185876" w:rsidRDefault="00A674B8" w:rsidP="00185876">
      <w:pPr>
        <w:spacing w:before="100" w:beforeAutospacing="1" w:after="100" w:afterAutospacing="1" w:line="240" w:lineRule="auto"/>
        <w:rPr>
          <w:rFonts w:eastAsia="Times New Roman" w:cs="Times New Roman"/>
          <w:kern w:val="0"/>
          <w:lang w:eastAsia="es-ES"/>
          <w14:ligatures w14:val="none"/>
        </w:rPr>
      </w:pPr>
      <w:r>
        <w:rPr>
          <w:rFonts w:eastAsia="Times New Roman" w:cs="Times New Roman"/>
          <w:kern w:val="0"/>
          <w:lang w:eastAsia="es-ES"/>
          <w14:ligatures w14:val="none"/>
        </w:rPr>
        <w:t>2503</w:t>
      </w:r>
      <w:r w:rsidR="00185876" w:rsidRPr="00185876">
        <w:rPr>
          <w:rFonts w:eastAsia="Times New Roman" w:cs="Times New Roman"/>
          <w:kern w:val="0"/>
          <w:lang w:eastAsia="es-ES"/>
          <w14:ligatures w14:val="none"/>
        </w:rPr>
        <w:t>/(</w:t>
      </w:r>
      <w:r>
        <w:rPr>
          <w:rFonts w:eastAsia="Times New Roman" w:cs="Times New Roman"/>
          <w:kern w:val="0"/>
          <w:lang w:eastAsia="es-ES"/>
          <w14:ligatures w14:val="none"/>
        </w:rPr>
        <w:t>2503</w:t>
      </w:r>
      <w:r w:rsidR="00185876" w:rsidRPr="00185876">
        <w:rPr>
          <w:rFonts w:eastAsia="Times New Roman" w:cs="Times New Roman"/>
          <w:kern w:val="0"/>
          <w:lang w:eastAsia="es-ES"/>
          <w14:ligatures w14:val="none"/>
        </w:rPr>
        <w:t>+</w:t>
      </w:r>
      <w:r>
        <w:rPr>
          <w:rFonts w:eastAsia="Times New Roman" w:cs="Times New Roman"/>
          <w:kern w:val="0"/>
          <w:lang w:eastAsia="es-ES"/>
          <w14:ligatures w14:val="none"/>
        </w:rPr>
        <w:t>456</w:t>
      </w:r>
      <w:r w:rsidR="00185876" w:rsidRPr="00185876">
        <w:rPr>
          <w:rFonts w:eastAsia="Times New Roman" w:cs="Times New Roman"/>
          <w:kern w:val="0"/>
          <w:lang w:eastAsia="es-ES"/>
          <w14:ligatures w14:val="none"/>
        </w:rPr>
        <w:t>)=0,</w:t>
      </w:r>
      <w:r>
        <w:rPr>
          <w:rFonts w:eastAsia="Times New Roman" w:cs="Times New Roman"/>
          <w:kern w:val="0"/>
          <w:lang w:eastAsia="es-ES"/>
          <w14:ligatures w14:val="none"/>
        </w:rPr>
        <w:t>8458</w:t>
      </w:r>
      <w:r w:rsidR="00185876" w:rsidRPr="00185876">
        <w:rPr>
          <w:rFonts w:eastAsia="Times New Roman" w:cs="Times New Roman"/>
          <w:kern w:val="0"/>
          <w:lang w:eastAsia="es-ES"/>
          <w14:ligatures w14:val="none"/>
        </w:rPr>
        <w:t xml:space="preserve"> —</w:t>
      </w:r>
      <w:r>
        <w:rPr>
          <w:rFonts w:eastAsia="Times New Roman" w:cs="Times New Roman"/>
          <w:kern w:val="0"/>
          <w:lang w:eastAsia="es-ES"/>
          <w14:ligatures w14:val="none"/>
        </w:rPr>
        <w:t>84</w:t>
      </w:r>
      <w:r w:rsidR="00185876" w:rsidRPr="00185876">
        <w:rPr>
          <w:rFonts w:eastAsia="Times New Roman" w:cs="Times New Roman"/>
          <w:kern w:val="0"/>
          <w:lang w:eastAsia="es-ES"/>
          <w14:ligatures w14:val="none"/>
        </w:rPr>
        <w:t>%</w:t>
      </w:r>
    </w:p>
    <w:p w14:paraId="499EB04B" w14:textId="77777777" w:rsidR="00185876" w:rsidRPr="00185876" w:rsidRDefault="00185876" w:rsidP="00185876">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 xml:space="preserve">En este caso, la especificad tiene un valor muy bueno. Esto significa que su capacidad de discriminar los casos negativos es muy buena. O lo que es lo mismo, </w:t>
      </w:r>
      <w:r w:rsidRPr="00185876">
        <w:rPr>
          <w:rFonts w:eastAsia="Times New Roman" w:cs="Times New Roman"/>
          <w:b/>
          <w:bCs/>
          <w:kern w:val="0"/>
          <w:lang w:eastAsia="es-ES"/>
          <w14:ligatures w14:val="none"/>
        </w:rPr>
        <w:t>es difícil obtener falsos positivos</w:t>
      </w:r>
      <w:r w:rsidRPr="00185876">
        <w:rPr>
          <w:rFonts w:eastAsia="Times New Roman" w:cs="Times New Roman"/>
          <w:kern w:val="0"/>
          <w:lang w:eastAsia="es-ES"/>
          <w14:ligatures w14:val="none"/>
        </w:rPr>
        <w:t>.</w:t>
      </w:r>
    </w:p>
    <w:p w14:paraId="67DE0788" w14:textId="77777777" w:rsidR="00185876" w:rsidRPr="00185876" w:rsidRDefault="00185876" w:rsidP="00185876">
      <w:pPr>
        <w:spacing w:before="100" w:beforeAutospacing="1" w:after="100" w:afterAutospacing="1" w:line="240" w:lineRule="auto"/>
        <w:outlineLvl w:val="2"/>
        <w:rPr>
          <w:rFonts w:eastAsia="Times New Roman" w:cs="Times New Roman"/>
          <w:b/>
          <w:bCs/>
          <w:kern w:val="0"/>
          <w:lang w:eastAsia="es-ES"/>
          <w14:ligatures w14:val="none"/>
        </w:rPr>
      </w:pPr>
      <w:r w:rsidRPr="00185876">
        <w:rPr>
          <w:rFonts w:eastAsia="Times New Roman" w:cs="Times New Roman"/>
          <w:b/>
          <w:bCs/>
          <w:kern w:val="0"/>
          <w:lang w:eastAsia="es-ES"/>
          <w14:ligatures w14:val="none"/>
        </w:rPr>
        <w:t>¿Qué métrica elegir?</w:t>
      </w:r>
    </w:p>
    <w:p w14:paraId="4BD3E7E3" w14:textId="77777777" w:rsidR="00185876" w:rsidRPr="00185876" w:rsidRDefault="00185876" w:rsidP="00185876">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 xml:space="preserve">La conveniencia de usar una métrica otra como medida del estimador dependerá de cada caso en particular y, en concreto, del </w:t>
      </w:r>
      <w:r w:rsidRPr="00185876">
        <w:rPr>
          <w:rFonts w:eastAsia="Times New Roman" w:cs="Times New Roman"/>
          <w:b/>
          <w:bCs/>
          <w:kern w:val="0"/>
          <w:lang w:eastAsia="es-ES"/>
          <w14:ligatures w14:val="none"/>
        </w:rPr>
        <w:t>“coste” asociado a cada error de clasificación del algoritmo</w:t>
      </w:r>
      <w:r w:rsidRPr="00185876">
        <w:rPr>
          <w:rFonts w:eastAsia="Times New Roman" w:cs="Times New Roman"/>
          <w:kern w:val="0"/>
          <w:lang w:eastAsia="es-ES"/>
          <w14:ligatures w14:val="none"/>
        </w:rPr>
        <w:t>.</w:t>
      </w:r>
    </w:p>
    <w:p w14:paraId="1B73D67E" w14:textId="1A47F7E4" w:rsidR="00185876" w:rsidRPr="00185876" w:rsidRDefault="00185876" w:rsidP="00185876">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En este ejemplo, la sensibilidad=0,</w:t>
      </w:r>
      <w:r w:rsidR="00A674B8">
        <w:rPr>
          <w:rFonts w:eastAsia="Times New Roman" w:cs="Times New Roman"/>
          <w:kern w:val="0"/>
          <w:lang w:eastAsia="es-ES"/>
          <w14:ligatures w14:val="none"/>
        </w:rPr>
        <w:t>67</w:t>
      </w:r>
      <w:r w:rsidRPr="00185876">
        <w:rPr>
          <w:rFonts w:eastAsia="Times New Roman" w:cs="Times New Roman"/>
          <w:kern w:val="0"/>
          <w:lang w:eastAsia="es-ES"/>
          <w14:ligatures w14:val="none"/>
        </w:rPr>
        <w:t xml:space="preserve"> y la especifidad=0,</w:t>
      </w:r>
      <w:r w:rsidR="00A674B8">
        <w:rPr>
          <w:rFonts w:eastAsia="Times New Roman" w:cs="Times New Roman"/>
          <w:kern w:val="0"/>
          <w:lang w:eastAsia="es-ES"/>
          <w14:ligatures w14:val="none"/>
        </w:rPr>
        <w:t>84</w:t>
      </w:r>
      <w:r w:rsidRPr="00185876">
        <w:rPr>
          <w:rFonts w:eastAsia="Times New Roman" w:cs="Times New Roman"/>
          <w:kern w:val="0"/>
          <w:lang w:eastAsia="es-ES"/>
          <w14:ligatures w14:val="none"/>
        </w:rPr>
        <w:t xml:space="preserve">. Por tanto, este modelo </w:t>
      </w:r>
      <w:r w:rsidRPr="00185876">
        <w:rPr>
          <w:rFonts w:eastAsia="Times New Roman" w:cs="Times New Roman"/>
          <w:b/>
          <w:bCs/>
          <w:kern w:val="0"/>
          <w:lang w:eastAsia="es-ES"/>
          <w14:ligatures w14:val="none"/>
        </w:rPr>
        <w:t>mucho más específico que sensible</w:t>
      </w:r>
      <w:r w:rsidRPr="00185876">
        <w:rPr>
          <w:rFonts w:eastAsia="Times New Roman" w:cs="Times New Roman"/>
          <w:kern w:val="0"/>
          <w:lang w:eastAsia="es-ES"/>
          <w14:ligatures w14:val="none"/>
        </w:rPr>
        <w:t>. Esta es la situación que nos interesa cuando nuestro objetivo es evitar a toda costa los falsos positivos.</w:t>
      </w:r>
    </w:p>
    <w:p w14:paraId="45F8703F" w14:textId="77777777" w:rsidR="00185876" w:rsidRPr="00185876" w:rsidRDefault="00185876" w:rsidP="00185876">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Un ejemplo típico sería una prueba de dopping en un deportista. Si un falso positivo significa expulsarle de la competición injustamente, debemos evitar esta situación. En nuestro ejemplo sobre infidelidad, podemos decir que nuestro modelo evitaría "</w:t>
      </w:r>
      <w:r w:rsidRPr="00185876">
        <w:rPr>
          <w:rFonts w:eastAsia="Times New Roman" w:cs="Times New Roman"/>
          <w:i/>
          <w:iCs/>
          <w:kern w:val="0"/>
          <w:lang w:eastAsia="es-ES"/>
          <w14:ligatures w14:val="none"/>
        </w:rPr>
        <w:t xml:space="preserve">acusaciones injustas" </w:t>
      </w:r>
      <w:r w:rsidRPr="00185876">
        <w:rPr>
          <w:rFonts w:eastAsia="Times New Roman" w:cs="Times New Roman"/>
          <w:kern w:val="0"/>
          <w:lang w:eastAsia="es-ES"/>
          <w14:ligatures w14:val="none"/>
        </w:rPr>
        <w:t>;)</w:t>
      </w:r>
    </w:p>
    <w:p w14:paraId="66F6FDDF" w14:textId="77777777" w:rsidR="00185876" w:rsidRPr="00185876" w:rsidRDefault="00185876" w:rsidP="00185876">
      <w:pPr>
        <w:spacing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Si lo que nos interesa es</w:t>
      </w:r>
      <w:r w:rsidRPr="00185876">
        <w:rPr>
          <w:rFonts w:eastAsia="Times New Roman" w:cs="Times New Roman"/>
          <w:b/>
          <w:bCs/>
          <w:kern w:val="0"/>
          <w:lang w:eastAsia="es-ES"/>
          <w14:ligatures w14:val="none"/>
        </w:rPr>
        <w:t xml:space="preserve"> identificar los verdaderos negativos</w:t>
      </w:r>
      <w:r w:rsidRPr="00185876">
        <w:rPr>
          <w:rFonts w:eastAsia="Times New Roman" w:cs="Times New Roman"/>
          <w:kern w:val="0"/>
          <w:lang w:eastAsia="es-ES"/>
          <w14:ligatures w14:val="none"/>
        </w:rPr>
        <w:t xml:space="preserve">, (evitar falsos positivos) debemos elegir </w:t>
      </w:r>
      <w:r w:rsidRPr="00185876">
        <w:rPr>
          <w:rFonts w:eastAsia="Times New Roman" w:cs="Times New Roman"/>
          <w:b/>
          <w:bCs/>
          <w:kern w:val="0"/>
          <w:lang w:eastAsia="es-ES"/>
          <w14:ligatures w14:val="none"/>
        </w:rPr>
        <w:t>especifidad alta.</w:t>
      </w:r>
    </w:p>
    <w:p w14:paraId="2C763DD0" w14:textId="77777777" w:rsidR="00185876" w:rsidRPr="00185876" w:rsidRDefault="00185876" w:rsidP="00185876">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Por el contrario, si las "</w:t>
      </w:r>
      <w:r w:rsidRPr="00185876">
        <w:rPr>
          <w:rFonts w:eastAsia="Times New Roman" w:cs="Times New Roman"/>
          <w:i/>
          <w:iCs/>
          <w:kern w:val="0"/>
          <w:lang w:eastAsia="es-ES"/>
          <w14:ligatures w14:val="none"/>
        </w:rPr>
        <w:t>falsas alarmas</w:t>
      </w:r>
      <w:r w:rsidRPr="00185876">
        <w:rPr>
          <w:rFonts w:eastAsia="Times New Roman" w:cs="Times New Roman"/>
          <w:kern w:val="0"/>
          <w:lang w:eastAsia="es-ES"/>
          <w14:ligatures w14:val="none"/>
        </w:rPr>
        <w:t xml:space="preserve">" no nos preocupan, y lo que queremos evitar son los falsos negativos, nos interesa una mayor sensibilidad o </w:t>
      </w:r>
      <w:r w:rsidRPr="00185876">
        <w:rPr>
          <w:rFonts w:eastAsia="Times New Roman" w:cs="Times New Roman"/>
          <w:i/>
          <w:iCs/>
          <w:kern w:val="0"/>
          <w:lang w:eastAsia="es-ES"/>
          <w14:ligatures w14:val="none"/>
        </w:rPr>
        <w:t>recall.</w:t>
      </w:r>
      <w:r w:rsidRPr="00185876">
        <w:rPr>
          <w:rFonts w:eastAsia="Times New Roman" w:cs="Times New Roman"/>
          <w:kern w:val="0"/>
          <w:lang w:eastAsia="es-ES"/>
          <w14:ligatures w14:val="none"/>
        </w:rPr>
        <w:t xml:space="preserve"> </w:t>
      </w:r>
    </w:p>
    <w:p w14:paraId="6AF1D081" w14:textId="77777777" w:rsidR="003A66BC" w:rsidRDefault="00185876" w:rsidP="003A66BC">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Por ejemplo, no nos importa un falso positivo en una prueba de diabetes, ya que, indudablemente, la prueba se repetirá. Sin embargo, no nos interesa que una persona diabética no diagnosticada, no acceda rápidamente al tratamiento adecuado debido a un falso negativo.</w:t>
      </w:r>
      <w:r w:rsidR="003A66BC">
        <w:rPr>
          <w:rFonts w:eastAsia="Times New Roman" w:cs="Times New Roman"/>
          <w:kern w:val="0"/>
          <w:lang w:eastAsia="es-ES"/>
          <w14:ligatures w14:val="none"/>
        </w:rPr>
        <w:t xml:space="preserve"> </w:t>
      </w:r>
    </w:p>
    <w:p w14:paraId="36B499C0" w14:textId="3C2ED017" w:rsidR="00185876" w:rsidRPr="00185876" w:rsidRDefault="00185876" w:rsidP="003A66BC">
      <w:pPr>
        <w:spacing w:before="100" w:beforeAutospacing="1" w:after="100" w:afterAutospacing="1" w:line="240" w:lineRule="auto"/>
        <w:rPr>
          <w:rFonts w:eastAsia="Times New Roman" w:cs="Times New Roman"/>
          <w:kern w:val="0"/>
          <w:lang w:eastAsia="es-ES"/>
          <w14:ligatures w14:val="none"/>
        </w:rPr>
      </w:pPr>
      <w:r w:rsidRPr="00185876">
        <w:rPr>
          <w:rFonts w:eastAsia="Times New Roman" w:cs="Times New Roman"/>
          <w:kern w:val="0"/>
          <w:lang w:eastAsia="es-ES"/>
          <w14:ligatures w14:val="none"/>
        </w:rPr>
        <w:t xml:space="preserve">Si lo que nos interesa es evitar falsos negativos, debemos elegir </w:t>
      </w:r>
      <w:r w:rsidRPr="00185876">
        <w:rPr>
          <w:rFonts w:eastAsia="Times New Roman" w:cs="Times New Roman"/>
          <w:b/>
          <w:bCs/>
          <w:kern w:val="0"/>
          <w:lang w:eastAsia="es-ES"/>
          <w14:ligatures w14:val="none"/>
        </w:rPr>
        <w:t>sensibilidad alta.</w:t>
      </w:r>
    </w:p>
    <w:sectPr w:rsidR="00185876" w:rsidRPr="00185876" w:rsidSect="003A66BC">
      <w:pgSz w:w="12240" w:h="15840" w:code="1"/>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YEISON ANDRES OROZCO ZULUAGA" w:date="2024-07-08T17:04:00Z" w:initials="YO">
    <w:p w14:paraId="2CD3F06D" w14:textId="77777777" w:rsidR="00633514" w:rsidRDefault="00633514" w:rsidP="00633514">
      <w:pPr>
        <w:pStyle w:val="Textocomentario"/>
      </w:pPr>
      <w:r>
        <w:rPr>
          <w:rStyle w:val="Refdecomentario"/>
        </w:rPr>
        <w:annotationRef/>
      </w:r>
      <w:r>
        <w:t xml:space="preserve">Que es la misma base de datos de solicitudes de crédito pero solo con las personas que tienen indicador en ‘PreApr’ </w:t>
      </w:r>
    </w:p>
  </w:comment>
  <w:comment w:id="1" w:author="YEISON ANDRES OROZCO ZULUAGA" w:date="2024-07-08T17:04:00Z" w:initials="YO">
    <w:p w14:paraId="74E2332D" w14:textId="77777777" w:rsidR="00633514" w:rsidRDefault="00633514" w:rsidP="00633514">
      <w:pPr>
        <w:pStyle w:val="Textocomentario"/>
      </w:pPr>
      <w:r>
        <w:rPr>
          <w:rStyle w:val="Refdecomentario"/>
        </w:rPr>
        <w:annotationRef/>
      </w:r>
      <w:r>
        <w:t xml:space="preserve">Que es la misma base de datos de solicitudes de crédito pero solo con las personas que tienen indicador en ‘PreApr’ </w:t>
      </w:r>
    </w:p>
  </w:comment>
  <w:comment w:id="2" w:author="YEISON ANDRES OROZCO ZULUAGA" w:date="2024-07-08T17:10:00Z" w:initials="YO">
    <w:p w14:paraId="6A67B85F" w14:textId="77777777" w:rsidR="00FB6B7A" w:rsidRDefault="00FB6B7A" w:rsidP="00FB6B7A">
      <w:pPr>
        <w:pStyle w:val="Textocomentario"/>
      </w:pPr>
      <w:r>
        <w:rPr>
          <w:rStyle w:val="Refdecomentario"/>
        </w:rPr>
        <w:annotationRef/>
      </w:r>
      <w:r>
        <w:t>El numero de datos está por encima de los 1000, entonces es un conjunto de datos importante.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CD3F06D" w15:done="0"/>
  <w15:commentEx w15:paraId="74E2332D" w15:done="0"/>
  <w15:commentEx w15:paraId="6A67B85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090478C" w16cex:dateUtc="2024-07-08T22:04:00Z"/>
  <w16cex:commentExtensible w16cex:durableId="6D0C7825" w16cex:dateUtc="2024-07-08T22:04:00Z"/>
  <w16cex:commentExtensible w16cex:durableId="08E5E042" w16cex:dateUtc="2024-07-08T2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CD3F06D" w16cid:durableId="3090478C"/>
  <w16cid:commentId w16cid:paraId="74E2332D" w16cid:durableId="6D0C7825"/>
  <w16cid:commentId w16cid:paraId="6A67B85F" w16cid:durableId="08E5E04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6DEF8C" w14:textId="77777777" w:rsidR="0014155D" w:rsidRDefault="0014155D" w:rsidP="006279E5">
      <w:pPr>
        <w:spacing w:after="0" w:line="240" w:lineRule="auto"/>
      </w:pPr>
      <w:r>
        <w:separator/>
      </w:r>
    </w:p>
  </w:endnote>
  <w:endnote w:type="continuationSeparator" w:id="0">
    <w:p w14:paraId="0CE6CD1E" w14:textId="77777777" w:rsidR="0014155D" w:rsidRDefault="0014155D" w:rsidP="00627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DBB915" w14:textId="77777777" w:rsidR="0014155D" w:rsidRDefault="0014155D" w:rsidP="006279E5">
      <w:pPr>
        <w:spacing w:after="0" w:line="240" w:lineRule="auto"/>
      </w:pPr>
      <w:r>
        <w:separator/>
      </w:r>
    </w:p>
  </w:footnote>
  <w:footnote w:type="continuationSeparator" w:id="0">
    <w:p w14:paraId="2EFBE71F" w14:textId="77777777" w:rsidR="0014155D" w:rsidRDefault="0014155D" w:rsidP="006279E5">
      <w:pPr>
        <w:spacing w:after="0" w:line="240" w:lineRule="auto"/>
      </w:pPr>
      <w:r>
        <w:continuationSeparator/>
      </w:r>
    </w:p>
  </w:footnote>
  <w:footnote w:id="1">
    <w:p w14:paraId="2313847A" w14:textId="13BD8DFC" w:rsidR="006279E5" w:rsidRDefault="006279E5">
      <w:pPr>
        <w:pStyle w:val="Textonotapie"/>
      </w:pPr>
      <w:r>
        <w:rPr>
          <w:rStyle w:val="Refdenotaalpie"/>
        </w:rPr>
        <w:footnoteRef/>
      </w:r>
      <w:r>
        <w:t xml:space="preserve"> Se usa la poblacional por que </w:t>
      </w:r>
      <w:r w:rsidRPr="006279E5">
        <w:t>El número de datos está por encima de los 1000, entonces es un conjunto de datos importante.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E52FD3"/>
    <w:multiLevelType w:val="hybridMultilevel"/>
    <w:tmpl w:val="F63C06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82138290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YEISON ANDRES OROZCO ZULUAGA">
    <w15:presenceInfo w15:providerId="AD" w15:userId="S::yandres.orozco@udea.edu.co::788dc287-416e-484c-9aed-d72fae70f4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ABF"/>
    <w:rsid w:val="00023479"/>
    <w:rsid w:val="0012387C"/>
    <w:rsid w:val="0014155D"/>
    <w:rsid w:val="00156228"/>
    <w:rsid w:val="00185876"/>
    <w:rsid w:val="001C313A"/>
    <w:rsid w:val="00237907"/>
    <w:rsid w:val="00255414"/>
    <w:rsid w:val="002E2158"/>
    <w:rsid w:val="00392D0F"/>
    <w:rsid w:val="003A66BC"/>
    <w:rsid w:val="004257CA"/>
    <w:rsid w:val="004D3F71"/>
    <w:rsid w:val="0050445A"/>
    <w:rsid w:val="00512C40"/>
    <w:rsid w:val="00575F21"/>
    <w:rsid w:val="005F7384"/>
    <w:rsid w:val="006279E5"/>
    <w:rsid w:val="00633514"/>
    <w:rsid w:val="00673D99"/>
    <w:rsid w:val="006E3ABF"/>
    <w:rsid w:val="007E0AB0"/>
    <w:rsid w:val="00A02302"/>
    <w:rsid w:val="00A674B8"/>
    <w:rsid w:val="00B54380"/>
    <w:rsid w:val="00C7004B"/>
    <w:rsid w:val="00D118FE"/>
    <w:rsid w:val="00DF2882"/>
    <w:rsid w:val="00F05EF7"/>
    <w:rsid w:val="00FA2A1F"/>
    <w:rsid w:val="00FB6B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7A27F"/>
  <w15:chartTrackingRefBased/>
  <w15:docId w15:val="{8C8228FD-B297-4E63-BDCC-497EF00E4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3A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3A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E3AB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3AB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3AB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3AB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3AB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3AB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3AB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3AB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3AB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E3AB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3AB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3AB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3AB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3AB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3AB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3ABF"/>
    <w:rPr>
      <w:rFonts w:eastAsiaTheme="majorEastAsia" w:cstheme="majorBidi"/>
      <w:color w:val="272727" w:themeColor="text1" w:themeTint="D8"/>
    </w:rPr>
  </w:style>
  <w:style w:type="paragraph" w:styleId="Ttulo">
    <w:name w:val="Title"/>
    <w:basedOn w:val="Normal"/>
    <w:next w:val="Normal"/>
    <w:link w:val="TtuloCar"/>
    <w:uiPriority w:val="10"/>
    <w:qFormat/>
    <w:rsid w:val="006E3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3AB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3AB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3AB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3ABF"/>
    <w:pPr>
      <w:spacing w:before="160"/>
      <w:jc w:val="center"/>
    </w:pPr>
    <w:rPr>
      <w:i/>
      <w:iCs/>
      <w:color w:val="404040" w:themeColor="text1" w:themeTint="BF"/>
    </w:rPr>
  </w:style>
  <w:style w:type="character" w:customStyle="1" w:styleId="CitaCar">
    <w:name w:val="Cita Car"/>
    <w:basedOn w:val="Fuentedeprrafopredeter"/>
    <w:link w:val="Cita"/>
    <w:uiPriority w:val="29"/>
    <w:rsid w:val="006E3ABF"/>
    <w:rPr>
      <w:i/>
      <w:iCs/>
      <w:color w:val="404040" w:themeColor="text1" w:themeTint="BF"/>
    </w:rPr>
  </w:style>
  <w:style w:type="paragraph" w:styleId="Prrafodelista">
    <w:name w:val="List Paragraph"/>
    <w:basedOn w:val="Normal"/>
    <w:uiPriority w:val="34"/>
    <w:qFormat/>
    <w:rsid w:val="006E3ABF"/>
    <w:pPr>
      <w:ind w:left="720"/>
      <w:contextualSpacing/>
    </w:pPr>
  </w:style>
  <w:style w:type="character" w:styleId="nfasisintenso">
    <w:name w:val="Intense Emphasis"/>
    <w:basedOn w:val="Fuentedeprrafopredeter"/>
    <w:uiPriority w:val="21"/>
    <w:qFormat/>
    <w:rsid w:val="006E3ABF"/>
    <w:rPr>
      <w:i/>
      <w:iCs/>
      <w:color w:val="0F4761" w:themeColor="accent1" w:themeShade="BF"/>
    </w:rPr>
  </w:style>
  <w:style w:type="paragraph" w:styleId="Citadestacada">
    <w:name w:val="Intense Quote"/>
    <w:basedOn w:val="Normal"/>
    <w:next w:val="Normal"/>
    <w:link w:val="CitadestacadaCar"/>
    <w:uiPriority w:val="30"/>
    <w:qFormat/>
    <w:rsid w:val="006E3A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3ABF"/>
    <w:rPr>
      <w:i/>
      <w:iCs/>
      <w:color w:val="0F4761" w:themeColor="accent1" w:themeShade="BF"/>
    </w:rPr>
  </w:style>
  <w:style w:type="character" w:styleId="Referenciaintensa">
    <w:name w:val="Intense Reference"/>
    <w:basedOn w:val="Fuentedeprrafopredeter"/>
    <w:uiPriority w:val="32"/>
    <w:qFormat/>
    <w:rsid w:val="006E3ABF"/>
    <w:rPr>
      <w:b/>
      <w:bCs/>
      <w:smallCaps/>
      <w:color w:val="0F4761" w:themeColor="accent1" w:themeShade="BF"/>
      <w:spacing w:val="5"/>
    </w:rPr>
  </w:style>
  <w:style w:type="character" w:styleId="Refdecomentario">
    <w:name w:val="annotation reference"/>
    <w:basedOn w:val="Fuentedeprrafopredeter"/>
    <w:uiPriority w:val="99"/>
    <w:semiHidden/>
    <w:unhideWhenUsed/>
    <w:rsid w:val="00633514"/>
    <w:rPr>
      <w:sz w:val="16"/>
      <w:szCs w:val="16"/>
    </w:rPr>
  </w:style>
  <w:style w:type="paragraph" w:styleId="Textocomentario">
    <w:name w:val="annotation text"/>
    <w:basedOn w:val="Normal"/>
    <w:link w:val="TextocomentarioCar"/>
    <w:uiPriority w:val="99"/>
    <w:unhideWhenUsed/>
    <w:rsid w:val="00633514"/>
    <w:pPr>
      <w:spacing w:line="240" w:lineRule="auto"/>
    </w:pPr>
    <w:rPr>
      <w:sz w:val="20"/>
      <w:szCs w:val="20"/>
    </w:rPr>
  </w:style>
  <w:style w:type="character" w:customStyle="1" w:styleId="TextocomentarioCar">
    <w:name w:val="Texto comentario Car"/>
    <w:basedOn w:val="Fuentedeprrafopredeter"/>
    <w:link w:val="Textocomentario"/>
    <w:uiPriority w:val="99"/>
    <w:rsid w:val="00633514"/>
    <w:rPr>
      <w:sz w:val="20"/>
      <w:szCs w:val="20"/>
    </w:rPr>
  </w:style>
  <w:style w:type="paragraph" w:styleId="Asuntodelcomentario">
    <w:name w:val="annotation subject"/>
    <w:basedOn w:val="Textocomentario"/>
    <w:next w:val="Textocomentario"/>
    <w:link w:val="AsuntodelcomentarioCar"/>
    <w:uiPriority w:val="99"/>
    <w:semiHidden/>
    <w:unhideWhenUsed/>
    <w:rsid w:val="00633514"/>
    <w:rPr>
      <w:b/>
      <w:bCs/>
    </w:rPr>
  </w:style>
  <w:style w:type="character" w:customStyle="1" w:styleId="AsuntodelcomentarioCar">
    <w:name w:val="Asunto del comentario Car"/>
    <w:basedOn w:val="TextocomentarioCar"/>
    <w:link w:val="Asuntodelcomentario"/>
    <w:uiPriority w:val="99"/>
    <w:semiHidden/>
    <w:rsid w:val="00633514"/>
    <w:rPr>
      <w:b/>
      <w:bCs/>
      <w:sz w:val="20"/>
      <w:szCs w:val="20"/>
    </w:rPr>
  </w:style>
  <w:style w:type="paragraph" w:styleId="Textonotapie">
    <w:name w:val="footnote text"/>
    <w:basedOn w:val="Normal"/>
    <w:link w:val="TextonotapieCar"/>
    <w:uiPriority w:val="99"/>
    <w:semiHidden/>
    <w:unhideWhenUsed/>
    <w:rsid w:val="006279E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279E5"/>
    <w:rPr>
      <w:sz w:val="20"/>
      <w:szCs w:val="20"/>
    </w:rPr>
  </w:style>
  <w:style w:type="character" w:styleId="Refdenotaalpie">
    <w:name w:val="footnote reference"/>
    <w:basedOn w:val="Fuentedeprrafopredeter"/>
    <w:uiPriority w:val="99"/>
    <w:semiHidden/>
    <w:unhideWhenUsed/>
    <w:rsid w:val="006279E5"/>
    <w:rPr>
      <w:vertAlign w:val="superscript"/>
    </w:rPr>
  </w:style>
  <w:style w:type="paragraph" w:styleId="NormalWeb">
    <w:name w:val="Normal (Web)"/>
    <w:basedOn w:val="Normal"/>
    <w:uiPriority w:val="99"/>
    <w:semiHidden/>
    <w:unhideWhenUsed/>
    <w:rsid w:val="00185876"/>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185876"/>
    <w:rPr>
      <w:b/>
      <w:bCs/>
    </w:rPr>
  </w:style>
  <w:style w:type="character" w:styleId="nfasis">
    <w:name w:val="Emphasis"/>
    <w:basedOn w:val="Fuentedeprrafopredeter"/>
    <w:uiPriority w:val="20"/>
    <w:qFormat/>
    <w:rsid w:val="00185876"/>
    <w:rPr>
      <w:i/>
      <w:iCs/>
    </w:rPr>
  </w:style>
  <w:style w:type="paragraph" w:customStyle="1" w:styleId="has-text-align-center">
    <w:name w:val="has-text-align-center"/>
    <w:basedOn w:val="Normal"/>
    <w:rsid w:val="00185876"/>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customStyle="1" w:styleId="math">
    <w:name w:val="math"/>
    <w:basedOn w:val="Fuentedeprrafopredeter"/>
    <w:rsid w:val="00156228"/>
  </w:style>
  <w:style w:type="character" w:customStyle="1" w:styleId="mtext">
    <w:name w:val="mtext"/>
    <w:basedOn w:val="Fuentedeprrafopredeter"/>
    <w:rsid w:val="00156228"/>
  </w:style>
  <w:style w:type="character" w:customStyle="1" w:styleId="mo">
    <w:name w:val="mo"/>
    <w:basedOn w:val="Fuentedeprrafopredeter"/>
    <w:rsid w:val="00156228"/>
  </w:style>
  <w:style w:type="character" w:customStyle="1" w:styleId="mi">
    <w:name w:val="mi"/>
    <w:basedOn w:val="Fuentedeprrafopredeter"/>
    <w:rsid w:val="00156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668630">
      <w:bodyDiv w:val="1"/>
      <w:marLeft w:val="0"/>
      <w:marRight w:val="0"/>
      <w:marTop w:val="0"/>
      <w:marBottom w:val="0"/>
      <w:divBdr>
        <w:top w:val="none" w:sz="0" w:space="0" w:color="auto"/>
        <w:left w:val="none" w:sz="0" w:space="0" w:color="auto"/>
        <w:bottom w:val="none" w:sz="0" w:space="0" w:color="auto"/>
        <w:right w:val="none" w:sz="0" w:space="0" w:color="auto"/>
      </w:divBdr>
      <w:divsChild>
        <w:div w:id="143663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3345715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036130">
      <w:bodyDiv w:val="1"/>
      <w:marLeft w:val="0"/>
      <w:marRight w:val="0"/>
      <w:marTop w:val="0"/>
      <w:marBottom w:val="0"/>
      <w:divBdr>
        <w:top w:val="none" w:sz="0" w:space="0" w:color="auto"/>
        <w:left w:val="none" w:sz="0" w:space="0" w:color="auto"/>
        <w:bottom w:val="none" w:sz="0" w:space="0" w:color="auto"/>
        <w:right w:val="none" w:sz="0" w:space="0" w:color="auto"/>
      </w:divBdr>
    </w:div>
    <w:div w:id="646398910">
      <w:bodyDiv w:val="1"/>
      <w:marLeft w:val="0"/>
      <w:marRight w:val="0"/>
      <w:marTop w:val="0"/>
      <w:marBottom w:val="0"/>
      <w:divBdr>
        <w:top w:val="none" w:sz="0" w:space="0" w:color="auto"/>
        <w:left w:val="none" w:sz="0" w:space="0" w:color="auto"/>
        <w:bottom w:val="none" w:sz="0" w:space="0" w:color="auto"/>
        <w:right w:val="none" w:sz="0" w:space="0" w:color="auto"/>
      </w:divBdr>
      <w:divsChild>
        <w:div w:id="1281260116">
          <w:blockQuote w:val="1"/>
          <w:marLeft w:val="720"/>
          <w:marRight w:val="720"/>
          <w:marTop w:val="100"/>
          <w:marBottom w:val="100"/>
          <w:divBdr>
            <w:top w:val="none" w:sz="0" w:space="0" w:color="auto"/>
            <w:left w:val="none" w:sz="0" w:space="0" w:color="auto"/>
            <w:bottom w:val="none" w:sz="0" w:space="0" w:color="auto"/>
            <w:right w:val="none" w:sz="0" w:space="0" w:color="auto"/>
          </w:divBdr>
        </w:div>
        <w:div w:id="578755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A49BA4-928E-4C73-81DC-456A013D49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993</Words>
  <Characters>5463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YEISON ANDRES OROZCO ZULUAGA</dc:creator>
  <cp:keywords/>
  <dc:description/>
  <cp:lastModifiedBy>YEISON ANDRES OROZCO ZULUAGA</cp:lastModifiedBy>
  <cp:revision>17</cp:revision>
  <cp:lastPrinted>2024-07-21T19:05:00Z</cp:lastPrinted>
  <dcterms:created xsi:type="dcterms:W3CDTF">2024-07-08T21:51:00Z</dcterms:created>
  <dcterms:modified xsi:type="dcterms:W3CDTF">2024-07-28T21:03:00Z</dcterms:modified>
</cp:coreProperties>
</file>