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E4" w:rsidRDefault="005B37E4">
      <w:r>
        <w:t>Para trabajar con la comanda debe estar seleccionado el modo operación de manera remota, para que el sistema busque el ordenador donde van a estar dirigido la impresión de las mismas.</w:t>
      </w:r>
      <w:bookmarkStart w:id="0" w:name="_GoBack"/>
      <w:bookmarkEnd w:id="0"/>
    </w:p>
    <w:p w:rsidR="005B37E4" w:rsidRDefault="005B37E4">
      <w:r>
        <w:t>Debe tener en cuenta que para que las comandas detalladas debe estar activo la bandera de “Imprimir comandas detallas” en la pantalla de configuración de parámetros de la aplicación</w:t>
      </w:r>
    </w:p>
    <w:p w:rsidR="005B37E4" w:rsidRDefault="005B37E4"/>
    <w:p w:rsidR="0009257E" w:rsidRDefault="005B37E4">
      <w:r>
        <w:rPr>
          <w:noProof/>
          <w:lang w:eastAsia="es-CO"/>
        </w:rPr>
        <w:drawing>
          <wp:inline distT="0" distB="0" distL="0" distR="0">
            <wp:extent cx="5603240" cy="3796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E4"/>
    <w:rsid w:val="0009257E"/>
    <w:rsid w:val="005B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3D2DE-D631-4A2B-A4BF-7E52E325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yeioso@hotmail.com</dc:creator>
  <cp:keywords/>
  <dc:description/>
  <cp:lastModifiedBy>yeioso@hotmail.com</cp:lastModifiedBy>
  <cp:revision>1</cp:revision>
  <dcterms:created xsi:type="dcterms:W3CDTF">2020-05-29T16:55:00Z</dcterms:created>
  <dcterms:modified xsi:type="dcterms:W3CDTF">2020-05-29T17:02:00Z</dcterms:modified>
</cp:coreProperties>
</file>