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655BA" w14:textId="77777777" w:rsidR="00275CFE" w:rsidRPr="00551A11" w:rsidRDefault="00275CFE" w:rsidP="00275CFE">
      <w:pPr>
        <w:ind w:firstLine="0"/>
      </w:pPr>
      <w:r w:rsidRPr="00551A11">
        <w:rPr>
          <w:b/>
          <w:bCs/>
        </w:rPr>
        <w:t>To:</w:t>
      </w:r>
      <w:r w:rsidRPr="00551A11">
        <w:t xml:space="preserve"> Instructor Nikhil Bhardwaj</w:t>
      </w:r>
    </w:p>
    <w:p w14:paraId="2B6391B8" w14:textId="77777777" w:rsidR="00275CFE" w:rsidRDefault="00275CFE" w:rsidP="00275CFE">
      <w:pPr>
        <w:pBdr>
          <w:bottom w:val="single" w:sz="12" w:space="1" w:color="auto"/>
        </w:pBdr>
        <w:ind w:firstLine="0"/>
      </w:pPr>
      <w:r w:rsidRPr="00551A11">
        <w:rPr>
          <w:b/>
          <w:bCs/>
        </w:rPr>
        <w:t>From:</w:t>
      </w:r>
      <w:r w:rsidRPr="00551A11">
        <w:t xml:space="preserve"> Yeison Montoya - ID: 300375916</w:t>
      </w:r>
    </w:p>
    <w:p w14:paraId="25DA0ED2" w14:textId="4B7B9780" w:rsidR="00275CFE" w:rsidRPr="00551A11" w:rsidRDefault="00275CFE" w:rsidP="00275CFE">
      <w:pPr>
        <w:pBdr>
          <w:bottom w:val="single" w:sz="12" w:space="1" w:color="auto"/>
        </w:pBdr>
        <w:ind w:firstLine="0"/>
      </w:pPr>
      <w:r>
        <w:t xml:space="preserve">Link to my </w:t>
      </w:r>
      <w:hyperlink r:id="rId8" w:history="1">
        <w:r w:rsidRPr="008D2E30">
          <w:rPr>
            <w:rStyle w:val="Hyperlink"/>
          </w:rPr>
          <w:t>Jupyter Notebook</w:t>
        </w:r>
      </w:hyperlink>
    </w:p>
    <w:p w14:paraId="216820E7" w14:textId="0763110B" w:rsidR="000727F0" w:rsidRPr="002C7868" w:rsidRDefault="001E4160" w:rsidP="00D04930">
      <w:pPr>
        <w:pStyle w:val="Heading1"/>
        <w:rPr>
          <w:rFonts w:cs="Times New Roman"/>
          <w:noProof/>
          <w:lang w:val="en-CA"/>
        </w:rPr>
      </w:pPr>
      <w:r w:rsidRPr="002C7868">
        <w:rPr>
          <w:rFonts w:cs="Times New Roman"/>
          <w:noProof/>
          <w:lang w:val="en-CA"/>
        </w:rPr>
        <w:t xml:space="preserve">Web </w:t>
      </w:r>
      <w:r w:rsidR="00AE2D35" w:rsidRPr="002C7868">
        <w:rPr>
          <w:rFonts w:cs="Times New Roman"/>
          <w:noProof/>
          <w:lang w:val="en-CA"/>
        </w:rPr>
        <w:t>M</w:t>
      </w:r>
      <w:r w:rsidRPr="002C7868">
        <w:rPr>
          <w:rFonts w:cs="Times New Roman"/>
          <w:noProof/>
          <w:lang w:val="en-CA"/>
        </w:rPr>
        <w:t>ining</w:t>
      </w:r>
      <w:r w:rsidR="00CF2FD0">
        <w:rPr>
          <w:rFonts w:cs="Times New Roman"/>
          <w:noProof/>
          <w:lang w:val="en-CA"/>
        </w:rPr>
        <w:t xml:space="preserve"> – </w:t>
      </w:r>
      <w:r w:rsidR="00770DB9">
        <w:rPr>
          <w:rFonts w:cs="Times New Roman"/>
          <w:noProof/>
          <w:lang w:val="en-CA"/>
        </w:rPr>
        <w:t xml:space="preserve">HANDLING WITH </w:t>
      </w:r>
      <w:r w:rsidR="00CF2FD0">
        <w:rPr>
          <w:rFonts w:cs="Times New Roman"/>
          <w:noProof/>
          <w:lang w:val="en-CA"/>
        </w:rPr>
        <w:t>UNSTRUCTURED DATA</w:t>
      </w:r>
    </w:p>
    <w:p w14:paraId="2CE3D433" w14:textId="36B5F370" w:rsidR="000727F0" w:rsidRPr="002C7868" w:rsidRDefault="00FF764E" w:rsidP="002C4C5A">
      <w:pPr>
        <w:pStyle w:val="Heading2"/>
        <w:rPr>
          <w:rFonts w:cs="Times New Roman"/>
          <w:noProof/>
          <w:lang w:val="en-CA"/>
        </w:rPr>
      </w:pPr>
      <w:r w:rsidRPr="002C7868">
        <w:rPr>
          <w:rFonts w:cs="Times New Roman"/>
          <w:noProof/>
          <w:lang w:val="en-CA"/>
        </w:rPr>
        <w:t>Executive Summary</w:t>
      </w:r>
    </w:p>
    <w:p w14:paraId="21E1B9BC" w14:textId="74099EA5" w:rsidR="00BB681B" w:rsidRPr="002C7868" w:rsidRDefault="002D273F" w:rsidP="00D23542">
      <w:pPr>
        <w:rPr>
          <w:rFonts w:cs="Times New Roman"/>
          <w:noProof/>
          <w:lang w:val="en-CA"/>
        </w:rPr>
      </w:pPr>
      <w:r w:rsidRPr="002C7868">
        <w:rPr>
          <w:rFonts w:cs="Times New Roman"/>
          <w:noProof/>
          <w:lang w:val="en-CA"/>
        </w:rPr>
        <w:t xml:space="preserve">Web mining is a process that involves three essential techniques to uncover the complexities of the World Wide Web. The first technique is web content mining, which involves extracting information from textual, visual, and multimedia elements on web pages. This process is fundamental for decoding the wealth of data available on the web (Han et al., 2011). The second technique is web structure mining, which focuses on hyperlink relationships and HTML tags to unveil the structural organization of web pages (Jiawei et al., 2012). The third technique is web usage mining, which systematically analyzes user interactions and behaviours on the web, including the examination of clickstreams and access logs to reveal patterns in user engagement (Wu et al., 2014). By using these techniques, </w:t>
      </w:r>
      <w:r w:rsidR="00B413D5" w:rsidRPr="002C7868">
        <w:rPr>
          <w:rFonts w:cs="Times New Roman"/>
          <w:noProof/>
          <w:lang w:val="en-CA"/>
        </w:rPr>
        <w:t xml:space="preserve">it is possible to </w:t>
      </w:r>
      <w:r w:rsidRPr="002C7868">
        <w:rPr>
          <w:rFonts w:cs="Times New Roman"/>
          <w:noProof/>
          <w:lang w:val="en-CA"/>
        </w:rPr>
        <w:t>gain a comprehensive understanding of content structures, inter-page relationships, and user engagement patterns, which contribute to applications such as information retrieval and recommendation systems.</w:t>
      </w:r>
    </w:p>
    <w:p w14:paraId="361A2D50" w14:textId="77777777" w:rsidR="002D273F" w:rsidRPr="00E626F8" w:rsidRDefault="002D273F" w:rsidP="00D23542">
      <w:pPr>
        <w:rPr>
          <w:rFonts w:cs="Times New Roman"/>
          <w:noProof/>
          <w:lang w:val="en-CA"/>
        </w:rPr>
      </w:pPr>
    </w:p>
    <w:p w14:paraId="7D5137F0" w14:textId="0D3FF931" w:rsidR="00BB681B" w:rsidRPr="00E626F8" w:rsidRDefault="00BB681B" w:rsidP="00D23542">
      <w:pPr>
        <w:rPr>
          <w:rFonts w:cs="Times New Roman"/>
          <w:noProof/>
          <w:lang w:val="en-CA"/>
        </w:rPr>
      </w:pPr>
      <w:r w:rsidRPr="00E626F8">
        <w:rPr>
          <w:rFonts w:cs="Times New Roman"/>
          <w:noProof/>
          <w:lang w:val="en-CA"/>
        </w:rPr>
        <w:t>This report emphasizes more on web structure mining</w:t>
      </w:r>
      <w:r w:rsidR="00036161" w:rsidRPr="002C7868">
        <w:rPr>
          <w:rFonts w:cs="Times New Roman"/>
          <w:noProof/>
          <w:lang w:val="en-CA"/>
        </w:rPr>
        <w:t xml:space="preserve"> (HITS Algorithm)</w:t>
      </w:r>
      <w:r w:rsidR="00B413D5" w:rsidRPr="002C7868">
        <w:rPr>
          <w:rFonts w:cs="Times New Roman"/>
          <w:noProof/>
          <w:lang w:val="en-CA"/>
        </w:rPr>
        <w:t xml:space="preserve"> in particular. It </w:t>
      </w:r>
      <w:r w:rsidRPr="00E626F8">
        <w:rPr>
          <w:rFonts w:cs="Times New Roman"/>
          <w:noProof/>
          <w:lang w:val="en-CA"/>
        </w:rPr>
        <w:t xml:space="preserve">extracts patterns and relationships from the structure of the </w:t>
      </w:r>
      <w:r w:rsidR="00B413D5" w:rsidRPr="002C7868">
        <w:rPr>
          <w:rFonts w:cs="Times New Roman"/>
          <w:noProof/>
          <w:lang w:val="en-CA"/>
        </w:rPr>
        <w:t>World Wide Web and</w:t>
      </w:r>
      <w:r w:rsidRPr="00E626F8">
        <w:rPr>
          <w:rFonts w:cs="Times New Roman"/>
          <w:noProof/>
          <w:lang w:val="en-CA"/>
        </w:rPr>
        <w:t xml:space="preserve"> focuses on semi-structured data like hyperlinks and HTML tags, provid</w:t>
      </w:r>
      <w:r w:rsidR="00036161" w:rsidRPr="002C7868">
        <w:rPr>
          <w:rFonts w:cs="Times New Roman"/>
          <w:noProof/>
          <w:lang w:val="en-CA"/>
        </w:rPr>
        <w:t>ing</w:t>
      </w:r>
      <w:r w:rsidRPr="00E626F8">
        <w:rPr>
          <w:rFonts w:cs="Times New Roman"/>
          <w:noProof/>
          <w:lang w:val="en-CA"/>
        </w:rPr>
        <w:t xml:space="preserve"> insights into web content organization</w:t>
      </w:r>
      <w:r w:rsidR="00036161" w:rsidRPr="002C7868">
        <w:rPr>
          <w:rFonts w:cs="Times New Roman"/>
          <w:noProof/>
          <w:lang w:val="en-CA"/>
        </w:rPr>
        <w:t>, and a</w:t>
      </w:r>
      <w:r w:rsidRPr="00E626F8">
        <w:rPr>
          <w:rFonts w:cs="Times New Roman"/>
          <w:noProof/>
          <w:lang w:val="en-CA"/>
        </w:rPr>
        <w:t xml:space="preserve">nalyzing hyperlink structures </w:t>
      </w:r>
      <w:r w:rsidR="00036161" w:rsidRPr="002C7868">
        <w:rPr>
          <w:rFonts w:cs="Times New Roman"/>
          <w:noProof/>
          <w:lang w:val="en-CA"/>
        </w:rPr>
        <w:t>that help</w:t>
      </w:r>
      <w:r w:rsidRPr="00E626F8">
        <w:rPr>
          <w:rFonts w:cs="Times New Roman"/>
          <w:noProof/>
          <w:lang w:val="en-CA"/>
        </w:rPr>
        <w:t xml:space="preserve"> researchers identify patterns of importance and influence between web pages. </w:t>
      </w:r>
      <w:r w:rsidR="00B413D5" w:rsidRPr="002C7868">
        <w:rPr>
          <w:rFonts w:cs="Times New Roman"/>
          <w:noProof/>
          <w:lang w:val="en-CA"/>
        </w:rPr>
        <w:t>HITS</w:t>
      </w:r>
      <w:r w:rsidR="00036161" w:rsidRPr="002C7868">
        <w:rPr>
          <w:rFonts w:cs="Times New Roman"/>
          <w:noProof/>
          <w:lang w:val="en-CA"/>
        </w:rPr>
        <w:t xml:space="preserve"> aids</w:t>
      </w:r>
      <w:r w:rsidRPr="00E626F8">
        <w:rPr>
          <w:rFonts w:cs="Times New Roman"/>
          <w:noProof/>
          <w:lang w:val="en-CA"/>
        </w:rPr>
        <w:t xml:space="preserve"> in information retrieval, link prediction, and identifying influential nodes.</w:t>
      </w:r>
    </w:p>
    <w:p w14:paraId="41026BF1" w14:textId="66A1A4F6" w:rsidR="00FF764E" w:rsidRPr="002C7868" w:rsidRDefault="00D40A7A" w:rsidP="00D40A7A">
      <w:pPr>
        <w:pStyle w:val="Heading2"/>
        <w:rPr>
          <w:rFonts w:cs="Times New Roman"/>
          <w:noProof/>
          <w:lang w:val="en-CA"/>
        </w:rPr>
      </w:pPr>
      <w:r w:rsidRPr="002C7868">
        <w:rPr>
          <w:rFonts w:cs="Times New Roman"/>
          <w:noProof/>
          <w:lang w:val="en-CA"/>
        </w:rPr>
        <w:t>Analysi</w:t>
      </w:r>
      <w:r>
        <w:rPr>
          <w:rFonts w:cs="Times New Roman"/>
          <w:noProof/>
          <w:lang w:val="en-CA"/>
        </w:rPr>
        <w:t>ng</w:t>
      </w:r>
      <w:r w:rsidRPr="002C7868">
        <w:rPr>
          <w:rFonts w:cs="Times New Roman"/>
          <w:noProof/>
          <w:lang w:val="en-CA"/>
        </w:rPr>
        <w:t xml:space="preserve"> </w:t>
      </w:r>
      <w:r w:rsidR="004600AF" w:rsidRPr="002C7868">
        <w:rPr>
          <w:rFonts w:cs="Times New Roman"/>
          <w:noProof/>
          <w:lang w:val="en-CA"/>
        </w:rPr>
        <w:t xml:space="preserve">HITS </w:t>
      </w:r>
      <w:r w:rsidR="00B278BF" w:rsidRPr="008E53FE">
        <w:t>(Hyperlink-Induced Topic Search)</w:t>
      </w:r>
    </w:p>
    <w:p w14:paraId="31849D5C" w14:textId="77777777" w:rsidR="00FE3C2E" w:rsidRDefault="00FE3C2E" w:rsidP="00376824">
      <w:pPr>
        <w:rPr>
          <w:noProof/>
          <w:lang w:val="en-CA"/>
        </w:rPr>
      </w:pPr>
      <w:r w:rsidRPr="00B342C2">
        <w:rPr>
          <w:noProof/>
          <w:lang w:val="en-CA"/>
        </w:rPr>
        <w:t>HITS (Hyperlink-Induced Topic Search) is a web structure mining algorithm that scores web pages based on their role as hubs or authorities. It identifies these roles within a hyperlink structure, making it useful in information retrieval, social network analysis, and recommendation systems. Wang et al. (2021) demonstrated its effectiveness in identifying influential nodes in social networks, highlighting its relevance in contemporary web structure mining research.</w:t>
      </w:r>
    </w:p>
    <w:p w14:paraId="67968C5C" w14:textId="77777777" w:rsidR="00376824" w:rsidRDefault="00376824" w:rsidP="00376824">
      <w:pPr>
        <w:rPr>
          <w:noProof/>
          <w:lang w:val="en-CA"/>
        </w:rPr>
      </w:pPr>
    </w:p>
    <w:p w14:paraId="17CEAA33" w14:textId="4399B985" w:rsidR="00FC1B59" w:rsidRDefault="009566DF" w:rsidP="00376824">
      <w:pPr>
        <w:rPr>
          <w:noProof/>
          <w:lang w:val="en-CA"/>
        </w:rPr>
      </w:pPr>
      <w:r w:rsidRPr="002C7868">
        <w:rPr>
          <w:noProof/>
          <w:lang w:val="en-CA"/>
        </w:rPr>
        <w:t>The concept of "Hub" and "Authority" is central to the HITS algorithm. In the context of the web, a "Hub" is a web page that extensively links to other pages, acting as a central point that provides links to various sources of information. On the other hand, an "Authority" is a web page that is linked to many "Hubs". Essentially, an Authority is seen as valuable and trustworthy because it is referenced by many other pages considered important</w:t>
      </w:r>
      <w:r w:rsidR="004A095F" w:rsidRPr="002C7868">
        <w:rPr>
          <w:noProof/>
          <w:lang w:val="en-CA"/>
        </w:rPr>
        <w:t xml:space="preserve"> (Kleinberg, 1999)</w:t>
      </w:r>
      <w:r w:rsidRPr="002C7868">
        <w:rPr>
          <w:noProof/>
          <w:lang w:val="en-CA"/>
        </w:rPr>
        <w:t>.</w:t>
      </w:r>
      <w:r w:rsidR="00E626F8">
        <w:rPr>
          <w:noProof/>
          <w:lang w:val="en-CA"/>
        </w:rPr>
        <w:t xml:space="preserve"> </w:t>
      </w:r>
      <w:r w:rsidRPr="002C7868">
        <w:rPr>
          <w:noProof/>
          <w:lang w:val="en-CA"/>
        </w:rPr>
        <w:t>The HITS algorithm assigns Hub and Authority scores to each page on the web. During each iteration of the algorithm, Hub scores are updated based on the Authorities the page points to, and Authority scores are updated based on the Hubs pointing to the page. These scores are normalized in each iteration to prevent score inflation.</w:t>
      </w:r>
    </w:p>
    <w:p w14:paraId="7823C814" w14:textId="77777777" w:rsidR="00D95ED2" w:rsidRDefault="00D95ED2" w:rsidP="00D95ED2">
      <w:pPr>
        <w:ind w:firstLine="0"/>
        <w:rPr>
          <w:noProof/>
          <w:lang w:val="en-CA"/>
        </w:rPr>
      </w:pPr>
    </w:p>
    <w:p w14:paraId="7D2C3971" w14:textId="5A8DD24E" w:rsidR="009D7818" w:rsidRPr="008E53FE" w:rsidRDefault="009D7818" w:rsidP="009D7818">
      <w:pPr>
        <w:pStyle w:val="Heading2"/>
      </w:pPr>
      <w:r w:rsidRPr="008E53FE">
        <w:t>Mathematical Model of HITS</w:t>
      </w:r>
    </w:p>
    <w:p w14:paraId="5CD3710C" w14:textId="2E1F7A7E" w:rsidR="009D7818" w:rsidRDefault="009D7818" w:rsidP="00DC76E0">
      <w:pPr>
        <w:rPr>
          <w:rFonts w:cs="Times New Roman"/>
          <w:noProof/>
          <w:szCs w:val="20"/>
        </w:rPr>
      </w:pPr>
      <w:r w:rsidRPr="008E53FE">
        <w:rPr>
          <w:rFonts w:cs="Times New Roman"/>
          <w:noProof/>
          <w:szCs w:val="20"/>
        </w:rPr>
        <w:t>HITS, commonly known as the Hubs and Authorities algorithm, provides a formal representation of web page importance based on hyperlink structures. Let G</w:t>
      </w:r>
      <w:r w:rsidRPr="00602230">
        <w:rPr>
          <w:rFonts w:cs="Times New Roman"/>
          <w:noProof/>
          <w:szCs w:val="20"/>
        </w:rPr>
        <w:t xml:space="preserve"> </w:t>
      </w:r>
      <w:r w:rsidRPr="008E53FE">
        <w:rPr>
          <w:rFonts w:cs="Times New Roman"/>
          <w:noProof/>
          <w:szCs w:val="20"/>
        </w:rPr>
        <w:t>=</w:t>
      </w:r>
      <w:r w:rsidRPr="00602230">
        <w:rPr>
          <w:rFonts w:cs="Times New Roman"/>
          <w:noProof/>
          <w:szCs w:val="20"/>
        </w:rPr>
        <w:t xml:space="preserve"> </w:t>
      </w:r>
      <w:r w:rsidRPr="008E53FE">
        <w:rPr>
          <w:rFonts w:cs="Times New Roman"/>
          <w:noProof/>
          <w:szCs w:val="20"/>
        </w:rPr>
        <w:t>(V,</w:t>
      </w:r>
      <w:r w:rsidRPr="00602230">
        <w:rPr>
          <w:rFonts w:cs="Times New Roman"/>
          <w:noProof/>
          <w:szCs w:val="20"/>
        </w:rPr>
        <w:t xml:space="preserve"> </w:t>
      </w:r>
      <w:r w:rsidRPr="008E53FE">
        <w:rPr>
          <w:rFonts w:cs="Times New Roman"/>
          <w:noProof/>
          <w:szCs w:val="20"/>
        </w:rPr>
        <w:t>E) denote a directed graph where V represents the set of nodes (web pages) and E represents the set of directed edges (hyperlinks). The algorithm iteratively assigns to each node: Authority (ai) and Hub (ℎi).</w:t>
      </w:r>
      <w:r w:rsidR="00DC76E0">
        <w:rPr>
          <w:rFonts w:cs="Times New Roman"/>
          <w:noProof/>
          <w:szCs w:val="20"/>
        </w:rPr>
        <w:t xml:space="preserve"> the general scope of the algorithm is as follows</w:t>
      </w:r>
      <w:r w:rsidR="00DC76E0">
        <w:rPr>
          <w:rFonts w:cs="Times New Roman"/>
          <w:noProof/>
          <w:szCs w:val="20"/>
          <w:lang w:val="en-CA"/>
        </w:rPr>
        <w:t>:</w:t>
      </w:r>
    </w:p>
    <w:p w14:paraId="66FD0078" w14:textId="77777777" w:rsidR="0067189B" w:rsidRPr="002C7868" w:rsidRDefault="0067189B" w:rsidP="0067189B">
      <w:pPr>
        <w:ind w:firstLine="0"/>
        <w:rPr>
          <w:rFonts w:cs="Times New Roman"/>
          <w:noProof/>
          <w:lang w:val="en-CA"/>
        </w:rPr>
      </w:pPr>
    </w:p>
    <w:p w14:paraId="1307E7B8" w14:textId="77777777" w:rsidR="0067189B" w:rsidRPr="002C7868" w:rsidRDefault="0067189B" w:rsidP="0067189B">
      <w:pPr>
        <w:pStyle w:val="ListParagraph"/>
        <w:numPr>
          <w:ilvl w:val="0"/>
          <w:numId w:val="3"/>
        </w:numPr>
        <w:ind w:left="426"/>
        <w:rPr>
          <w:rFonts w:cs="Times New Roman"/>
          <w:noProof/>
          <w:lang w:val="en-CA"/>
        </w:rPr>
      </w:pPr>
      <w:r w:rsidRPr="002C7868">
        <w:rPr>
          <w:rFonts w:cs="Times New Roman"/>
          <w:noProof/>
          <w:lang w:val="en-CA"/>
        </w:rPr>
        <w:t>Set the initial values of hub and authority for each node to 1.</w:t>
      </w:r>
    </w:p>
    <w:p w14:paraId="31513571" w14:textId="77777777" w:rsidR="0067189B" w:rsidRPr="002C7868" w:rsidRDefault="0067189B" w:rsidP="0067189B">
      <w:pPr>
        <w:pStyle w:val="ListParagraph"/>
        <w:numPr>
          <w:ilvl w:val="0"/>
          <w:numId w:val="3"/>
        </w:numPr>
        <w:ind w:left="426"/>
        <w:rPr>
          <w:rFonts w:cs="Times New Roman"/>
          <w:noProof/>
          <w:lang w:val="en-CA"/>
        </w:rPr>
      </w:pPr>
      <w:r w:rsidRPr="002C7868">
        <w:rPr>
          <w:rFonts w:cs="Times New Roman"/>
          <w:noProof/>
          <w:lang w:val="en-CA"/>
        </w:rPr>
        <w:t>In each iteration, modify the hub and authority values for every node in the graph.</w:t>
      </w:r>
    </w:p>
    <w:p w14:paraId="137C015A" w14:textId="77777777" w:rsidR="0067189B" w:rsidRPr="002C7868" w:rsidRDefault="0067189B" w:rsidP="0067189B">
      <w:pPr>
        <w:pStyle w:val="ListParagraph"/>
        <w:numPr>
          <w:ilvl w:val="0"/>
          <w:numId w:val="3"/>
        </w:numPr>
        <w:ind w:left="426"/>
        <w:rPr>
          <w:rFonts w:cs="Times New Roman"/>
          <w:noProof/>
          <w:lang w:val="en-CA"/>
        </w:rPr>
      </w:pPr>
      <w:r w:rsidRPr="002C7868">
        <w:rPr>
          <w:rFonts w:cs="Times New Roman"/>
          <w:noProof/>
          <w:lang w:val="en-CA"/>
        </w:rPr>
        <w:t>The updated authority score is calculated as the sum of the hub scores of its parent nodes.</w:t>
      </w:r>
    </w:p>
    <w:p w14:paraId="174C903F" w14:textId="77777777" w:rsidR="0067189B" w:rsidRPr="002C7868" w:rsidRDefault="0067189B" w:rsidP="0067189B">
      <w:pPr>
        <w:pStyle w:val="ListParagraph"/>
        <w:numPr>
          <w:ilvl w:val="0"/>
          <w:numId w:val="3"/>
        </w:numPr>
        <w:ind w:left="426"/>
        <w:rPr>
          <w:rFonts w:cs="Times New Roman"/>
          <w:noProof/>
          <w:lang w:val="en-CA"/>
        </w:rPr>
      </w:pPr>
      <w:r w:rsidRPr="002C7868">
        <w:rPr>
          <w:rFonts w:cs="Times New Roman"/>
          <w:noProof/>
          <w:lang w:val="en-CA"/>
        </w:rPr>
        <w:t>The updated hub score is determined by summing the authority scores of its child nodes.</w:t>
      </w:r>
    </w:p>
    <w:p w14:paraId="6F467D5A" w14:textId="77777777" w:rsidR="0067189B" w:rsidRDefault="0067189B" w:rsidP="0067189B">
      <w:pPr>
        <w:pStyle w:val="ListParagraph"/>
        <w:numPr>
          <w:ilvl w:val="0"/>
          <w:numId w:val="3"/>
        </w:numPr>
        <w:ind w:left="426"/>
        <w:rPr>
          <w:rFonts w:cs="Times New Roman"/>
          <w:noProof/>
          <w:lang w:val="en-CA"/>
        </w:rPr>
      </w:pPr>
      <w:r w:rsidRPr="002C7868">
        <w:rPr>
          <w:rFonts w:cs="Times New Roman"/>
          <w:noProof/>
          <w:lang w:val="en-CA"/>
        </w:rPr>
        <w:t>Normalize the newly calculated authority and hub scores.</w:t>
      </w:r>
    </w:p>
    <w:p w14:paraId="7E43D5EF" w14:textId="77777777" w:rsidR="0067189B" w:rsidRPr="003D3097" w:rsidRDefault="0067189B" w:rsidP="0067189B">
      <w:pPr>
        <w:ind w:left="66" w:firstLine="0"/>
        <w:rPr>
          <w:rFonts w:cs="Times New Roman"/>
          <w:noProof/>
          <w:lang w:val="en-CA"/>
        </w:rPr>
      </w:pPr>
    </w:p>
    <w:p w14:paraId="375ABAEA" w14:textId="6B9AC1B2" w:rsidR="00DC76E0" w:rsidRDefault="0047325D" w:rsidP="0047325D">
      <w:pPr>
        <w:rPr>
          <w:noProof/>
          <w:lang w:val="en-CA"/>
        </w:rPr>
      </w:pPr>
      <w:r w:rsidRPr="0047325D">
        <w:rPr>
          <w:noProof/>
          <w:lang w:val="en-CA"/>
        </w:rPr>
        <w:t xml:space="preserve">To begin with, we need to identify a group of relevant web pages. These may be web pages that contain the query string in the text, or pages that the search engine considers important based on some other reason. These potential </w:t>
      </w:r>
      <w:r w:rsidRPr="0047325D">
        <w:rPr>
          <w:noProof/>
          <w:lang w:val="en-CA"/>
        </w:rPr>
        <w:lastRenderedPageBreak/>
        <w:t xml:space="preserve">pages are known as authorities, as they are important </w:t>
      </w:r>
      <w:r>
        <w:rPr>
          <w:noProof/>
          <w:lang w:val="en-CA"/>
        </w:rPr>
        <w:t>to</w:t>
      </w:r>
      <w:r w:rsidRPr="0047325D">
        <w:rPr>
          <w:noProof/>
          <w:lang w:val="en-CA"/>
        </w:rPr>
        <w:t xml:space="preserve"> the user's query. This group is referred to as the root set. In this example, the potential authorities we have identified make up the root set.</w:t>
      </w:r>
    </w:p>
    <w:p w14:paraId="15EAB4BF" w14:textId="77777777" w:rsidR="0047325D" w:rsidRPr="002C7868" w:rsidRDefault="0047325D" w:rsidP="0047325D">
      <w:pPr>
        <w:ind w:firstLine="0"/>
        <w:rPr>
          <w:noProof/>
          <w:lang w:val="en-CA"/>
        </w:rPr>
      </w:pPr>
    </w:p>
    <w:p w14:paraId="5DE88190" w14:textId="77777777" w:rsidR="0067189B" w:rsidRPr="00F62AF3" w:rsidRDefault="0067189B" w:rsidP="0067189B">
      <w:pPr>
        <w:pStyle w:val="Heading4"/>
      </w:pPr>
      <w:r w:rsidRPr="002C7868">
        <w:t xml:space="preserve">Figure </w:t>
      </w:r>
      <w:r w:rsidR="001D0024">
        <w:fldChar w:fldCharType="begin"/>
      </w:r>
      <w:r w:rsidR="001D0024">
        <w:instrText xml:space="preserve"> SEQ Figure \* ARABIC </w:instrText>
      </w:r>
      <w:r w:rsidR="001D0024">
        <w:fldChar w:fldCharType="separate"/>
      </w:r>
      <w:r>
        <w:rPr>
          <w:noProof/>
        </w:rPr>
        <w:t>1</w:t>
      </w:r>
      <w:r w:rsidR="001D0024">
        <w:rPr>
          <w:noProof/>
        </w:rPr>
        <w:fldChar w:fldCharType="end"/>
      </w:r>
      <w:r w:rsidRPr="002C7868">
        <w:t>. Roots and Base sets for the HITS initial analysis</w:t>
      </w:r>
    </w:p>
    <w:p w14:paraId="3BBF618E" w14:textId="77777777" w:rsidR="0067189B" w:rsidRPr="002C7868" w:rsidRDefault="0067189B" w:rsidP="0067189B">
      <w:pPr>
        <w:ind w:firstLine="0"/>
        <w:jc w:val="center"/>
        <w:rPr>
          <w:rFonts w:cs="Times New Roman"/>
          <w:noProof/>
          <w:lang w:val="en-CA"/>
        </w:rPr>
      </w:pPr>
      <w:r w:rsidRPr="002C7868">
        <w:rPr>
          <w:rFonts w:cs="Times New Roman"/>
          <w:noProof/>
          <w:lang w:val="en-CA"/>
        </w:rPr>
        <w:drawing>
          <wp:inline distT="0" distB="0" distL="0" distR="0" wp14:anchorId="1AD906CE" wp14:editId="12E6D7FE">
            <wp:extent cx="1970545" cy="1304014"/>
            <wp:effectExtent l="0" t="0" r="0" b="0"/>
            <wp:docPr id="409682626" name="Picture 2" descr="HITS Algorithm: Link Analysis Explanation and Python Implementation from  Scratch | by Chonyy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TS Algorithm: Link Analysis Explanation and Python Implementation from  Scratch | by Chonyy | Towards Data Sci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0594" cy="1310664"/>
                    </a:xfrm>
                    <a:prstGeom prst="rect">
                      <a:avLst/>
                    </a:prstGeom>
                    <a:noFill/>
                    <a:ln>
                      <a:noFill/>
                    </a:ln>
                  </pic:spPr>
                </pic:pic>
              </a:graphicData>
            </a:graphic>
          </wp:inline>
        </w:drawing>
      </w:r>
    </w:p>
    <w:p w14:paraId="380E622C" w14:textId="77777777" w:rsidR="0067189B" w:rsidRPr="00B342C2" w:rsidRDefault="0067189B" w:rsidP="0067189B">
      <w:pPr>
        <w:ind w:firstLine="0"/>
        <w:jc w:val="center"/>
        <w:rPr>
          <w:rFonts w:cs="Times New Roman"/>
          <w:noProof/>
          <w:sz w:val="18"/>
          <w:szCs w:val="18"/>
          <w:lang w:val="en-CA"/>
        </w:rPr>
      </w:pPr>
      <w:r w:rsidRPr="00B342C2">
        <w:rPr>
          <w:rFonts w:cs="Times New Roman"/>
          <w:noProof/>
          <w:sz w:val="18"/>
          <w:szCs w:val="18"/>
          <w:lang w:val="en-CA"/>
        </w:rPr>
        <w:t>Retrieved by. HITS Algorithm: Link Analysis Explanation and Python Implementation from Scratch (</w:t>
      </w:r>
      <w:hyperlink r:id="rId10" w:history="1">
        <w:r w:rsidRPr="00B342C2">
          <w:rPr>
            <w:rStyle w:val="Hyperlink"/>
            <w:rFonts w:cs="Times New Roman"/>
            <w:noProof/>
            <w:sz w:val="18"/>
            <w:szCs w:val="18"/>
            <w:lang w:val="en-CA"/>
          </w:rPr>
          <w:t>Link</w:t>
        </w:r>
      </w:hyperlink>
      <w:r w:rsidRPr="00B342C2">
        <w:rPr>
          <w:rFonts w:cs="Times New Roman"/>
          <w:noProof/>
          <w:sz w:val="18"/>
          <w:szCs w:val="18"/>
          <w:lang w:val="en-CA"/>
        </w:rPr>
        <w:t>)</w:t>
      </w:r>
    </w:p>
    <w:p w14:paraId="1431A33D" w14:textId="77777777" w:rsidR="0067189B" w:rsidRDefault="0067189B" w:rsidP="009D7818">
      <w:pPr>
        <w:ind w:firstLine="0"/>
        <w:rPr>
          <w:rFonts w:cs="Times New Roman"/>
          <w:noProof/>
          <w:szCs w:val="20"/>
        </w:rPr>
      </w:pPr>
    </w:p>
    <w:p w14:paraId="36A4D37E" w14:textId="77777777" w:rsidR="009D7818" w:rsidRPr="00602230" w:rsidRDefault="009D7818" w:rsidP="009D7818">
      <w:pPr>
        <w:numPr>
          <w:ilvl w:val="0"/>
          <w:numId w:val="6"/>
        </w:numPr>
        <w:spacing w:after="160" w:line="259" w:lineRule="auto"/>
        <w:rPr>
          <w:rFonts w:cs="Times New Roman"/>
          <w:szCs w:val="20"/>
        </w:rPr>
      </w:pPr>
      <w:r w:rsidRPr="008E53FE">
        <w:rPr>
          <w:rFonts w:cs="Times New Roman"/>
          <w:szCs w:val="20"/>
        </w:rPr>
        <w:t>Initialize Authority and Hub scores for each node to 1:</w:t>
      </w:r>
    </w:p>
    <w:p w14:paraId="6C526575" w14:textId="77777777" w:rsidR="009D7818" w:rsidRPr="008E53FE" w:rsidRDefault="001D0024" w:rsidP="009D7818">
      <w:pPr>
        <w:spacing w:after="160" w:line="259" w:lineRule="auto"/>
        <w:ind w:firstLine="0"/>
        <w:rPr>
          <w:rFonts w:cs="Times New Roman"/>
          <w:szCs w:val="20"/>
        </w:rPr>
      </w:pPr>
      <m:oMathPara>
        <m:oMath>
          <m:sSubSup>
            <m:sSubSupPr>
              <m:ctrlPr>
                <w:rPr>
                  <w:rFonts w:ascii="Cambria Math" w:hAnsi="Cambria Math" w:cs="Times New Roman"/>
                  <w:i/>
                  <w:kern w:val="2"/>
                  <w:szCs w:val="20"/>
                  <w:lang w:val="en-CA"/>
                  <w14:ligatures w14:val="standardContextual"/>
                </w:rPr>
              </m:ctrlPr>
            </m:sSubSupPr>
            <m:e>
              <m:r>
                <w:rPr>
                  <w:rFonts w:ascii="Cambria Math" w:hAnsi="Cambria Math" w:cs="Times New Roman"/>
                  <w:szCs w:val="20"/>
                </w:rPr>
                <m:t>a</m:t>
              </m:r>
            </m:e>
            <m:sub>
              <m:r>
                <w:rPr>
                  <w:rFonts w:ascii="Cambria Math" w:hAnsi="Cambria Math" w:cs="Times New Roman"/>
                  <w:szCs w:val="20"/>
                </w:rPr>
                <m:t>i</m:t>
              </m:r>
            </m:sub>
            <m:sup>
              <m:r>
                <w:rPr>
                  <w:rFonts w:ascii="Cambria Math" w:hAnsi="Cambria Math" w:cs="Times New Roman"/>
                  <w:szCs w:val="20"/>
                </w:rPr>
                <m:t>(0)</m:t>
              </m:r>
            </m:sup>
          </m:sSubSup>
          <m:r>
            <w:rPr>
              <w:rFonts w:ascii="Cambria Math" w:eastAsiaTheme="minorEastAsia" w:hAnsi="Cambria Math" w:cs="Times New Roman"/>
              <w:szCs w:val="20"/>
            </w:rPr>
            <m:t xml:space="preserve">= </m:t>
          </m:r>
          <m:r>
            <m:rPr>
              <m:sty m:val="p"/>
            </m:rPr>
            <w:rPr>
              <w:rFonts w:ascii="Cambria Math" w:hAnsi="Cambria Math" w:cs="Times New Roman"/>
              <w:szCs w:val="20"/>
            </w:rPr>
            <m:t xml:space="preserve"> </m:t>
          </m:r>
          <m:sSubSup>
            <m:sSubSupPr>
              <m:ctrlPr>
                <w:rPr>
                  <w:rFonts w:ascii="Cambria Math" w:hAnsi="Cambria Math" w:cs="Times New Roman"/>
                  <w:i/>
                  <w:kern w:val="2"/>
                  <w:szCs w:val="20"/>
                  <w:lang w:val="en-CA"/>
                  <w14:ligatures w14:val="standardContextual"/>
                </w:rPr>
              </m:ctrlPr>
            </m:sSubSupPr>
            <m:e>
              <m:r>
                <w:rPr>
                  <w:rFonts w:ascii="Cambria Math" w:hAnsi="Cambria Math" w:cs="Times New Roman"/>
                  <w:szCs w:val="20"/>
                </w:rPr>
                <m:t>h</m:t>
              </m:r>
            </m:e>
            <m:sub>
              <m:r>
                <w:rPr>
                  <w:rFonts w:ascii="Cambria Math" w:hAnsi="Cambria Math" w:cs="Times New Roman"/>
                  <w:szCs w:val="20"/>
                </w:rPr>
                <m:t>i</m:t>
              </m:r>
            </m:sub>
            <m:sup>
              <m:r>
                <w:rPr>
                  <w:rFonts w:ascii="Cambria Math" w:hAnsi="Cambria Math" w:cs="Times New Roman"/>
                  <w:szCs w:val="20"/>
                </w:rPr>
                <m:t>(0)</m:t>
              </m:r>
            </m:sup>
          </m:sSubSup>
          <m:r>
            <w:rPr>
              <w:rFonts w:ascii="Cambria Math" w:eastAsiaTheme="minorEastAsia" w:hAnsi="Cambria Math" w:cs="Times New Roman"/>
              <w:szCs w:val="20"/>
            </w:rPr>
            <m:t>= 1 for all i ∈ V</m:t>
          </m:r>
        </m:oMath>
      </m:oMathPara>
    </w:p>
    <w:p w14:paraId="300B2DCB" w14:textId="02103550" w:rsidR="009D7818" w:rsidRPr="001B7E32" w:rsidRDefault="009D7818" w:rsidP="009D7818">
      <w:pPr>
        <w:numPr>
          <w:ilvl w:val="0"/>
          <w:numId w:val="6"/>
        </w:numPr>
        <w:spacing w:after="160" w:line="259" w:lineRule="auto"/>
        <w:rPr>
          <w:rFonts w:cs="Times New Roman"/>
          <w:szCs w:val="20"/>
        </w:rPr>
      </w:pPr>
      <w:r w:rsidRPr="008E53FE">
        <w:rPr>
          <w:rFonts w:cs="Times New Roman"/>
          <w:szCs w:val="20"/>
        </w:rPr>
        <w:t>At iteration</w:t>
      </w:r>
      <w:r w:rsidRPr="001B7E32">
        <w:rPr>
          <w:rFonts w:cs="Times New Roman"/>
          <w:szCs w:val="20"/>
        </w:rPr>
        <w:t xml:space="preserve"> </w:t>
      </w:r>
      <m:oMath>
        <m:r>
          <w:rPr>
            <w:rFonts w:ascii="Cambria Math" w:hAnsi="Cambria Math" w:cs="Times New Roman"/>
            <w:szCs w:val="20"/>
          </w:rPr>
          <m:t>k+1</m:t>
        </m:r>
      </m:oMath>
      <w:r w:rsidRPr="008E53FE">
        <w:rPr>
          <w:rFonts w:cs="Times New Roman"/>
          <w:szCs w:val="20"/>
        </w:rPr>
        <w:t xml:space="preserve">, update the Authority scores: </w:t>
      </w:r>
      <w:r w:rsidRPr="001B7E32">
        <w:rPr>
          <w:rFonts w:cs="Times New Roman"/>
          <w:szCs w:val="20"/>
        </w:rPr>
        <w:t xml:space="preserve"> </w:t>
      </w:r>
    </w:p>
    <w:p w14:paraId="37E89AFD" w14:textId="77777777" w:rsidR="009D7818" w:rsidRPr="00602230" w:rsidRDefault="001D0024" w:rsidP="009D7818">
      <w:pPr>
        <w:pStyle w:val="ListParagraph"/>
        <w:rPr>
          <w:rFonts w:cs="Times New Roman"/>
          <w:szCs w:val="20"/>
        </w:rPr>
      </w:pPr>
      <m:oMathPara>
        <m:oMath>
          <m:sSubSup>
            <m:sSubSupPr>
              <m:ctrlPr>
                <w:rPr>
                  <w:rFonts w:ascii="Cambria Math" w:hAnsi="Cambria Math" w:cs="Times New Roman"/>
                  <w:i/>
                  <w:szCs w:val="20"/>
                </w:rPr>
              </m:ctrlPr>
            </m:sSubSupPr>
            <m:e>
              <m:r>
                <w:rPr>
                  <w:rFonts w:ascii="Cambria Math" w:hAnsi="Cambria Math" w:cs="Times New Roman"/>
                  <w:szCs w:val="20"/>
                </w:rPr>
                <m:t>a</m:t>
              </m:r>
            </m:e>
            <m:sub>
              <m:r>
                <w:rPr>
                  <w:rFonts w:ascii="Cambria Math" w:hAnsi="Cambria Math" w:cs="Times New Roman"/>
                  <w:szCs w:val="20"/>
                </w:rPr>
                <m:t>i</m:t>
              </m:r>
            </m:sub>
            <m:sup>
              <m:r>
                <w:rPr>
                  <w:rFonts w:ascii="Cambria Math" w:hAnsi="Cambria Math" w:cs="Times New Roman"/>
                  <w:szCs w:val="20"/>
                </w:rPr>
                <m:t>(k+1)</m:t>
              </m:r>
            </m:sup>
          </m:sSubSup>
          <m:r>
            <w:rPr>
              <w:rFonts w:ascii="Cambria Math" w:eastAsiaTheme="minorEastAsia" w:hAnsi="Cambria Math" w:cs="Times New Roman"/>
              <w:szCs w:val="20"/>
            </w:rPr>
            <m:t>=</m:t>
          </m:r>
          <m:nary>
            <m:naryPr>
              <m:chr m:val="∑"/>
              <m:limLoc m:val="undOvr"/>
              <m:subHide m:val="1"/>
              <m:supHide m:val="1"/>
              <m:ctrlPr>
                <w:rPr>
                  <w:rFonts w:ascii="Cambria Math" w:eastAsiaTheme="minorEastAsia" w:hAnsi="Cambria Math" w:cs="Times New Roman"/>
                  <w:i/>
                  <w:kern w:val="2"/>
                  <w:szCs w:val="20"/>
                  <w:lang w:val="en-CA"/>
                  <w14:ligatures w14:val="standardContextual"/>
                </w:rPr>
              </m:ctrlPr>
            </m:naryPr>
            <m:sub/>
            <m:sup/>
            <m:e>
              <m:r>
                <w:rPr>
                  <w:rFonts w:ascii="Cambria Math" w:eastAsiaTheme="minorEastAsia" w:hAnsi="Cambria Math" w:cs="Times New Roman"/>
                  <w:szCs w:val="20"/>
                </w:rPr>
                <m:t>j ∈</m:t>
              </m:r>
              <m:sSup>
                <m:sSupPr>
                  <m:ctrlPr>
                    <w:rPr>
                      <w:rFonts w:ascii="Cambria Math" w:eastAsiaTheme="minorEastAsia" w:hAnsi="Cambria Math" w:cs="Times New Roman"/>
                      <w:i/>
                      <w:kern w:val="2"/>
                      <w:szCs w:val="20"/>
                      <w:lang w:val="en-CA"/>
                      <w14:ligatures w14:val="standardContextual"/>
                    </w:rPr>
                  </m:ctrlPr>
                </m:sSupPr>
                <m:e>
                  <m:r>
                    <w:rPr>
                      <w:rFonts w:ascii="Cambria Math" w:eastAsiaTheme="minorEastAsia" w:hAnsi="Cambria Math" w:cs="Times New Roman"/>
                      <w:szCs w:val="20"/>
                    </w:rPr>
                    <m:t>N</m:t>
                  </m:r>
                </m:e>
                <m:sup>
                  <m:r>
                    <w:rPr>
                      <w:rFonts w:ascii="Cambria Math" w:eastAsiaTheme="minorEastAsia" w:hAnsi="Cambria Math" w:cs="Times New Roman"/>
                      <w:szCs w:val="20"/>
                    </w:rPr>
                    <m:t>in</m:t>
                  </m:r>
                </m:sup>
              </m:sSup>
              <m:d>
                <m:dPr>
                  <m:ctrlPr>
                    <w:rPr>
                      <w:rFonts w:ascii="Cambria Math" w:eastAsiaTheme="minorEastAsia" w:hAnsi="Cambria Math" w:cs="Times New Roman"/>
                      <w:i/>
                      <w:szCs w:val="20"/>
                    </w:rPr>
                  </m:ctrlPr>
                </m:dPr>
                <m:e>
                  <m:r>
                    <w:rPr>
                      <w:rFonts w:ascii="Cambria Math" w:eastAsiaTheme="minorEastAsia" w:hAnsi="Cambria Math" w:cs="Times New Roman"/>
                      <w:szCs w:val="20"/>
                    </w:rPr>
                    <m:t>i</m:t>
                  </m:r>
                </m:e>
              </m:d>
            </m:e>
          </m:nary>
          <m:r>
            <w:rPr>
              <w:rFonts w:ascii="Cambria Math" w:eastAsiaTheme="minorEastAsia" w:hAnsi="Cambria Math" w:cs="Times New Roman"/>
              <w:szCs w:val="20"/>
            </w:rPr>
            <m:t xml:space="preserve"> </m:t>
          </m:r>
          <m:r>
            <m:rPr>
              <m:sty m:val="p"/>
            </m:rPr>
            <w:rPr>
              <w:rFonts w:ascii="Cambria Math" w:hAnsi="Cambria Math" w:cs="Times New Roman"/>
              <w:szCs w:val="20"/>
            </w:rPr>
            <m:t xml:space="preserve"> </m:t>
          </m:r>
          <m:sSubSup>
            <m:sSubSupPr>
              <m:ctrlPr>
                <w:rPr>
                  <w:rFonts w:ascii="Cambria Math" w:hAnsi="Cambria Math" w:cs="Times New Roman"/>
                  <w:i/>
                  <w:szCs w:val="20"/>
                </w:rPr>
              </m:ctrlPr>
            </m:sSubSupPr>
            <m:e>
              <m:r>
                <w:rPr>
                  <w:rFonts w:ascii="Cambria Math" w:hAnsi="Cambria Math" w:cs="Times New Roman"/>
                  <w:szCs w:val="20"/>
                </w:rPr>
                <m:t>h</m:t>
              </m:r>
            </m:e>
            <m:sub>
              <m:r>
                <w:rPr>
                  <w:rFonts w:ascii="Cambria Math" w:hAnsi="Cambria Math" w:cs="Times New Roman"/>
                  <w:szCs w:val="20"/>
                </w:rPr>
                <m:t>j</m:t>
              </m:r>
            </m:sub>
            <m:sup>
              <m:r>
                <w:rPr>
                  <w:rFonts w:ascii="Cambria Math" w:hAnsi="Cambria Math" w:cs="Times New Roman"/>
                  <w:szCs w:val="20"/>
                </w:rPr>
                <m:t>(k)</m:t>
              </m:r>
            </m:sup>
          </m:sSubSup>
        </m:oMath>
      </m:oMathPara>
    </w:p>
    <w:p w14:paraId="718EB85E" w14:textId="77777777" w:rsidR="009D7818" w:rsidRPr="00602230" w:rsidRDefault="009D7818" w:rsidP="009D7818">
      <w:pPr>
        <w:rPr>
          <w:rFonts w:cs="Times New Roman"/>
          <w:noProof/>
          <w:szCs w:val="20"/>
        </w:rPr>
      </w:pPr>
      <w:r w:rsidRPr="00602230">
        <w:rPr>
          <w:rFonts w:cs="Times New Roman"/>
          <w:noProof/>
          <w:szCs w:val="20"/>
        </w:rPr>
        <w:t xml:space="preserve">Where </w:t>
      </w:r>
      <m:oMath>
        <m:sSup>
          <m:sSupPr>
            <m:ctrlPr>
              <w:rPr>
                <w:rFonts w:ascii="Cambria Math" w:hAnsi="Cambria Math" w:cs="Times New Roman"/>
                <w:noProof/>
                <w:szCs w:val="20"/>
                <w:lang w:val="en-CA"/>
              </w:rPr>
            </m:ctrlPr>
          </m:sSupPr>
          <m:e>
            <m:r>
              <w:rPr>
                <w:rFonts w:ascii="Cambria Math" w:hAnsi="Cambria Math" w:cs="Times New Roman"/>
                <w:noProof/>
                <w:szCs w:val="20"/>
              </w:rPr>
              <m:t>N</m:t>
            </m:r>
          </m:e>
          <m:sup>
            <m:r>
              <w:rPr>
                <w:rFonts w:ascii="Cambria Math" w:hAnsi="Cambria Math" w:cs="Times New Roman"/>
                <w:noProof/>
                <w:szCs w:val="20"/>
              </w:rPr>
              <m:t>in</m:t>
            </m:r>
          </m:sup>
        </m:sSup>
        <m:d>
          <m:dPr>
            <m:ctrlPr>
              <w:rPr>
                <w:rFonts w:ascii="Cambria Math" w:hAnsi="Cambria Math" w:cs="Times New Roman"/>
                <w:noProof/>
                <w:szCs w:val="20"/>
              </w:rPr>
            </m:ctrlPr>
          </m:dPr>
          <m:e>
            <m:r>
              <w:rPr>
                <w:rFonts w:ascii="Cambria Math" w:hAnsi="Cambria Math" w:cs="Times New Roman"/>
                <w:noProof/>
                <w:szCs w:val="20"/>
              </w:rPr>
              <m:t>i</m:t>
            </m:r>
          </m:e>
        </m:d>
      </m:oMath>
      <w:r w:rsidRPr="00602230">
        <w:rPr>
          <w:rFonts w:cs="Times New Roman"/>
          <w:noProof/>
          <w:szCs w:val="20"/>
        </w:rPr>
        <w:t xml:space="preserve"> </w:t>
      </w:r>
      <w:r w:rsidRPr="008E53FE">
        <w:rPr>
          <w:rFonts w:cs="Times New Roman"/>
          <w:noProof/>
          <w:szCs w:val="20"/>
        </w:rPr>
        <w:t xml:space="preserve">is the set of nodes pointing to </w:t>
      </w:r>
      <m:oMath>
        <m:r>
          <w:rPr>
            <w:rFonts w:ascii="Cambria Math" w:hAnsi="Cambria Math" w:cs="Times New Roman"/>
            <w:noProof/>
            <w:szCs w:val="20"/>
          </w:rPr>
          <m:t>i</m:t>
        </m:r>
      </m:oMath>
      <w:r w:rsidRPr="008E53FE">
        <w:rPr>
          <w:rFonts w:cs="Times New Roman"/>
          <w:noProof/>
          <w:szCs w:val="20"/>
        </w:rPr>
        <w:t xml:space="preserve"> (in-neighbors).</w:t>
      </w:r>
    </w:p>
    <w:p w14:paraId="0B43F3E6" w14:textId="77777777" w:rsidR="009D7818" w:rsidRPr="008E53FE" w:rsidRDefault="009D7818" w:rsidP="009D7818">
      <w:pPr>
        <w:spacing w:after="160" w:line="259" w:lineRule="auto"/>
        <w:ind w:firstLine="0"/>
        <w:rPr>
          <w:rFonts w:cs="Times New Roman"/>
          <w:szCs w:val="20"/>
        </w:rPr>
      </w:pPr>
    </w:p>
    <w:p w14:paraId="48F07ADF" w14:textId="77777777" w:rsidR="009D7818" w:rsidRPr="001B7E32" w:rsidRDefault="009D7818" w:rsidP="009D7818">
      <w:pPr>
        <w:numPr>
          <w:ilvl w:val="0"/>
          <w:numId w:val="6"/>
        </w:numPr>
        <w:spacing w:after="160" w:line="259" w:lineRule="auto"/>
        <w:rPr>
          <w:rFonts w:cs="Times New Roman"/>
          <w:szCs w:val="20"/>
        </w:rPr>
      </w:pPr>
      <w:r w:rsidRPr="001B7E32">
        <w:rPr>
          <w:rFonts w:cs="Times New Roman"/>
          <w:szCs w:val="20"/>
        </w:rPr>
        <w:t>Also,</w:t>
      </w:r>
      <w:r w:rsidRPr="008E53FE">
        <w:rPr>
          <w:rFonts w:cs="Times New Roman"/>
          <w:szCs w:val="20"/>
        </w:rPr>
        <w:t xml:space="preserve"> at iteration </w:t>
      </w:r>
      <m:oMath>
        <m:r>
          <w:rPr>
            <w:rFonts w:ascii="Cambria Math" w:hAnsi="Cambria Math" w:cs="Times New Roman"/>
            <w:szCs w:val="20"/>
          </w:rPr>
          <m:t>k+1</m:t>
        </m:r>
      </m:oMath>
      <w:r w:rsidRPr="008E53FE">
        <w:rPr>
          <w:rFonts w:cs="Times New Roman"/>
          <w:szCs w:val="20"/>
        </w:rPr>
        <w:t xml:space="preserve">, update the Hub scores: </w:t>
      </w:r>
    </w:p>
    <w:p w14:paraId="4CA69F51" w14:textId="77777777" w:rsidR="009D7818" w:rsidRPr="00602230" w:rsidRDefault="001D0024" w:rsidP="009D7818">
      <w:pPr>
        <w:pStyle w:val="ListParagraph"/>
        <w:ind w:firstLine="0"/>
        <w:rPr>
          <w:rFonts w:cs="Times New Roman"/>
          <w:szCs w:val="20"/>
        </w:rPr>
      </w:pPr>
      <m:oMathPara>
        <m:oMath>
          <m:sSubSup>
            <m:sSubSupPr>
              <m:ctrlPr>
                <w:rPr>
                  <w:rFonts w:ascii="Cambria Math" w:hAnsi="Cambria Math" w:cs="Times New Roman"/>
                  <w:i/>
                  <w:szCs w:val="20"/>
                </w:rPr>
              </m:ctrlPr>
            </m:sSubSupPr>
            <m:e>
              <m:r>
                <w:rPr>
                  <w:rFonts w:ascii="Cambria Math" w:hAnsi="Cambria Math" w:cs="Times New Roman"/>
                  <w:szCs w:val="20"/>
                </w:rPr>
                <m:t>h</m:t>
              </m:r>
            </m:e>
            <m:sub>
              <m:r>
                <w:rPr>
                  <w:rFonts w:ascii="Cambria Math" w:hAnsi="Cambria Math" w:cs="Times New Roman"/>
                  <w:szCs w:val="20"/>
                </w:rPr>
                <m:t>i</m:t>
              </m:r>
            </m:sub>
            <m:sup>
              <m:r>
                <w:rPr>
                  <w:rFonts w:ascii="Cambria Math" w:hAnsi="Cambria Math" w:cs="Times New Roman"/>
                  <w:szCs w:val="20"/>
                </w:rPr>
                <m:t>(k+1)</m:t>
              </m:r>
            </m:sup>
          </m:sSubSup>
          <m:r>
            <w:rPr>
              <w:rFonts w:ascii="Cambria Math" w:eastAsiaTheme="minorEastAsia" w:hAnsi="Cambria Math" w:cs="Times New Roman"/>
              <w:szCs w:val="20"/>
            </w:rPr>
            <m:t>=</m:t>
          </m:r>
          <m:nary>
            <m:naryPr>
              <m:chr m:val="∑"/>
              <m:limLoc m:val="undOvr"/>
              <m:subHide m:val="1"/>
              <m:supHide m:val="1"/>
              <m:ctrlPr>
                <w:rPr>
                  <w:rFonts w:ascii="Cambria Math" w:eastAsiaTheme="minorEastAsia" w:hAnsi="Cambria Math" w:cs="Times New Roman"/>
                  <w:i/>
                  <w:kern w:val="2"/>
                  <w:szCs w:val="20"/>
                  <w:lang w:val="en-CA"/>
                  <w14:ligatures w14:val="standardContextual"/>
                </w:rPr>
              </m:ctrlPr>
            </m:naryPr>
            <m:sub/>
            <m:sup/>
            <m:e>
              <m:r>
                <w:rPr>
                  <w:rFonts w:ascii="Cambria Math" w:eastAsiaTheme="minorEastAsia" w:hAnsi="Cambria Math" w:cs="Times New Roman"/>
                  <w:szCs w:val="20"/>
                </w:rPr>
                <m:t>j ∈</m:t>
              </m:r>
              <m:sSup>
                <m:sSupPr>
                  <m:ctrlPr>
                    <w:rPr>
                      <w:rFonts w:ascii="Cambria Math" w:eastAsiaTheme="minorEastAsia" w:hAnsi="Cambria Math" w:cs="Times New Roman"/>
                      <w:i/>
                      <w:kern w:val="2"/>
                      <w:szCs w:val="20"/>
                      <w:lang w:val="en-CA"/>
                      <w14:ligatures w14:val="standardContextual"/>
                    </w:rPr>
                  </m:ctrlPr>
                </m:sSupPr>
                <m:e>
                  <m:r>
                    <w:rPr>
                      <w:rFonts w:ascii="Cambria Math" w:eastAsiaTheme="minorEastAsia" w:hAnsi="Cambria Math" w:cs="Times New Roman"/>
                      <w:szCs w:val="20"/>
                    </w:rPr>
                    <m:t>N</m:t>
                  </m:r>
                </m:e>
                <m:sup>
                  <m:r>
                    <w:rPr>
                      <w:rFonts w:ascii="Cambria Math" w:eastAsiaTheme="minorEastAsia" w:hAnsi="Cambria Math" w:cs="Times New Roman"/>
                      <w:szCs w:val="20"/>
                    </w:rPr>
                    <m:t>out</m:t>
                  </m:r>
                </m:sup>
              </m:sSup>
              <m:d>
                <m:dPr>
                  <m:ctrlPr>
                    <w:rPr>
                      <w:rFonts w:ascii="Cambria Math" w:eastAsiaTheme="minorEastAsia" w:hAnsi="Cambria Math" w:cs="Times New Roman"/>
                      <w:i/>
                      <w:szCs w:val="20"/>
                    </w:rPr>
                  </m:ctrlPr>
                </m:dPr>
                <m:e>
                  <m:r>
                    <w:rPr>
                      <w:rFonts w:ascii="Cambria Math" w:eastAsiaTheme="minorEastAsia" w:hAnsi="Cambria Math" w:cs="Times New Roman"/>
                      <w:szCs w:val="20"/>
                    </w:rPr>
                    <m:t>i</m:t>
                  </m:r>
                </m:e>
              </m:d>
            </m:e>
          </m:nary>
          <m:r>
            <w:rPr>
              <w:rFonts w:ascii="Cambria Math" w:eastAsiaTheme="minorEastAsia" w:hAnsi="Cambria Math" w:cs="Times New Roman"/>
              <w:szCs w:val="20"/>
            </w:rPr>
            <m:t xml:space="preserve"> </m:t>
          </m:r>
          <m:r>
            <m:rPr>
              <m:sty m:val="p"/>
            </m:rPr>
            <w:rPr>
              <w:rFonts w:ascii="Cambria Math" w:hAnsi="Cambria Math" w:cs="Times New Roman"/>
              <w:szCs w:val="20"/>
            </w:rPr>
            <m:t xml:space="preserve"> </m:t>
          </m:r>
          <m:sSubSup>
            <m:sSubSupPr>
              <m:ctrlPr>
                <w:rPr>
                  <w:rFonts w:ascii="Cambria Math" w:hAnsi="Cambria Math" w:cs="Times New Roman"/>
                  <w:i/>
                  <w:szCs w:val="20"/>
                </w:rPr>
              </m:ctrlPr>
            </m:sSubSupPr>
            <m:e>
              <m:r>
                <w:rPr>
                  <w:rFonts w:ascii="Cambria Math" w:hAnsi="Cambria Math" w:cs="Times New Roman"/>
                  <w:szCs w:val="20"/>
                </w:rPr>
                <m:t>a</m:t>
              </m:r>
            </m:e>
            <m:sub>
              <m:r>
                <w:rPr>
                  <w:rFonts w:ascii="Cambria Math" w:hAnsi="Cambria Math" w:cs="Times New Roman"/>
                  <w:szCs w:val="20"/>
                </w:rPr>
                <m:t>j</m:t>
              </m:r>
            </m:sub>
            <m:sup>
              <m:r>
                <w:rPr>
                  <w:rFonts w:ascii="Cambria Math" w:hAnsi="Cambria Math" w:cs="Times New Roman"/>
                  <w:szCs w:val="20"/>
                </w:rPr>
                <m:t>(k)</m:t>
              </m:r>
            </m:sup>
          </m:sSubSup>
        </m:oMath>
      </m:oMathPara>
    </w:p>
    <w:p w14:paraId="2F3ACC41" w14:textId="77777777" w:rsidR="009D7818" w:rsidRDefault="009D7818" w:rsidP="009D7818">
      <w:pPr>
        <w:rPr>
          <w:rFonts w:cs="Times New Roman"/>
          <w:noProof/>
          <w:szCs w:val="20"/>
        </w:rPr>
      </w:pPr>
      <w:r w:rsidRPr="001B7E32">
        <w:rPr>
          <w:rFonts w:cs="Times New Roman"/>
          <w:noProof/>
          <w:szCs w:val="20"/>
        </w:rPr>
        <w:t xml:space="preserve">Where </w:t>
      </w:r>
      <m:oMath>
        <m:sSup>
          <m:sSupPr>
            <m:ctrlPr>
              <w:rPr>
                <w:rFonts w:ascii="Cambria Math" w:hAnsi="Cambria Math" w:cs="Times New Roman"/>
                <w:noProof/>
                <w:szCs w:val="20"/>
                <w:lang w:val="en-CA"/>
              </w:rPr>
            </m:ctrlPr>
          </m:sSupPr>
          <m:e>
            <m:r>
              <w:rPr>
                <w:rFonts w:ascii="Cambria Math" w:hAnsi="Cambria Math" w:cs="Times New Roman"/>
                <w:noProof/>
                <w:szCs w:val="20"/>
              </w:rPr>
              <m:t>N</m:t>
            </m:r>
          </m:e>
          <m:sup>
            <m:r>
              <w:rPr>
                <w:rFonts w:ascii="Cambria Math" w:hAnsi="Cambria Math" w:cs="Times New Roman"/>
                <w:noProof/>
                <w:szCs w:val="20"/>
              </w:rPr>
              <m:t>out</m:t>
            </m:r>
          </m:sup>
        </m:sSup>
        <m:d>
          <m:dPr>
            <m:ctrlPr>
              <w:rPr>
                <w:rFonts w:ascii="Cambria Math" w:hAnsi="Cambria Math" w:cs="Times New Roman"/>
                <w:noProof/>
                <w:szCs w:val="20"/>
              </w:rPr>
            </m:ctrlPr>
          </m:dPr>
          <m:e>
            <m:r>
              <w:rPr>
                <w:rFonts w:ascii="Cambria Math" w:hAnsi="Cambria Math" w:cs="Times New Roman"/>
                <w:noProof/>
                <w:szCs w:val="20"/>
              </w:rPr>
              <m:t>i</m:t>
            </m:r>
          </m:e>
        </m:d>
      </m:oMath>
      <w:r w:rsidRPr="001B7E32">
        <w:rPr>
          <w:rFonts w:cs="Times New Roman"/>
          <w:noProof/>
          <w:szCs w:val="20"/>
        </w:rPr>
        <w:t xml:space="preserve"> </w:t>
      </w:r>
      <w:r w:rsidRPr="008E53FE">
        <w:rPr>
          <w:rFonts w:cs="Times New Roman"/>
          <w:noProof/>
          <w:szCs w:val="20"/>
        </w:rPr>
        <w:t xml:space="preserve">is the set of nodes pointed to by </w:t>
      </w:r>
      <m:oMath>
        <m:r>
          <w:rPr>
            <w:rFonts w:ascii="Cambria Math" w:hAnsi="Cambria Math" w:cs="Times New Roman"/>
            <w:noProof/>
            <w:szCs w:val="20"/>
          </w:rPr>
          <m:t>i</m:t>
        </m:r>
      </m:oMath>
      <w:r w:rsidRPr="008E53FE">
        <w:rPr>
          <w:rFonts w:cs="Times New Roman"/>
          <w:noProof/>
          <w:szCs w:val="20"/>
        </w:rPr>
        <w:t xml:space="preserve"> (out-neighbors).</w:t>
      </w:r>
    </w:p>
    <w:p w14:paraId="7DBAADAE" w14:textId="77777777" w:rsidR="009D7818" w:rsidRPr="008E53FE" w:rsidRDefault="009D7818" w:rsidP="009D7818">
      <w:pPr>
        <w:rPr>
          <w:rFonts w:cs="Times New Roman"/>
          <w:noProof/>
          <w:szCs w:val="20"/>
        </w:rPr>
      </w:pPr>
    </w:p>
    <w:p w14:paraId="7DA5E4C4" w14:textId="77777777" w:rsidR="009D7818" w:rsidRPr="001B7E32" w:rsidRDefault="009D7818" w:rsidP="009D7818">
      <w:pPr>
        <w:numPr>
          <w:ilvl w:val="0"/>
          <w:numId w:val="6"/>
        </w:numPr>
        <w:spacing w:after="160" w:line="259" w:lineRule="auto"/>
        <w:rPr>
          <w:rFonts w:cs="Times New Roman"/>
          <w:szCs w:val="20"/>
        </w:rPr>
      </w:pPr>
      <w:r w:rsidRPr="008E53FE">
        <w:rPr>
          <w:rFonts w:cs="Times New Roman"/>
          <w:szCs w:val="20"/>
        </w:rPr>
        <w:t xml:space="preserve">Normalize Authority and Hub scores: </w:t>
      </w:r>
    </w:p>
    <w:p w14:paraId="60463D72" w14:textId="77777777" w:rsidR="009D7818" w:rsidRPr="00602230" w:rsidRDefault="001D0024" w:rsidP="009D7818">
      <w:pPr>
        <w:rPr>
          <w:rFonts w:cs="Times New Roman"/>
          <w:szCs w:val="20"/>
        </w:rPr>
      </w:pPr>
      <m:oMathPara>
        <m:oMath>
          <m:sSubSup>
            <m:sSubSupPr>
              <m:ctrlPr>
                <w:rPr>
                  <w:rFonts w:ascii="Cambria Math" w:hAnsi="Cambria Math" w:cs="Times New Roman"/>
                  <w:i/>
                  <w:szCs w:val="20"/>
                </w:rPr>
              </m:ctrlPr>
            </m:sSubSupPr>
            <m:e>
              <m:r>
                <w:rPr>
                  <w:rFonts w:ascii="Cambria Math" w:hAnsi="Cambria Math" w:cs="Times New Roman"/>
                  <w:szCs w:val="20"/>
                </w:rPr>
                <m:t>a</m:t>
              </m:r>
            </m:e>
            <m:sub>
              <m:r>
                <w:rPr>
                  <w:rFonts w:ascii="Cambria Math" w:hAnsi="Cambria Math" w:cs="Times New Roman"/>
                  <w:szCs w:val="20"/>
                </w:rPr>
                <m:t>i</m:t>
              </m:r>
            </m:sub>
            <m:sup>
              <m:r>
                <w:rPr>
                  <w:rFonts w:ascii="Cambria Math" w:hAnsi="Cambria Math" w:cs="Times New Roman"/>
                  <w:szCs w:val="20"/>
                </w:rPr>
                <m:t>(k+1)</m:t>
              </m:r>
            </m:sup>
          </m:sSubSup>
          <m:r>
            <w:rPr>
              <w:rFonts w:ascii="Cambria Math" w:eastAsiaTheme="minorEastAsia" w:hAnsi="Cambria Math" w:cs="Times New Roman"/>
              <w:szCs w:val="20"/>
            </w:rPr>
            <m:t xml:space="preserve">= </m:t>
          </m:r>
          <m:f>
            <m:fPr>
              <m:ctrlPr>
                <w:rPr>
                  <w:rFonts w:ascii="Cambria Math" w:eastAsiaTheme="minorEastAsia" w:hAnsi="Cambria Math" w:cs="Times New Roman"/>
                  <w:i/>
                  <w:kern w:val="2"/>
                  <w:szCs w:val="20"/>
                  <w:lang w:val="en-CA"/>
                  <w14:ligatures w14:val="standardContextual"/>
                </w:rPr>
              </m:ctrlPr>
            </m:fPr>
            <m:num>
              <m:sSubSup>
                <m:sSubSupPr>
                  <m:ctrlPr>
                    <w:rPr>
                      <w:rFonts w:ascii="Cambria Math" w:hAnsi="Cambria Math" w:cs="Times New Roman"/>
                      <w:i/>
                      <w:szCs w:val="20"/>
                    </w:rPr>
                  </m:ctrlPr>
                </m:sSubSupPr>
                <m:e>
                  <m:r>
                    <w:rPr>
                      <w:rFonts w:ascii="Cambria Math" w:hAnsi="Cambria Math" w:cs="Times New Roman"/>
                      <w:szCs w:val="20"/>
                    </w:rPr>
                    <m:t>a</m:t>
                  </m:r>
                </m:e>
                <m:sub>
                  <m:r>
                    <w:rPr>
                      <w:rFonts w:ascii="Cambria Math" w:hAnsi="Cambria Math" w:cs="Times New Roman"/>
                      <w:szCs w:val="20"/>
                    </w:rPr>
                    <m:t>i</m:t>
                  </m:r>
                </m:sub>
                <m:sup>
                  <m:r>
                    <w:rPr>
                      <w:rFonts w:ascii="Cambria Math" w:hAnsi="Cambria Math" w:cs="Times New Roman"/>
                      <w:szCs w:val="20"/>
                    </w:rPr>
                    <m:t>(k+1)</m:t>
                  </m:r>
                </m:sup>
              </m:sSubSup>
            </m:num>
            <m:den>
              <m:sSup>
                <m:sSupPr>
                  <m:ctrlPr>
                    <w:rPr>
                      <w:rFonts w:ascii="Cambria Math" w:hAnsi="Cambria Math" w:cs="Times New Roman"/>
                      <w:i/>
                      <w:iCs/>
                      <w:kern w:val="2"/>
                      <w:szCs w:val="20"/>
                      <w:lang w:val="en-CA"/>
                      <w14:ligatures w14:val="standardContextual"/>
                    </w:rPr>
                  </m:ctrlPr>
                </m:sSupPr>
                <m:e>
                  <m:r>
                    <w:rPr>
                      <w:rFonts w:ascii="Cambria Math" w:hAnsi="Cambria Math" w:cs="Times New Roman"/>
                      <w:szCs w:val="20"/>
                    </w:rPr>
                    <m:t>||a</m:t>
                  </m:r>
                </m:e>
                <m:sup>
                  <m:r>
                    <w:rPr>
                      <w:rFonts w:ascii="Cambria Math" w:hAnsi="Cambria Math" w:cs="Times New Roman"/>
                      <w:szCs w:val="20"/>
                    </w:rPr>
                    <m:t>(k+1)</m:t>
                  </m:r>
                </m:sup>
              </m:sSup>
              <m:r>
                <w:rPr>
                  <w:rFonts w:ascii="Cambria Math" w:hAnsi="Cambria Math" w:cs="Times New Roman"/>
                  <w:szCs w:val="20"/>
                </w:rPr>
                <m:t>||</m:t>
              </m:r>
            </m:den>
          </m:f>
        </m:oMath>
      </m:oMathPara>
    </w:p>
    <w:p w14:paraId="5C5CFEC0" w14:textId="77777777" w:rsidR="009D7818" w:rsidRPr="00602230" w:rsidRDefault="001D0024" w:rsidP="009D7818">
      <w:pPr>
        <w:rPr>
          <w:rFonts w:cs="Times New Roman"/>
          <w:szCs w:val="20"/>
        </w:rPr>
      </w:pPr>
      <m:oMathPara>
        <m:oMath>
          <m:sSubSup>
            <m:sSubSupPr>
              <m:ctrlPr>
                <w:rPr>
                  <w:rFonts w:ascii="Cambria Math" w:hAnsi="Cambria Math" w:cs="Times New Roman"/>
                  <w:i/>
                  <w:szCs w:val="20"/>
                </w:rPr>
              </m:ctrlPr>
            </m:sSubSupPr>
            <m:e>
              <m:r>
                <w:rPr>
                  <w:rFonts w:ascii="Cambria Math" w:hAnsi="Cambria Math" w:cs="Times New Roman"/>
                  <w:szCs w:val="20"/>
                </w:rPr>
                <m:t>h</m:t>
              </m:r>
            </m:e>
            <m:sub>
              <m:r>
                <w:rPr>
                  <w:rFonts w:ascii="Cambria Math" w:hAnsi="Cambria Math" w:cs="Times New Roman"/>
                  <w:szCs w:val="20"/>
                </w:rPr>
                <m:t>i</m:t>
              </m:r>
            </m:sub>
            <m:sup>
              <m:r>
                <w:rPr>
                  <w:rFonts w:ascii="Cambria Math" w:hAnsi="Cambria Math" w:cs="Times New Roman"/>
                  <w:szCs w:val="20"/>
                </w:rPr>
                <m:t>(k+1)</m:t>
              </m:r>
            </m:sup>
          </m:sSubSup>
          <m:r>
            <w:rPr>
              <w:rFonts w:ascii="Cambria Math" w:eastAsiaTheme="minorEastAsia" w:hAnsi="Cambria Math" w:cs="Times New Roman"/>
              <w:szCs w:val="20"/>
            </w:rPr>
            <m:t xml:space="preserve">= </m:t>
          </m:r>
          <m:f>
            <m:fPr>
              <m:ctrlPr>
                <w:rPr>
                  <w:rFonts w:ascii="Cambria Math" w:eastAsiaTheme="minorEastAsia" w:hAnsi="Cambria Math" w:cs="Times New Roman"/>
                  <w:i/>
                  <w:kern w:val="2"/>
                  <w:szCs w:val="20"/>
                  <w:lang w:val="en-CA"/>
                  <w14:ligatures w14:val="standardContextual"/>
                </w:rPr>
              </m:ctrlPr>
            </m:fPr>
            <m:num>
              <m:sSubSup>
                <m:sSubSupPr>
                  <m:ctrlPr>
                    <w:rPr>
                      <w:rFonts w:ascii="Cambria Math" w:hAnsi="Cambria Math" w:cs="Times New Roman"/>
                      <w:i/>
                      <w:szCs w:val="20"/>
                    </w:rPr>
                  </m:ctrlPr>
                </m:sSubSupPr>
                <m:e>
                  <m:r>
                    <w:rPr>
                      <w:rFonts w:ascii="Cambria Math" w:hAnsi="Cambria Math" w:cs="Times New Roman"/>
                      <w:szCs w:val="20"/>
                    </w:rPr>
                    <m:t>h</m:t>
                  </m:r>
                </m:e>
                <m:sub>
                  <m:r>
                    <w:rPr>
                      <w:rFonts w:ascii="Cambria Math" w:hAnsi="Cambria Math" w:cs="Times New Roman"/>
                      <w:szCs w:val="20"/>
                    </w:rPr>
                    <m:t>i</m:t>
                  </m:r>
                </m:sub>
                <m:sup>
                  <m:r>
                    <w:rPr>
                      <w:rFonts w:ascii="Cambria Math" w:hAnsi="Cambria Math" w:cs="Times New Roman"/>
                      <w:szCs w:val="20"/>
                    </w:rPr>
                    <m:t>(k+1)</m:t>
                  </m:r>
                </m:sup>
              </m:sSubSup>
            </m:num>
            <m:den>
              <m:sSup>
                <m:sSupPr>
                  <m:ctrlPr>
                    <w:rPr>
                      <w:rFonts w:ascii="Cambria Math" w:hAnsi="Cambria Math" w:cs="Times New Roman"/>
                      <w:i/>
                      <w:iCs/>
                      <w:kern w:val="2"/>
                      <w:szCs w:val="20"/>
                      <w:lang w:val="en-CA"/>
                      <w14:ligatures w14:val="standardContextual"/>
                    </w:rPr>
                  </m:ctrlPr>
                </m:sSupPr>
                <m:e>
                  <m:r>
                    <w:rPr>
                      <w:rFonts w:ascii="Cambria Math" w:hAnsi="Cambria Math" w:cs="Times New Roman"/>
                      <w:szCs w:val="20"/>
                    </w:rPr>
                    <m:t>||h</m:t>
                  </m:r>
                </m:e>
                <m:sup>
                  <m:r>
                    <w:rPr>
                      <w:rFonts w:ascii="Cambria Math" w:hAnsi="Cambria Math" w:cs="Times New Roman"/>
                      <w:szCs w:val="20"/>
                    </w:rPr>
                    <m:t>(k+1)</m:t>
                  </m:r>
                </m:sup>
              </m:sSup>
              <m:r>
                <w:rPr>
                  <w:rFonts w:ascii="Cambria Math" w:hAnsi="Cambria Math" w:cs="Times New Roman"/>
                  <w:szCs w:val="20"/>
                </w:rPr>
                <m:t>||</m:t>
              </m:r>
            </m:den>
          </m:f>
        </m:oMath>
      </m:oMathPara>
    </w:p>
    <w:p w14:paraId="76A5E1B1" w14:textId="77777777" w:rsidR="009D7818" w:rsidRDefault="009D7818" w:rsidP="009D7818">
      <w:pPr>
        <w:rPr>
          <w:rFonts w:cs="Times New Roman"/>
          <w:noProof/>
          <w:szCs w:val="20"/>
        </w:rPr>
      </w:pPr>
      <w:r w:rsidRPr="008E53FE">
        <w:rPr>
          <w:rFonts w:cs="Times New Roman"/>
          <w:noProof/>
          <w:szCs w:val="20"/>
        </w:rPr>
        <w:t xml:space="preserve">where </w:t>
      </w:r>
      <w:r w:rsidRPr="001B7E32">
        <w:rPr>
          <w:rFonts w:cs="Times New Roman"/>
          <w:noProof/>
          <w:szCs w:val="20"/>
        </w:rPr>
        <w:t>||</w:t>
      </w:r>
      <w:r w:rsidRPr="001B7E32">
        <w:rPr>
          <w:rFonts w:cs="Times New Roman"/>
          <w:noProof/>
          <w:szCs w:val="20"/>
        </w:rPr>
        <w:sym w:font="Symbol" w:char="F0B7"/>
      </w:r>
      <w:r w:rsidRPr="001B7E32">
        <w:rPr>
          <w:rFonts w:cs="Times New Roman"/>
          <w:noProof/>
          <w:szCs w:val="20"/>
        </w:rPr>
        <w:t>||</w:t>
      </w:r>
      <w:r w:rsidRPr="008E53FE">
        <w:rPr>
          <w:rFonts w:cs="Times New Roman"/>
          <w:noProof/>
          <w:szCs w:val="20"/>
        </w:rPr>
        <w:t xml:space="preserve"> denotes the Euclidean norm.</w:t>
      </w:r>
    </w:p>
    <w:p w14:paraId="54D04141" w14:textId="77777777" w:rsidR="009D7818" w:rsidRPr="008E53FE" w:rsidRDefault="009D7818" w:rsidP="009D7818">
      <w:pPr>
        <w:rPr>
          <w:rFonts w:cs="Times New Roman"/>
          <w:noProof/>
          <w:szCs w:val="20"/>
        </w:rPr>
      </w:pPr>
    </w:p>
    <w:p w14:paraId="67865DF4" w14:textId="24A6555C" w:rsidR="009D7818" w:rsidRPr="00625BF0" w:rsidRDefault="009D7818" w:rsidP="00A57A6C">
      <w:pPr>
        <w:numPr>
          <w:ilvl w:val="0"/>
          <w:numId w:val="6"/>
        </w:numPr>
        <w:spacing w:after="160" w:line="259" w:lineRule="auto"/>
        <w:rPr>
          <w:rFonts w:cs="Times New Roman"/>
          <w:szCs w:val="20"/>
        </w:rPr>
      </w:pPr>
      <w:r w:rsidRPr="00625BF0">
        <w:rPr>
          <w:rFonts w:cs="Times New Roman"/>
          <w:szCs w:val="20"/>
        </w:rPr>
        <w:t>Repeat steps 2-4 for a predefined number of iterations or until the scores converge.</w:t>
      </w:r>
      <w:r w:rsidR="00DB1957" w:rsidRPr="00625BF0">
        <w:rPr>
          <w:rFonts w:cs="Times New Roman"/>
          <w:szCs w:val="20"/>
        </w:rPr>
        <w:t xml:space="preserve"> </w:t>
      </w:r>
      <w:r w:rsidR="00DC76E0" w:rsidRPr="00625BF0">
        <w:rPr>
          <w:rFonts w:cs="Times New Roman"/>
          <w:szCs w:val="20"/>
        </w:rPr>
        <w:t>The HITS algorithm iteratively updates Hub and Authority scores until convergence.</w:t>
      </w:r>
    </w:p>
    <w:p w14:paraId="6DA358ED" w14:textId="77777777" w:rsidR="009D7818" w:rsidRPr="008E53FE" w:rsidRDefault="009D7818" w:rsidP="003142C4">
      <w:pPr>
        <w:pStyle w:val="Heading2"/>
      </w:pPr>
      <w:r w:rsidRPr="008E53FE">
        <w:t>Practical Example</w:t>
      </w:r>
    </w:p>
    <w:p w14:paraId="2E976526" w14:textId="77777777" w:rsidR="009D7818" w:rsidRDefault="009D7818" w:rsidP="009D7818">
      <w:pPr>
        <w:rPr>
          <w:rFonts w:cs="Times New Roman"/>
          <w:noProof/>
          <w:szCs w:val="20"/>
        </w:rPr>
      </w:pPr>
      <w:r w:rsidRPr="008E53FE">
        <w:rPr>
          <w:rFonts w:cs="Times New Roman"/>
          <w:noProof/>
          <w:szCs w:val="20"/>
        </w:rPr>
        <w:t>Consider a simplified web graph with three pages (A,B,C) and hyperlinks (</w:t>
      </w:r>
      <w:r w:rsidRPr="00B95A3E">
        <w:rPr>
          <w:rFonts w:cs="Times New Roman"/>
          <w:noProof/>
          <w:sz w:val="16"/>
          <w:szCs w:val="16"/>
        </w:rPr>
        <w:t>A→ B,A → C,B → A,C → A,C → B</w:t>
      </w:r>
      <w:r w:rsidRPr="008E53FE">
        <w:rPr>
          <w:rFonts w:cs="Times New Roman"/>
          <w:noProof/>
          <w:szCs w:val="20"/>
        </w:rPr>
        <w:t>). Initialize Authority and Hub scores to 1 for each page. Iteratively update the scores according to the rules outlined above.</w:t>
      </w:r>
    </w:p>
    <w:p w14:paraId="01102FC3" w14:textId="77777777" w:rsidR="009D7818" w:rsidRPr="008E53FE" w:rsidRDefault="009D7818" w:rsidP="009D7818">
      <w:pPr>
        <w:rPr>
          <w:rFonts w:cs="Times New Roman"/>
          <w:noProof/>
          <w:szCs w:val="20"/>
        </w:rPr>
      </w:pPr>
    </w:p>
    <w:p w14:paraId="6504EDDB" w14:textId="77777777" w:rsidR="009D7818" w:rsidRPr="008E53FE" w:rsidRDefault="009D7818" w:rsidP="009D7818">
      <w:pPr>
        <w:numPr>
          <w:ilvl w:val="0"/>
          <w:numId w:val="7"/>
        </w:numPr>
        <w:spacing w:after="160" w:line="259" w:lineRule="auto"/>
        <w:rPr>
          <w:rFonts w:cs="Times New Roman"/>
          <w:szCs w:val="20"/>
        </w:rPr>
      </w:pPr>
      <w:r w:rsidRPr="008E53FE">
        <w:rPr>
          <w:rFonts w:cs="Times New Roman"/>
          <w:b/>
          <w:bCs/>
          <w:szCs w:val="20"/>
        </w:rPr>
        <w:t>Iteration 1:</w:t>
      </w:r>
    </w:p>
    <w:p w14:paraId="0925D63C" w14:textId="77777777" w:rsidR="009D7818" w:rsidRPr="00602230" w:rsidRDefault="001D0024" w:rsidP="009D7818">
      <w:pPr>
        <w:rPr>
          <w:rFonts w:cs="Times New Roman"/>
          <w:szCs w:val="20"/>
        </w:rPr>
      </w:pPr>
      <m:oMath>
        <m:sSubSup>
          <m:sSubSupPr>
            <m:ctrlPr>
              <w:rPr>
                <w:rFonts w:ascii="Cambria Math" w:hAnsi="Cambria Math" w:cs="Times New Roman"/>
                <w:i/>
                <w:kern w:val="2"/>
                <w:szCs w:val="20"/>
                <w:lang w:val="en-CA"/>
                <w14:ligatures w14:val="standardContextual"/>
              </w:rPr>
            </m:ctrlPr>
          </m:sSubSupPr>
          <m:e>
            <m:r>
              <w:rPr>
                <w:rFonts w:ascii="Cambria Math" w:hAnsi="Cambria Math" w:cs="Times New Roman"/>
                <w:szCs w:val="20"/>
              </w:rPr>
              <m:t>a</m:t>
            </m:r>
          </m:e>
          <m:sub>
            <m:r>
              <w:rPr>
                <w:rFonts w:ascii="Cambria Math" w:hAnsi="Cambria Math" w:cs="Times New Roman"/>
                <w:szCs w:val="20"/>
              </w:rPr>
              <m:t>A</m:t>
            </m:r>
          </m:sub>
          <m:sup>
            <m:r>
              <w:rPr>
                <w:rFonts w:ascii="Cambria Math" w:hAnsi="Cambria Math" w:cs="Times New Roman"/>
                <w:szCs w:val="20"/>
              </w:rPr>
              <m:t>(1)</m:t>
            </m:r>
          </m:sup>
        </m:sSubSup>
        <m:r>
          <w:rPr>
            <w:rFonts w:ascii="Cambria Math" w:hAnsi="Cambria Math" w:cs="Times New Roman"/>
            <w:szCs w:val="20"/>
          </w:rPr>
          <m:t xml:space="preserve">=1, </m:t>
        </m:r>
        <m:sSubSup>
          <m:sSubSupPr>
            <m:ctrlPr>
              <w:rPr>
                <w:rFonts w:ascii="Cambria Math" w:hAnsi="Cambria Math" w:cs="Times New Roman"/>
                <w:i/>
                <w:kern w:val="2"/>
                <w:szCs w:val="20"/>
                <w:lang w:val="en-CA"/>
                <w14:ligatures w14:val="standardContextual"/>
              </w:rPr>
            </m:ctrlPr>
          </m:sSubSupPr>
          <m:e>
            <m:r>
              <w:rPr>
                <w:rFonts w:ascii="Cambria Math" w:hAnsi="Cambria Math" w:cs="Times New Roman"/>
                <w:szCs w:val="20"/>
              </w:rPr>
              <m:t>a</m:t>
            </m:r>
          </m:e>
          <m:sub>
            <m:r>
              <w:rPr>
                <w:rFonts w:ascii="Cambria Math" w:hAnsi="Cambria Math" w:cs="Times New Roman"/>
                <w:szCs w:val="20"/>
              </w:rPr>
              <m:t>B</m:t>
            </m:r>
          </m:sub>
          <m:sup>
            <m:r>
              <w:rPr>
                <w:rFonts w:ascii="Cambria Math" w:hAnsi="Cambria Math" w:cs="Times New Roman"/>
                <w:szCs w:val="20"/>
              </w:rPr>
              <m:t>(1)</m:t>
            </m:r>
          </m:sup>
        </m:sSubSup>
        <m:r>
          <w:rPr>
            <w:rFonts w:ascii="Cambria Math" w:hAnsi="Cambria Math" w:cs="Times New Roman"/>
            <w:szCs w:val="20"/>
          </w:rPr>
          <m:t>=1,</m:t>
        </m:r>
        <m:sSubSup>
          <m:sSubSupPr>
            <m:ctrlPr>
              <w:rPr>
                <w:rFonts w:ascii="Cambria Math" w:hAnsi="Cambria Math" w:cs="Times New Roman"/>
                <w:i/>
                <w:kern w:val="2"/>
                <w:szCs w:val="20"/>
                <w:lang w:val="en-CA"/>
                <w14:ligatures w14:val="standardContextual"/>
              </w:rPr>
            </m:ctrlPr>
          </m:sSubSupPr>
          <m:e>
            <m:r>
              <w:rPr>
                <w:rFonts w:ascii="Cambria Math" w:hAnsi="Cambria Math" w:cs="Times New Roman"/>
                <w:szCs w:val="20"/>
              </w:rPr>
              <m:t>a</m:t>
            </m:r>
          </m:e>
          <m:sub>
            <m:r>
              <w:rPr>
                <w:rFonts w:ascii="Cambria Math" w:hAnsi="Cambria Math" w:cs="Times New Roman"/>
                <w:szCs w:val="20"/>
              </w:rPr>
              <m:t>C</m:t>
            </m:r>
          </m:sub>
          <m:sup>
            <m:r>
              <w:rPr>
                <w:rFonts w:ascii="Cambria Math" w:hAnsi="Cambria Math" w:cs="Times New Roman"/>
                <w:szCs w:val="20"/>
              </w:rPr>
              <m:t>(1)</m:t>
            </m:r>
          </m:sup>
        </m:sSubSup>
        <m:r>
          <w:rPr>
            <w:rFonts w:ascii="Cambria Math" w:hAnsi="Cambria Math" w:cs="Times New Roman"/>
            <w:szCs w:val="20"/>
          </w:rPr>
          <m:t>=</m:t>
        </m:r>
      </m:oMath>
      <w:r w:rsidR="009D7818" w:rsidRPr="00602230">
        <w:rPr>
          <w:rFonts w:eastAsiaTheme="minorEastAsia" w:cs="Times New Roman"/>
          <w:szCs w:val="20"/>
        </w:rPr>
        <w:t xml:space="preserve"> 2</w:t>
      </w:r>
    </w:p>
    <w:p w14:paraId="0B987B6A" w14:textId="77777777" w:rsidR="009D7818" w:rsidRDefault="001D0024" w:rsidP="009D7818">
      <w:pPr>
        <w:rPr>
          <w:rFonts w:eastAsiaTheme="minorEastAsia" w:cs="Times New Roman"/>
          <w:szCs w:val="20"/>
        </w:rPr>
      </w:pPr>
      <m:oMath>
        <m:sSubSup>
          <m:sSubSupPr>
            <m:ctrlPr>
              <w:rPr>
                <w:rFonts w:ascii="Cambria Math" w:hAnsi="Cambria Math" w:cs="Times New Roman"/>
                <w:i/>
                <w:kern w:val="2"/>
                <w:szCs w:val="20"/>
                <w:lang w:val="en-CA"/>
                <w14:ligatures w14:val="standardContextual"/>
              </w:rPr>
            </m:ctrlPr>
          </m:sSubSupPr>
          <m:e>
            <m:r>
              <w:rPr>
                <w:rFonts w:ascii="Cambria Math" w:hAnsi="Cambria Math" w:cs="Times New Roman"/>
                <w:szCs w:val="20"/>
              </w:rPr>
              <m:t>h</m:t>
            </m:r>
          </m:e>
          <m:sub>
            <m:r>
              <w:rPr>
                <w:rFonts w:ascii="Cambria Math" w:hAnsi="Cambria Math" w:cs="Times New Roman"/>
                <w:szCs w:val="20"/>
              </w:rPr>
              <m:t>A</m:t>
            </m:r>
          </m:sub>
          <m:sup>
            <m:r>
              <w:rPr>
                <w:rFonts w:ascii="Cambria Math" w:hAnsi="Cambria Math" w:cs="Times New Roman"/>
                <w:szCs w:val="20"/>
              </w:rPr>
              <m:t>(1)</m:t>
            </m:r>
          </m:sup>
        </m:sSubSup>
        <m:r>
          <w:rPr>
            <w:rFonts w:ascii="Cambria Math" w:hAnsi="Cambria Math" w:cs="Times New Roman"/>
            <w:szCs w:val="20"/>
          </w:rPr>
          <m:t xml:space="preserve">= </m:t>
        </m:r>
        <m:sSubSup>
          <m:sSubSupPr>
            <m:ctrlPr>
              <w:rPr>
                <w:rFonts w:ascii="Cambria Math" w:hAnsi="Cambria Math" w:cs="Times New Roman"/>
                <w:i/>
                <w:kern w:val="2"/>
                <w:szCs w:val="20"/>
                <w:lang w:val="en-CA"/>
                <w14:ligatures w14:val="standardContextual"/>
              </w:rPr>
            </m:ctrlPr>
          </m:sSubSupPr>
          <m:e>
            <m:r>
              <w:rPr>
                <w:rFonts w:ascii="Cambria Math" w:hAnsi="Cambria Math" w:cs="Times New Roman"/>
                <w:szCs w:val="20"/>
              </w:rPr>
              <m:t>2,</m:t>
            </m:r>
            <m:r>
              <w:rPr>
                <w:rFonts w:ascii="Cambria Math" w:hAnsi="Cambria Math" w:cs="Times New Roman"/>
                <w:szCs w:val="20"/>
              </w:rPr>
              <m:t>h</m:t>
            </m:r>
          </m:e>
          <m:sub>
            <m:r>
              <w:rPr>
                <w:rFonts w:ascii="Cambria Math" w:hAnsi="Cambria Math" w:cs="Times New Roman"/>
                <w:szCs w:val="20"/>
              </w:rPr>
              <m:t>B</m:t>
            </m:r>
          </m:sub>
          <m:sup>
            <m:r>
              <w:rPr>
                <w:rFonts w:ascii="Cambria Math" w:hAnsi="Cambria Math" w:cs="Times New Roman"/>
                <w:szCs w:val="20"/>
              </w:rPr>
              <m:t>(1)</m:t>
            </m:r>
          </m:sup>
        </m:sSubSup>
        <m:r>
          <w:rPr>
            <w:rFonts w:ascii="Cambria Math" w:hAnsi="Cambria Math" w:cs="Times New Roman"/>
            <w:szCs w:val="20"/>
          </w:rPr>
          <m:t>=</m:t>
        </m:r>
        <m:sSubSup>
          <m:sSubSupPr>
            <m:ctrlPr>
              <w:rPr>
                <w:rFonts w:ascii="Cambria Math" w:hAnsi="Cambria Math" w:cs="Times New Roman"/>
                <w:i/>
                <w:kern w:val="2"/>
                <w:szCs w:val="20"/>
                <w:lang w:val="en-CA"/>
                <w14:ligatures w14:val="standardContextual"/>
              </w:rPr>
            </m:ctrlPr>
          </m:sSubSupPr>
          <m:e>
            <m:r>
              <w:rPr>
                <w:rFonts w:ascii="Cambria Math" w:hAnsi="Cambria Math" w:cs="Times New Roman"/>
                <w:szCs w:val="20"/>
              </w:rPr>
              <m:t>1,</m:t>
            </m:r>
            <m:r>
              <w:rPr>
                <w:rFonts w:ascii="Cambria Math" w:hAnsi="Cambria Math" w:cs="Times New Roman"/>
                <w:szCs w:val="20"/>
              </w:rPr>
              <m:t>h</m:t>
            </m:r>
          </m:e>
          <m:sub>
            <m:r>
              <w:rPr>
                <w:rFonts w:ascii="Cambria Math" w:hAnsi="Cambria Math" w:cs="Times New Roman"/>
                <w:szCs w:val="20"/>
              </w:rPr>
              <m:t>C</m:t>
            </m:r>
          </m:sub>
          <m:sup>
            <m:r>
              <w:rPr>
                <w:rFonts w:ascii="Cambria Math" w:hAnsi="Cambria Math" w:cs="Times New Roman"/>
                <w:szCs w:val="20"/>
              </w:rPr>
              <m:t>(1)</m:t>
            </m:r>
          </m:sup>
        </m:sSubSup>
        <m:r>
          <w:rPr>
            <w:rFonts w:ascii="Cambria Math" w:hAnsi="Cambria Math" w:cs="Times New Roman"/>
            <w:szCs w:val="20"/>
          </w:rPr>
          <m:t>=</m:t>
        </m:r>
      </m:oMath>
      <w:r w:rsidR="009D7818" w:rsidRPr="00602230">
        <w:rPr>
          <w:rFonts w:eastAsiaTheme="minorEastAsia" w:cs="Times New Roman"/>
          <w:szCs w:val="20"/>
        </w:rPr>
        <w:t xml:space="preserve"> 1</w:t>
      </w:r>
    </w:p>
    <w:p w14:paraId="7AB7E771" w14:textId="77777777" w:rsidR="00DC76E0" w:rsidRDefault="00DC76E0" w:rsidP="00DC76E0">
      <w:pPr>
        <w:ind w:firstLine="0"/>
        <w:rPr>
          <w:rFonts w:cs="Times New Roman"/>
          <w:szCs w:val="20"/>
        </w:rPr>
      </w:pPr>
    </w:p>
    <w:p w14:paraId="69CA22A7" w14:textId="77777777" w:rsidR="001D0024" w:rsidRDefault="001D0024" w:rsidP="00DC76E0">
      <w:pPr>
        <w:ind w:firstLine="0"/>
        <w:rPr>
          <w:rFonts w:cs="Times New Roman"/>
          <w:szCs w:val="20"/>
        </w:rPr>
      </w:pPr>
    </w:p>
    <w:p w14:paraId="2B3ED996" w14:textId="77777777" w:rsidR="001D0024" w:rsidRPr="00602230" w:rsidRDefault="001D0024" w:rsidP="00DC76E0">
      <w:pPr>
        <w:ind w:firstLine="0"/>
        <w:rPr>
          <w:rFonts w:cs="Times New Roman"/>
          <w:szCs w:val="20"/>
        </w:rPr>
      </w:pPr>
    </w:p>
    <w:p w14:paraId="73C34D26" w14:textId="77777777" w:rsidR="009D7818" w:rsidRPr="008E53FE" w:rsidRDefault="009D7818" w:rsidP="009D7818">
      <w:pPr>
        <w:numPr>
          <w:ilvl w:val="0"/>
          <w:numId w:val="7"/>
        </w:numPr>
        <w:spacing w:after="160" w:line="259" w:lineRule="auto"/>
        <w:rPr>
          <w:rFonts w:cs="Times New Roman"/>
          <w:szCs w:val="20"/>
        </w:rPr>
      </w:pPr>
      <w:r w:rsidRPr="008E53FE">
        <w:rPr>
          <w:rFonts w:cs="Times New Roman"/>
          <w:b/>
          <w:bCs/>
          <w:szCs w:val="20"/>
        </w:rPr>
        <w:lastRenderedPageBreak/>
        <w:t>Iteration 2:</w:t>
      </w:r>
    </w:p>
    <w:p w14:paraId="26739B20" w14:textId="77777777" w:rsidR="009D7818" w:rsidRPr="00602230" w:rsidRDefault="001D0024" w:rsidP="009D7818">
      <w:pPr>
        <w:ind w:firstLine="0"/>
        <w:rPr>
          <w:rFonts w:cs="Times New Roman"/>
          <w:szCs w:val="20"/>
        </w:rPr>
      </w:pPr>
      <m:oMathPara>
        <m:oMathParaPr>
          <m:jc m:val="left"/>
        </m:oMathParaPr>
        <m:oMath>
          <m:sSubSup>
            <m:sSubSupPr>
              <m:ctrlPr>
                <w:rPr>
                  <w:rFonts w:ascii="Cambria Math" w:hAnsi="Cambria Math" w:cs="Times New Roman"/>
                  <w:i/>
                  <w:szCs w:val="20"/>
                </w:rPr>
              </m:ctrlPr>
            </m:sSubSupPr>
            <m:e>
              <m:r>
                <w:rPr>
                  <w:rFonts w:ascii="Cambria Math" w:hAnsi="Cambria Math" w:cs="Times New Roman"/>
                  <w:szCs w:val="20"/>
                </w:rPr>
                <m:t>a</m:t>
              </m:r>
            </m:e>
            <m:sub>
              <m:r>
                <w:rPr>
                  <w:rFonts w:ascii="Cambria Math" w:hAnsi="Cambria Math" w:cs="Times New Roman"/>
                  <w:szCs w:val="20"/>
                </w:rPr>
                <m:t>A</m:t>
              </m:r>
            </m:sub>
            <m:sup>
              <m:r>
                <w:rPr>
                  <w:rFonts w:ascii="Cambria Math" w:hAnsi="Cambria Math" w:cs="Times New Roman"/>
                  <w:szCs w:val="20"/>
                </w:rPr>
                <m:t>(2)</m:t>
              </m:r>
            </m:sup>
          </m:sSubSup>
          <m:r>
            <w:rPr>
              <w:rFonts w:ascii="Cambria Math" w:hAnsi="Cambria Math" w:cs="Times New Roman"/>
              <w:szCs w:val="20"/>
            </w:rPr>
            <m:t xml:space="preserve">= </m:t>
          </m:r>
          <m:f>
            <m:fPr>
              <m:ctrlPr>
                <w:rPr>
                  <w:rFonts w:ascii="Cambria Math" w:hAnsi="Cambria Math" w:cs="Times New Roman"/>
                  <w:i/>
                  <w:kern w:val="2"/>
                  <w:szCs w:val="20"/>
                  <w:lang w:val="en-CA"/>
                  <w14:ligatures w14:val="standardContextual"/>
                </w:rPr>
              </m:ctrlPr>
            </m:fPr>
            <m:num>
              <m:r>
                <w:rPr>
                  <w:rFonts w:ascii="Cambria Math" w:hAnsi="Cambria Math" w:cs="Times New Roman"/>
                  <w:szCs w:val="20"/>
                </w:rPr>
                <m:t>2</m:t>
              </m:r>
            </m:num>
            <m:den>
              <m:r>
                <w:rPr>
                  <w:rFonts w:ascii="Cambria Math" w:hAnsi="Cambria Math" w:cs="Times New Roman"/>
                  <w:szCs w:val="20"/>
                </w:rPr>
                <m:t>√6</m:t>
              </m:r>
            </m:den>
          </m:f>
          <m:r>
            <w:rPr>
              <w:rFonts w:ascii="Cambria Math" w:hAnsi="Cambria Math" w:cs="Times New Roman"/>
              <w:szCs w:val="20"/>
            </w:rPr>
            <m:t xml:space="preserve">, </m:t>
          </m:r>
          <m:sSubSup>
            <m:sSubSupPr>
              <m:ctrlPr>
                <w:rPr>
                  <w:rFonts w:ascii="Cambria Math" w:hAnsi="Cambria Math" w:cs="Times New Roman"/>
                  <w:i/>
                  <w:szCs w:val="20"/>
                </w:rPr>
              </m:ctrlPr>
            </m:sSubSupPr>
            <m:e>
              <m:r>
                <w:rPr>
                  <w:rFonts w:ascii="Cambria Math" w:hAnsi="Cambria Math" w:cs="Times New Roman"/>
                  <w:szCs w:val="20"/>
                </w:rPr>
                <m:t>a</m:t>
              </m:r>
            </m:e>
            <m:sub>
              <m:r>
                <w:rPr>
                  <w:rFonts w:ascii="Cambria Math" w:hAnsi="Cambria Math" w:cs="Times New Roman"/>
                  <w:szCs w:val="20"/>
                </w:rPr>
                <m:t>B</m:t>
              </m:r>
            </m:sub>
            <m:sup>
              <m:r>
                <w:rPr>
                  <w:rFonts w:ascii="Cambria Math" w:hAnsi="Cambria Math" w:cs="Times New Roman"/>
                  <w:szCs w:val="20"/>
                </w:rPr>
                <m:t>(2)</m:t>
              </m:r>
            </m:sup>
          </m:sSubSup>
          <m:r>
            <w:rPr>
              <w:rFonts w:ascii="Cambria Math" w:hAnsi="Cambria Math" w:cs="Times New Roman"/>
              <w:szCs w:val="20"/>
            </w:rPr>
            <m:t>=</m:t>
          </m:r>
          <m:f>
            <m:fPr>
              <m:ctrlPr>
                <w:rPr>
                  <w:rFonts w:ascii="Cambria Math" w:hAnsi="Cambria Math" w:cs="Times New Roman"/>
                  <w:i/>
                  <w:kern w:val="2"/>
                  <w:szCs w:val="20"/>
                  <w:lang w:val="en-CA"/>
                  <w14:ligatures w14:val="standardContextual"/>
                </w:rPr>
              </m:ctrlPr>
            </m:fPr>
            <m:num>
              <m:r>
                <w:rPr>
                  <w:rFonts w:ascii="Cambria Math" w:hAnsi="Cambria Math" w:cs="Times New Roman"/>
                  <w:szCs w:val="20"/>
                </w:rPr>
                <m:t>1</m:t>
              </m:r>
            </m:num>
            <m:den>
              <m:r>
                <w:rPr>
                  <w:rFonts w:ascii="Cambria Math" w:hAnsi="Cambria Math" w:cs="Times New Roman"/>
                  <w:szCs w:val="20"/>
                </w:rPr>
                <m:t>√6</m:t>
              </m:r>
            </m:den>
          </m:f>
          <m:r>
            <w:rPr>
              <w:rFonts w:ascii="Cambria Math" w:hAnsi="Cambria Math" w:cs="Times New Roman"/>
              <w:szCs w:val="20"/>
            </w:rPr>
            <m:t>,</m:t>
          </m:r>
          <m:sSubSup>
            <m:sSubSupPr>
              <m:ctrlPr>
                <w:rPr>
                  <w:rFonts w:ascii="Cambria Math" w:hAnsi="Cambria Math" w:cs="Times New Roman"/>
                  <w:i/>
                  <w:szCs w:val="20"/>
                </w:rPr>
              </m:ctrlPr>
            </m:sSubSupPr>
            <m:e>
              <m:r>
                <w:rPr>
                  <w:rFonts w:ascii="Cambria Math" w:hAnsi="Cambria Math" w:cs="Times New Roman"/>
                  <w:szCs w:val="20"/>
                </w:rPr>
                <m:t>a</m:t>
              </m:r>
            </m:e>
            <m:sub>
              <m:r>
                <w:rPr>
                  <w:rFonts w:ascii="Cambria Math" w:hAnsi="Cambria Math" w:cs="Times New Roman"/>
                  <w:szCs w:val="20"/>
                </w:rPr>
                <m:t>C</m:t>
              </m:r>
            </m:sub>
            <m:sup>
              <m:r>
                <w:rPr>
                  <w:rFonts w:ascii="Cambria Math" w:hAnsi="Cambria Math" w:cs="Times New Roman"/>
                  <w:szCs w:val="20"/>
                </w:rPr>
                <m:t>(2)</m:t>
              </m:r>
            </m:sup>
          </m:sSubSup>
          <m:r>
            <w:rPr>
              <w:rFonts w:ascii="Cambria Math" w:hAnsi="Cambria Math" w:cs="Times New Roman"/>
              <w:szCs w:val="20"/>
            </w:rPr>
            <m:t>=</m:t>
          </m:r>
          <m:f>
            <m:fPr>
              <m:ctrlPr>
                <w:rPr>
                  <w:rFonts w:ascii="Cambria Math" w:hAnsi="Cambria Math" w:cs="Times New Roman"/>
                  <w:i/>
                  <w:kern w:val="2"/>
                  <w:szCs w:val="20"/>
                  <w:lang w:val="en-CA"/>
                  <w14:ligatures w14:val="standardContextual"/>
                </w:rPr>
              </m:ctrlPr>
            </m:fPr>
            <m:num>
              <m:r>
                <w:rPr>
                  <w:rFonts w:ascii="Cambria Math" w:hAnsi="Cambria Math" w:cs="Times New Roman"/>
                  <w:szCs w:val="20"/>
                </w:rPr>
                <m:t>1</m:t>
              </m:r>
            </m:num>
            <m:den>
              <m:r>
                <w:rPr>
                  <w:rFonts w:ascii="Cambria Math" w:hAnsi="Cambria Math" w:cs="Times New Roman"/>
                  <w:szCs w:val="20"/>
                </w:rPr>
                <m:t>√3</m:t>
              </m:r>
            </m:den>
          </m:f>
          <m:r>
            <w:rPr>
              <w:rFonts w:ascii="Cambria Math" w:hAnsi="Cambria Math" w:cs="Times New Roman"/>
              <w:szCs w:val="20"/>
            </w:rPr>
            <m:t xml:space="preserve"> </m:t>
          </m:r>
        </m:oMath>
      </m:oMathPara>
    </w:p>
    <w:p w14:paraId="3C12D8E4" w14:textId="77777777" w:rsidR="009D7818" w:rsidRPr="00602230" w:rsidRDefault="001D0024" w:rsidP="009D7818">
      <w:pPr>
        <w:ind w:firstLine="0"/>
        <w:rPr>
          <w:rFonts w:cs="Times New Roman"/>
          <w:szCs w:val="20"/>
        </w:rPr>
      </w:pPr>
      <m:oMath>
        <m:sSubSup>
          <m:sSubSupPr>
            <m:ctrlPr>
              <w:rPr>
                <w:rFonts w:ascii="Cambria Math" w:hAnsi="Cambria Math" w:cs="Times New Roman"/>
                <w:i/>
                <w:szCs w:val="20"/>
              </w:rPr>
            </m:ctrlPr>
          </m:sSubSupPr>
          <m:e>
            <m:r>
              <w:rPr>
                <w:rFonts w:ascii="Cambria Math" w:hAnsi="Cambria Math" w:cs="Times New Roman"/>
                <w:szCs w:val="20"/>
              </w:rPr>
              <m:t>h</m:t>
            </m:r>
          </m:e>
          <m:sub>
            <m:r>
              <w:rPr>
                <w:rFonts w:ascii="Cambria Math" w:hAnsi="Cambria Math" w:cs="Times New Roman"/>
                <w:szCs w:val="20"/>
              </w:rPr>
              <m:t>A</m:t>
            </m:r>
          </m:sub>
          <m:sup>
            <m:r>
              <w:rPr>
                <w:rFonts w:ascii="Cambria Math" w:hAnsi="Cambria Math" w:cs="Times New Roman"/>
                <w:szCs w:val="20"/>
              </w:rPr>
              <m:t>(2)</m:t>
            </m:r>
          </m:sup>
        </m:sSubSup>
        <m:r>
          <w:rPr>
            <w:rFonts w:ascii="Cambria Math" w:hAnsi="Cambria Math" w:cs="Times New Roman"/>
            <w:szCs w:val="20"/>
          </w:rPr>
          <m:t xml:space="preserve">= </m:t>
        </m:r>
        <m:sSubSup>
          <m:sSubSupPr>
            <m:ctrlPr>
              <w:rPr>
                <w:rFonts w:ascii="Cambria Math" w:hAnsi="Cambria Math" w:cs="Times New Roman"/>
                <w:i/>
                <w:szCs w:val="20"/>
              </w:rPr>
            </m:ctrlPr>
          </m:sSubSupPr>
          <m:e>
            <m:f>
              <m:fPr>
                <m:ctrlPr>
                  <w:rPr>
                    <w:rFonts w:ascii="Cambria Math" w:hAnsi="Cambria Math" w:cs="Times New Roman"/>
                    <w:i/>
                    <w:kern w:val="2"/>
                    <w:szCs w:val="20"/>
                    <w:lang w:val="en-CA"/>
                    <w14:ligatures w14:val="standardContextual"/>
                  </w:rPr>
                </m:ctrlPr>
              </m:fPr>
              <m:num>
                <m:r>
                  <w:rPr>
                    <w:rFonts w:ascii="Cambria Math" w:hAnsi="Cambria Math" w:cs="Times New Roman"/>
                    <w:szCs w:val="20"/>
                  </w:rPr>
                  <m:t>1</m:t>
                </m:r>
              </m:num>
              <m:den>
                <m:r>
                  <w:rPr>
                    <w:rFonts w:ascii="Cambria Math" w:hAnsi="Cambria Math" w:cs="Times New Roman"/>
                    <w:szCs w:val="20"/>
                  </w:rPr>
                  <m:t>√3</m:t>
                </m:r>
              </m:den>
            </m:f>
            <m:r>
              <w:rPr>
                <w:rFonts w:ascii="Cambria Math" w:hAnsi="Cambria Math" w:cs="Times New Roman"/>
                <w:szCs w:val="20"/>
              </w:rPr>
              <m:t>,h</m:t>
            </m:r>
          </m:e>
          <m:sub>
            <m:r>
              <w:rPr>
                <w:rFonts w:ascii="Cambria Math" w:hAnsi="Cambria Math" w:cs="Times New Roman"/>
                <w:szCs w:val="20"/>
              </w:rPr>
              <m:t>B</m:t>
            </m:r>
          </m:sub>
          <m:sup>
            <m:r>
              <w:rPr>
                <w:rFonts w:ascii="Cambria Math" w:hAnsi="Cambria Math" w:cs="Times New Roman"/>
                <w:szCs w:val="20"/>
              </w:rPr>
              <m:t>(2)</m:t>
            </m:r>
          </m:sup>
        </m:sSubSup>
        <m:r>
          <w:rPr>
            <w:rFonts w:ascii="Cambria Math" w:hAnsi="Cambria Math" w:cs="Times New Roman"/>
            <w:szCs w:val="20"/>
          </w:rPr>
          <m:t>=</m:t>
        </m:r>
        <m:sSubSup>
          <m:sSubSupPr>
            <m:ctrlPr>
              <w:rPr>
                <w:rFonts w:ascii="Cambria Math" w:hAnsi="Cambria Math" w:cs="Times New Roman"/>
                <w:i/>
                <w:szCs w:val="20"/>
              </w:rPr>
            </m:ctrlPr>
          </m:sSubSupPr>
          <m:e>
            <m:f>
              <m:fPr>
                <m:ctrlPr>
                  <w:rPr>
                    <w:rFonts w:ascii="Cambria Math" w:hAnsi="Cambria Math" w:cs="Times New Roman"/>
                    <w:i/>
                    <w:kern w:val="2"/>
                    <w:szCs w:val="20"/>
                    <w:lang w:val="en-CA"/>
                    <w14:ligatures w14:val="standardContextual"/>
                  </w:rPr>
                </m:ctrlPr>
              </m:fPr>
              <m:num>
                <m:r>
                  <w:rPr>
                    <w:rFonts w:ascii="Cambria Math" w:hAnsi="Cambria Math" w:cs="Times New Roman"/>
                    <w:szCs w:val="20"/>
                  </w:rPr>
                  <m:t>2</m:t>
                </m:r>
              </m:num>
              <m:den>
                <m:r>
                  <w:rPr>
                    <w:rFonts w:ascii="Cambria Math" w:hAnsi="Cambria Math" w:cs="Times New Roman"/>
                    <w:szCs w:val="20"/>
                  </w:rPr>
                  <m:t>√6</m:t>
                </m:r>
              </m:den>
            </m:f>
            <m:r>
              <w:rPr>
                <w:rFonts w:ascii="Cambria Math" w:hAnsi="Cambria Math" w:cs="Times New Roman"/>
                <w:szCs w:val="20"/>
              </w:rPr>
              <m:t>,h</m:t>
            </m:r>
          </m:e>
          <m:sub>
            <m:r>
              <w:rPr>
                <w:rFonts w:ascii="Cambria Math" w:hAnsi="Cambria Math" w:cs="Times New Roman"/>
                <w:szCs w:val="20"/>
              </w:rPr>
              <m:t>C</m:t>
            </m:r>
          </m:sub>
          <m:sup>
            <m:r>
              <w:rPr>
                <w:rFonts w:ascii="Cambria Math" w:hAnsi="Cambria Math" w:cs="Times New Roman"/>
                <w:szCs w:val="20"/>
              </w:rPr>
              <m:t>(2)</m:t>
            </m:r>
          </m:sup>
        </m:sSubSup>
        <m:r>
          <w:rPr>
            <w:rFonts w:ascii="Cambria Math" w:hAnsi="Cambria Math" w:cs="Times New Roman"/>
            <w:szCs w:val="20"/>
          </w:rPr>
          <m:t>=</m:t>
        </m:r>
      </m:oMath>
      <w:r w:rsidR="009D7818" w:rsidRPr="00602230">
        <w:rPr>
          <w:rFonts w:eastAsiaTheme="minorEastAsia" w:cs="Times New Roman"/>
          <w:szCs w:val="20"/>
        </w:rPr>
        <w:t xml:space="preserve"> </w:t>
      </w:r>
      <m:oMath>
        <m:f>
          <m:fPr>
            <m:ctrlPr>
              <w:rPr>
                <w:rFonts w:ascii="Cambria Math" w:hAnsi="Cambria Math" w:cs="Times New Roman"/>
                <w:i/>
                <w:kern w:val="2"/>
                <w:szCs w:val="20"/>
                <w:lang w:val="en-CA"/>
                <w14:ligatures w14:val="standardContextual"/>
              </w:rPr>
            </m:ctrlPr>
          </m:fPr>
          <m:num>
            <m:r>
              <w:rPr>
                <w:rFonts w:ascii="Cambria Math" w:hAnsi="Cambria Math" w:cs="Times New Roman"/>
                <w:szCs w:val="20"/>
              </w:rPr>
              <m:t>1</m:t>
            </m:r>
          </m:num>
          <m:den>
            <m:r>
              <w:rPr>
                <w:rFonts w:ascii="Cambria Math" w:hAnsi="Cambria Math" w:cs="Times New Roman"/>
                <w:szCs w:val="20"/>
              </w:rPr>
              <m:t>√6</m:t>
            </m:r>
          </m:den>
        </m:f>
      </m:oMath>
    </w:p>
    <w:p w14:paraId="3A177A7F" w14:textId="77777777" w:rsidR="009D7818" w:rsidRPr="00602230" w:rsidRDefault="009D7818" w:rsidP="009D7818">
      <w:pPr>
        <w:rPr>
          <w:rFonts w:cs="Times New Roman"/>
          <w:szCs w:val="20"/>
        </w:rPr>
      </w:pPr>
    </w:p>
    <w:p w14:paraId="31C3218B" w14:textId="77777777" w:rsidR="009D7818" w:rsidRPr="008E53FE" w:rsidRDefault="009D7818" w:rsidP="009D7818">
      <w:pPr>
        <w:rPr>
          <w:rFonts w:cs="Times New Roman"/>
          <w:noProof/>
          <w:szCs w:val="20"/>
        </w:rPr>
      </w:pPr>
      <w:r w:rsidRPr="008E53FE">
        <w:rPr>
          <w:rFonts w:cs="Times New Roman"/>
          <w:noProof/>
          <w:szCs w:val="20"/>
        </w:rPr>
        <w:t>Continue iterations until convergence. The final scores represent the relative authority and hub values for each page in the web graph.</w:t>
      </w:r>
    </w:p>
    <w:p w14:paraId="25EAAF4F" w14:textId="77777777" w:rsidR="009D7818" w:rsidRDefault="009D7818" w:rsidP="009D7818">
      <w:pPr>
        <w:rPr>
          <w:rFonts w:cs="Times New Roman"/>
          <w:szCs w:val="20"/>
        </w:rPr>
      </w:pPr>
    </w:p>
    <w:p w14:paraId="5C02863C" w14:textId="5C1A9F62" w:rsidR="003D3097" w:rsidRPr="00F01713" w:rsidRDefault="00C77089" w:rsidP="00F01713">
      <w:pPr>
        <w:pStyle w:val="Heading2"/>
      </w:pPr>
      <w:r w:rsidRPr="00F01713">
        <w:t xml:space="preserve">HITS algorithm in </w:t>
      </w:r>
      <w:r w:rsidR="00E50EE9" w:rsidRPr="00F01713">
        <w:t xml:space="preserve">Python </w:t>
      </w:r>
      <w:r w:rsidRPr="00F01713">
        <w:t>environment</w:t>
      </w:r>
    </w:p>
    <w:p w14:paraId="7A924E2F" w14:textId="68413079" w:rsidR="000E644E" w:rsidRDefault="007301F3" w:rsidP="00C77089">
      <w:pPr>
        <w:rPr>
          <w:noProof/>
          <w:lang w:val="en-CA"/>
        </w:rPr>
      </w:pPr>
      <w:r w:rsidRPr="003D3097">
        <w:rPr>
          <w:noProof/>
          <w:lang w:val="en-CA"/>
        </w:rPr>
        <w:t>This Python script employs the NetworkX library to implement the Hyperlink-Induced Topic Search (HITS) algorithm on a directed graph representing a hyperlink structure. The directed edges between nodes (web pages) illustrate the hyperlink relationships. The script initializes a DiGraph object in NetworkX, adding edges based on the given relationships.</w:t>
      </w:r>
      <w:r>
        <w:rPr>
          <w:noProof/>
          <w:lang w:val="en-CA"/>
        </w:rPr>
        <w:t xml:space="preserve"> </w:t>
      </w:r>
      <w:r w:rsidRPr="002C7868">
        <w:rPr>
          <w:noProof/>
          <w:lang w:val="en-CA"/>
        </w:rPr>
        <w:t>Following the graph creation, the HITS algorithm is applied to calculate hub and authority scores for each node in the graph. The nx.hits function from NetworkX is utilized for this purpose, with a maximum of 100 iterations specified.</w:t>
      </w:r>
      <w:r w:rsidR="00481E8A">
        <w:rPr>
          <w:noProof/>
          <w:lang w:val="en-CA"/>
        </w:rPr>
        <w:t xml:space="preserve"> </w:t>
      </w:r>
      <w:r w:rsidR="00A73F8D" w:rsidRPr="00A73F8D">
        <w:rPr>
          <w:noProof/>
          <w:lang w:val="en-CA"/>
        </w:rPr>
        <w:t xml:space="preserve">To get a more detailed understanding, please refer to </w:t>
      </w:r>
      <w:r w:rsidR="00A73F8D">
        <w:t xml:space="preserve">my </w:t>
      </w:r>
      <w:hyperlink r:id="rId11" w:history="1">
        <w:r w:rsidR="00A73F8D" w:rsidRPr="008D2E30">
          <w:rPr>
            <w:rStyle w:val="Hyperlink"/>
          </w:rPr>
          <w:t>Jupyter Notebook</w:t>
        </w:r>
      </w:hyperlink>
      <w:r w:rsidR="00A73F8D" w:rsidRPr="00A73F8D">
        <w:rPr>
          <w:noProof/>
          <w:lang w:val="en-CA"/>
        </w:rPr>
        <w:t>.</w:t>
      </w:r>
    </w:p>
    <w:p w14:paraId="0B0DDC08" w14:textId="77777777" w:rsidR="00A73F8D" w:rsidRPr="00C77089" w:rsidRDefault="00A73F8D" w:rsidP="00C77089">
      <w:pPr>
        <w:rPr>
          <w:lang w:val="en-CA"/>
        </w:rPr>
      </w:pPr>
    </w:p>
    <w:p w14:paraId="67E492E5" w14:textId="77777777" w:rsidR="003D3097" w:rsidRPr="00B342C2" w:rsidRDefault="003D3097" w:rsidP="003D3097">
      <w:pPr>
        <w:pStyle w:val="ListParagraph"/>
        <w:numPr>
          <w:ilvl w:val="0"/>
          <w:numId w:val="1"/>
        </w:numPr>
        <w:ind w:left="426"/>
        <w:rPr>
          <w:rFonts w:cs="Times New Roman"/>
          <w:noProof/>
          <w:szCs w:val="20"/>
          <w:lang w:val="en-CA"/>
        </w:rPr>
      </w:pPr>
      <w:r w:rsidRPr="00B342C2">
        <w:rPr>
          <w:rFonts w:cs="Times New Roman"/>
          <w:b/>
          <w:bCs/>
          <w:noProof/>
          <w:szCs w:val="20"/>
          <w:lang w:val="en-CA"/>
        </w:rPr>
        <w:t>NetworkX (Python):</w:t>
      </w:r>
      <w:r w:rsidRPr="00B342C2">
        <w:rPr>
          <w:rFonts w:cs="Times New Roman"/>
          <w:noProof/>
          <w:szCs w:val="20"/>
          <w:lang w:val="en-CA"/>
        </w:rPr>
        <w:t xml:space="preserve"> NetworkX is a Python library for the creation, manipulation, and study of complex networks. It provides an implementation of the HITS algorithm.</w:t>
      </w:r>
    </w:p>
    <w:p w14:paraId="46E458FF" w14:textId="77777777" w:rsidR="003D3097" w:rsidRPr="00B342C2" w:rsidRDefault="003D3097" w:rsidP="003D3097">
      <w:pPr>
        <w:pStyle w:val="ListParagraph"/>
        <w:numPr>
          <w:ilvl w:val="0"/>
          <w:numId w:val="1"/>
        </w:numPr>
        <w:ind w:left="426"/>
        <w:rPr>
          <w:rFonts w:cs="Times New Roman"/>
          <w:noProof/>
          <w:szCs w:val="20"/>
          <w:lang w:val="en-CA"/>
        </w:rPr>
      </w:pPr>
      <w:r w:rsidRPr="00B342C2">
        <w:rPr>
          <w:rFonts w:cs="Times New Roman"/>
          <w:b/>
          <w:bCs/>
          <w:noProof/>
          <w:szCs w:val="20"/>
          <w:lang w:val="en-CA"/>
        </w:rPr>
        <w:t>Gephi:</w:t>
      </w:r>
      <w:r w:rsidRPr="00B342C2">
        <w:rPr>
          <w:rFonts w:cs="Times New Roman"/>
          <w:noProof/>
          <w:szCs w:val="20"/>
          <w:lang w:val="en-CA"/>
        </w:rPr>
        <w:t xml:space="preserve"> this is an open-source visualization and exploration platform for network analysis. It can be used to visualize and analyze the results of the HITS algorithm.</w:t>
      </w:r>
    </w:p>
    <w:p w14:paraId="113860BD" w14:textId="77777777" w:rsidR="003D3097" w:rsidRDefault="003D3097" w:rsidP="003D3097">
      <w:pPr>
        <w:ind w:firstLine="0"/>
        <w:rPr>
          <w:noProof/>
          <w:lang w:val="en-CA"/>
        </w:rPr>
      </w:pPr>
    </w:p>
    <w:p w14:paraId="0EC05271" w14:textId="77777777" w:rsidR="00185DE6" w:rsidRPr="001D0024" w:rsidRDefault="00185DE6" w:rsidP="00263D66">
      <w:pPr>
        <w:pStyle w:val="Heading3"/>
        <w:pBdr>
          <w:top w:val="single" w:sz="4" w:space="1" w:color="auto"/>
          <w:left w:val="single" w:sz="4" w:space="4" w:color="auto"/>
          <w:bottom w:val="single" w:sz="4" w:space="1" w:color="auto"/>
          <w:right w:val="single" w:sz="4" w:space="4" w:color="auto"/>
        </w:pBdr>
        <w:rPr>
          <w:rFonts w:cs="Times New Roman"/>
          <w:noProof/>
          <w:sz w:val="16"/>
          <w:szCs w:val="16"/>
          <w:lang w:val="en-CA"/>
        </w:rPr>
      </w:pPr>
      <w:r w:rsidRPr="001D0024">
        <w:rPr>
          <w:rFonts w:cs="Times New Roman"/>
          <w:noProof/>
          <w:sz w:val="16"/>
          <w:szCs w:val="16"/>
          <w:lang w:val="en-CA"/>
        </w:rPr>
        <w:t>import networkx as nx</w:t>
      </w:r>
    </w:p>
    <w:p w14:paraId="032769FC" w14:textId="77777777" w:rsidR="00185DE6" w:rsidRPr="001D0024" w:rsidRDefault="00185DE6" w:rsidP="00263D66">
      <w:pPr>
        <w:pStyle w:val="Heading3"/>
        <w:pBdr>
          <w:top w:val="single" w:sz="4" w:space="1" w:color="auto"/>
          <w:left w:val="single" w:sz="4" w:space="4" w:color="auto"/>
          <w:bottom w:val="single" w:sz="4" w:space="1" w:color="auto"/>
          <w:right w:val="single" w:sz="4" w:space="4" w:color="auto"/>
        </w:pBdr>
        <w:rPr>
          <w:rFonts w:cs="Times New Roman"/>
          <w:noProof/>
          <w:sz w:val="16"/>
          <w:szCs w:val="16"/>
          <w:lang w:val="en-CA"/>
        </w:rPr>
      </w:pPr>
    </w:p>
    <w:p w14:paraId="1A198D1D" w14:textId="77777777" w:rsidR="00185DE6" w:rsidRPr="001D0024" w:rsidRDefault="00185DE6" w:rsidP="00263D66">
      <w:pPr>
        <w:pStyle w:val="Heading3"/>
        <w:pBdr>
          <w:top w:val="single" w:sz="4" w:space="1" w:color="auto"/>
          <w:left w:val="single" w:sz="4" w:space="4" w:color="auto"/>
          <w:bottom w:val="single" w:sz="4" w:space="1" w:color="auto"/>
          <w:right w:val="single" w:sz="4" w:space="4" w:color="auto"/>
        </w:pBdr>
        <w:rPr>
          <w:rFonts w:cs="Times New Roman"/>
          <w:noProof/>
          <w:sz w:val="16"/>
          <w:szCs w:val="16"/>
          <w:lang w:val="en-CA"/>
        </w:rPr>
      </w:pPr>
      <w:r w:rsidRPr="001D0024">
        <w:rPr>
          <w:rFonts w:cs="Times New Roman"/>
          <w:noProof/>
          <w:sz w:val="16"/>
          <w:szCs w:val="16"/>
          <w:lang w:val="en-CA"/>
        </w:rPr>
        <w:t># Create a directed graph representing the hyperlink structure</w:t>
      </w:r>
    </w:p>
    <w:p w14:paraId="61475D97" w14:textId="77777777" w:rsidR="00185DE6" w:rsidRPr="001D0024" w:rsidRDefault="00185DE6" w:rsidP="00263D66">
      <w:pPr>
        <w:pStyle w:val="Heading3"/>
        <w:pBdr>
          <w:top w:val="single" w:sz="4" w:space="1" w:color="auto"/>
          <w:left w:val="single" w:sz="4" w:space="4" w:color="auto"/>
          <w:bottom w:val="single" w:sz="4" w:space="1" w:color="auto"/>
          <w:right w:val="single" w:sz="4" w:space="4" w:color="auto"/>
        </w:pBdr>
        <w:rPr>
          <w:rFonts w:cs="Times New Roman"/>
          <w:noProof/>
          <w:sz w:val="16"/>
          <w:szCs w:val="16"/>
          <w:lang w:val="en-CA"/>
        </w:rPr>
      </w:pPr>
      <w:r w:rsidRPr="001D0024">
        <w:rPr>
          <w:rFonts w:cs="Times New Roman"/>
          <w:noProof/>
          <w:sz w:val="16"/>
          <w:szCs w:val="16"/>
          <w:lang w:val="en-CA"/>
        </w:rPr>
        <w:t>G = nx.DiGraph()</w:t>
      </w:r>
    </w:p>
    <w:p w14:paraId="09DE4259" w14:textId="77777777" w:rsidR="00185DE6" w:rsidRPr="001D0024" w:rsidRDefault="00185DE6" w:rsidP="00263D66">
      <w:pPr>
        <w:pStyle w:val="Heading3"/>
        <w:pBdr>
          <w:top w:val="single" w:sz="4" w:space="1" w:color="auto"/>
          <w:left w:val="single" w:sz="4" w:space="4" w:color="auto"/>
          <w:bottom w:val="single" w:sz="4" w:space="1" w:color="auto"/>
          <w:right w:val="single" w:sz="4" w:space="4" w:color="auto"/>
        </w:pBdr>
        <w:rPr>
          <w:rFonts w:cs="Times New Roman"/>
          <w:noProof/>
          <w:sz w:val="16"/>
          <w:szCs w:val="16"/>
          <w:lang w:val="en-CA"/>
        </w:rPr>
      </w:pPr>
      <w:r w:rsidRPr="001D0024">
        <w:rPr>
          <w:rFonts w:cs="Times New Roman"/>
          <w:noProof/>
          <w:sz w:val="16"/>
          <w:szCs w:val="16"/>
          <w:lang w:val="en-CA"/>
        </w:rPr>
        <w:t>G.add_edges_from([(1, 2), (1, 3), (2, 1), (3, 1), (3, 2)])</w:t>
      </w:r>
    </w:p>
    <w:p w14:paraId="2EA417AA" w14:textId="77777777" w:rsidR="00185DE6" w:rsidRPr="001D0024" w:rsidRDefault="00185DE6" w:rsidP="00263D66">
      <w:pPr>
        <w:pStyle w:val="Heading3"/>
        <w:pBdr>
          <w:top w:val="single" w:sz="4" w:space="1" w:color="auto"/>
          <w:left w:val="single" w:sz="4" w:space="4" w:color="auto"/>
          <w:bottom w:val="single" w:sz="4" w:space="1" w:color="auto"/>
          <w:right w:val="single" w:sz="4" w:space="4" w:color="auto"/>
        </w:pBdr>
        <w:rPr>
          <w:rFonts w:cs="Times New Roman"/>
          <w:noProof/>
          <w:sz w:val="16"/>
          <w:szCs w:val="16"/>
          <w:lang w:val="en-CA"/>
        </w:rPr>
      </w:pPr>
    </w:p>
    <w:p w14:paraId="682CAB99" w14:textId="77777777" w:rsidR="00185DE6" w:rsidRPr="001D0024" w:rsidRDefault="00185DE6" w:rsidP="00263D66">
      <w:pPr>
        <w:pStyle w:val="Heading3"/>
        <w:pBdr>
          <w:top w:val="single" w:sz="4" w:space="1" w:color="auto"/>
          <w:left w:val="single" w:sz="4" w:space="4" w:color="auto"/>
          <w:bottom w:val="single" w:sz="4" w:space="1" w:color="auto"/>
          <w:right w:val="single" w:sz="4" w:space="4" w:color="auto"/>
        </w:pBdr>
        <w:rPr>
          <w:rFonts w:cs="Times New Roman"/>
          <w:noProof/>
          <w:sz w:val="16"/>
          <w:szCs w:val="16"/>
          <w:lang w:val="en-CA"/>
        </w:rPr>
      </w:pPr>
      <w:r w:rsidRPr="001D0024">
        <w:rPr>
          <w:rFonts w:cs="Times New Roman"/>
          <w:noProof/>
          <w:sz w:val="16"/>
          <w:szCs w:val="16"/>
          <w:lang w:val="en-CA"/>
        </w:rPr>
        <w:t># Apply HITS algorithm</w:t>
      </w:r>
    </w:p>
    <w:p w14:paraId="14BFFA6E" w14:textId="77777777" w:rsidR="00185DE6" w:rsidRPr="001D0024" w:rsidRDefault="00185DE6" w:rsidP="00263D66">
      <w:pPr>
        <w:pStyle w:val="Heading3"/>
        <w:pBdr>
          <w:top w:val="single" w:sz="4" w:space="1" w:color="auto"/>
          <w:left w:val="single" w:sz="4" w:space="4" w:color="auto"/>
          <w:bottom w:val="single" w:sz="4" w:space="1" w:color="auto"/>
          <w:right w:val="single" w:sz="4" w:space="4" w:color="auto"/>
        </w:pBdr>
        <w:rPr>
          <w:rFonts w:cs="Times New Roman"/>
          <w:noProof/>
          <w:sz w:val="16"/>
          <w:szCs w:val="16"/>
          <w:lang w:val="en-CA"/>
        </w:rPr>
      </w:pPr>
      <w:r w:rsidRPr="001D0024">
        <w:rPr>
          <w:rFonts w:cs="Times New Roman"/>
          <w:noProof/>
          <w:sz w:val="16"/>
          <w:szCs w:val="16"/>
          <w:lang w:val="en-CA"/>
        </w:rPr>
        <w:t>hub, authority = nx.hits(G, max_iter=100)</w:t>
      </w:r>
    </w:p>
    <w:p w14:paraId="23F70C61" w14:textId="77777777" w:rsidR="00185DE6" w:rsidRPr="001D0024" w:rsidRDefault="00185DE6" w:rsidP="00263D66">
      <w:pPr>
        <w:pStyle w:val="Heading3"/>
        <w:pBdr>
          <w:top w:val="single" w:sz="4" w:space="1" w:color="auto"/>
          <w:left w:val="single" w:sz="4" w:space="4" w:color="auto"/>
          <w:bottom w:val="single" w:sz="4" w:space="1" w:color="auto"/>
          <w:right w:val="single" w:sz="4" w:space="4" w:color="auto"/>
        </w:pBdr>
        <w:rPr>
          <w:rFonts w:cs="Times New Roman"/>
          <w:noProof/>
          <w:sz w:val="16"/>
          <w:szCs w:val="16"/>
          <w:lang w:val="en-CA"/>
        </w:rPr>
      </w:pPr>
    </w:p>
    <w:p w14:paraId="57A2A47A" w14:textId="77777777" w:rsidR="00185DE6" w:rsidRPr="001D0024" w:rsidRDefault="00185DE6" w:rsidP="00263D66">
      <w:pPr>
        <w:pStyle w:val="Heading3"/>
        <w:pBdr>
          <w:top w:val="single" w:sz="4" w:space="1" w:color="auto"/>
          <w:left w:val="single" w:sz="4" w:space="4" w:color="auto"/>
          <w:bottom w:val="single" w:sz="4" w:space="1" w:color="auto"/>
          <w:right w:val="single" w:sz="4" w:space="4" w:color="auto"/>
        </w:pBdr>
        <w:rPr>
          <w:rFonts w:cs="Times New Roman"/>
          <w:noProof/>
          <w:sz w:val="16"/>
          <w:szCs w:val="16"/>
          <w:lang w:val="en-CA"/>
        </w:rPr>
      </w:pPr>
      <w:r w:rsidRPr="001D0024">
        <w:rPr>
          <w:rFonts w:cs="Times New Roman"/>
          <w:noProof/>
          <w:sz w:val="16"/>
          <w:szCs w:val="16"/>
          <w:lang w:val="en-CA"/>
        </w:rPr>
        <w:t># Display Hub and Authority scores for each page</w:t>
      </w:r>
    </w:p>
    <w:p w14:paraId="158CC1DA" w14:textId="77777777" w:rsidR="00185DE6" w:rsidRPr="001D0024" w:rsidRDefault="00185DE6" w:rsidP="00263D66">
      <w:pPr>
        <w:pStyle w:val="Heading3"/>
        <w:pBdr>
          <w:top w:val="single" w:sz="4" w:space="1" w:color="auto"/>
          <w:left w:val="single" w:sz="4" w:space="4" w:color="auto"/>
          <w:bottom w:val="single" w:sz="4" w:space="1" w:color="auto"/>
          <w:right w:val="single" w:sz="4" w:space="4" w:color="auto"/>
        </w:pBdr>
        <w:rPr>
          <w:rFonts w:cs="Times New Roman"/>
          <w:noProof/>
          <w:sz w:val="16"/>
          <w:szCs w:val="16"/>
          <w:lang w:val="en-CA"/>
        </w:rPr>
      </w:pPr>
      <w:r w:rsidRPr="001D0024">
        <w:rPr>
          <w:rFonts w:cs="Times New Roman"/>
          <w:noProof/>
          <w:sz w:val="16"/>
          <w:szCs w:val="16"/>
          <w:lang w:val="en-CA"/>
        </w:rPr>
        <w:t>for node in G.nodes():</w:t>
      </w:r>
    </w:p>
    <w:p w14:paraId="59492B5A" w14:textId="53F58064" w:rsidR="004F46A2" w:rsidRPr="001D0024" w:rsidRDefault="00185DE6" w:rsidP="00263D66">
      <w:pPr>
        <w:pStyle w:val="Heading3"/>
        <w:pBdr>
          <w:top w:val="single" w:sz="4" w:space="1" w:color="auto"/>
          <w:left w:val="single" w:sz="4" w:space="4" w:color="auto"/>
          <w:bottom w:val="single" w:sz="4" w:space="1" w:color="auto"/>
          <w:right w:val="single" w:sz="4" w:space="4" w:color="auto"/>
        </w:pBdr>
        <w:rPr>
          <w:rFonts w:cs="Times New Roman"/>
          <w:noProof/>
          <w:sz w:val="16"/>
          <w:szCs w:val="16"/>
          <w:lang w:val="en-CA"/>
        </w:rPr>
      </w:pPr>
      <w:r w:rsidRPr="001D0024">
        <w:rPr>
          <w:rFonts w:cs="Times New Roman"/>
          <w:noProof/>
          <w:sz w:val="16"/>
          <w:szCs w:val="16"/>
          <w:lang w:val="en-CA"/>
        </w:rPr>
        <w:t xml:space="preserve">    print(f"Page {node}: Hub Score = {hub[node]}, Authority Score = {authority[node]}")</w:t>
      </w:r>
    </w:p>
    <w:p w14:paraId="6AD4155C" w14:textId="5D2DA86B" w:rsidR="00141313" w:rsidRPr="002C7868" w:rsidRDefault="00141313" w:rsidP="00141313">
      <w:pPr>
        <w:pStyle w:val="Heading2"/>
        <w:rPr>
          <w:rFonts w:cs="Times New Roman"/>
          <w:noProof/>
          <w:lang w:val="en-CA"/>
        </w:rPr>
      </w:pPr>
      <w:r w:rsidRPr="002C7868">
        <w:rPr>
          <w:rFonts w:cs="Times New Roman"/>
          <w:noProof/>
          <w:lang w:val="en-CA"/>
        </w:rPr>
        <w:t>Results</w:t>
      </w:r>
    </w:p>
    <w:p w14:paraId="323F0D42" w14:textId="77777777" w:rsidR="00141313" w:rsidRPr="002C7868" w:rsidRDefault="00141313" w:rsidP="00141313">
      <w:pPr>
        <w:rPr>
          <w:rFonts w:cs="Times New Roman"/>
          <w:noProof/>
          <w:lang w:val="en-CA"/>
        </w:rPr>
      </w:pPr>
      <w:r w:rsidRPr="002C7868">
        <w:rPr>
          <w:rFonts w:cs="Times New Roman"/>
          <w:noProof/>
          <w:lang w:val="en-CA"/>
        </w:rPr>
        <w:t>The resulting hub and authority scores are stored in the hub and authority dictionaries, respectively. The script then proceeds to display these scores for each page in the graph, iterating through the nodes and printing the corresponding hub and authority scores.</w:t>
      </w:r>
    </w:p>
    <w:p w14:paraId="2D8DC158" w14:textId="77777777" w:rsidR="00141313" w:rsidRPr="002C7868" w:rsidRDefault="00141313" w:rsidP="00141313">
      <w:pPr>
        <w:ind w:firstLine="0"/>
        <w:rPr>
          <w:rFonts w:cs="Times New Roman"/>
          <w:lang w:val="en-CA"/>
        </w:rPr>
      </w:pPr>
    </w:p>
    <w:p w14:paraId="572975EE" w14:textId="77777777" w:rsidR="00B45B3B" w:rsidRPr="001D0024" w:rsidRDefault="00B45B3B" w:rsidP="00D045AA">
      <w:pPr>
        <w:pStyle w:val="Heading3"/>
        <w:pBdr>
          <w:top w:val="single" w:sz="4" w:space="1" w:color="auto"/>
          <w:left w:val="single" w:sz="4" w:space="4" w:color="auto"/>
          <w:bottom w:val="single" w:sz="4" w:space="1" w:color="auto"/>
          <w:right w:val="single" w:sz="4" w:space="4" w:color="auto"/>
        </w:pBdr>
        <w:rPr>
          <w:rFonts w:eastAsia="Times New Roman" w:cs="Times New Roman"/>
          <w:sz w:val="16"/>
          <w:szCs w:val="22"/>
          <w:lang w:val="en-CA" w:eastAsia="en-CA"/>
        </w:rPr>
      </w:pPr>
      <w:r w:rsidRPr="001D0024">
        <w:rPr>
          <w:rFonts w:eastAsia="Times New Roman" w:cs="Times New Roman"/>
          <w:sz w:val="16"/>
          <w:szCs w:val="22"/>
          <w:lang w:val="en-CA" w:eastAsia="en-CA"/>
        </w:rPr>
        <w:t>Page 1: Hub Score = 0.35689586789220956, Authority Score = 0.35689586789220934</w:t>
      </w:r>
    </w:p>
    <w:p w14:paraId="6C9E1F4D" w14:textId="77777777" w:rsidR="00B45B3B" w:rsidRPr="001D0024" w:rsidRDefault="00B45B3B" w:rsidP="00D045AA">
      <w:pPr>
        <w:pStyle w:val="Heading3"/>
        <w:pBdr>
          <w:top w:val="single" w:sz="4" w:space="1" w:color="auto"/>
          <w:left w:val="single" w:sz="4" w:space="4" w:color="auto"/>
          <w:bottom w:val="single" w:sz="4" w:space="1" w:color="auto"/>
          <w:right w:val="single" w:sz="4" w:space="4" w:color="auto"/>
        </w:pBdr>
        <w:rPr>
          <w:rFonts w:eastAsia="Times New Roman" w:cs="Times New Roman"/>
          <w:sz w:val="16"/>
          <w:szCs w:val="22"/>
          <w:lang w:val="en-CA" w:eastAsia="en-CA"/>
        </w:rPr>
      </w:pPr>
      <w:r w:rsidRPr="001D0024">
        <w:rPr>
          <w:rFonts w:eastAsia="Times New Roman" w:cs="Times New Roman"/>
          <w:sz w:val="16"/>
          <w:szCs w:val="22"/>
          <w:lang w:val="en-CA" w:eastAsia="en-CA"/>
        </w:rPr>
        <w:t>Page 2: Hub Score = 0.1980622641951617, Authority Score = 0.44504186791262895</w:t>
      </w:r>
    </w:p>
    <w:p w14:paraId="479A63BE" w14:textId="0923B6C6" w:rsidR="00D76DA4" w:rsidRPr="001D0024" w:rsidRDefault="00B45B3B" w:rsidP="00D045AA">
      <w:pPr>
        <w:pStyle w:val="Heading3"/>
        <w:pBdr>
          <w:top w:val="single" w:sz="4" w:space="1" w:color="auto"/>
          <w:left w:val="single" w:sz="4" w:space="4" w:color="auto"/>
          <w:bottom w:val="single" w:sz="4" w:space="1" w:color="auto"/>
          <w:right w:val="single" w:sz="4" w:space="4" w:color="auto"/>
        </w:pBdr>
        <w:rPr>
          <w:rFonts w:cs="Times New Roman"/>
          <w:noProof/>
          <w:sz w:val="16"/>
          <w:szCs w:val="22"/>
          <w:lang w:val="en-CA"/>
        </w:rPr>
      </w:pPr>
      <w:r w:rsidRPr="001D0024">
        <w:rPr>
          <w:rFonts w:eastAsia="Times New Roman" w:cs="Times New Roman"/>
          <w:sz w:val="16"/>
          <w:szCs w:val="22"/>
          <w:lang w:val="en-CA" w:eastAsia="en-CA"/>
        </w:rPr>
        <w:t>Page 3: Hub Score = 0.44504186791262884, Authority Score = 0.19806226419516174</w:t>
      </w:r>
    </w:p>
    <w:p w14:paraId="2C4F4D96" w14:textId="77777777" w:rsidR="00D76DA4" w:rsidRPr="002C7868" w:rsidRDefault="00D76DA4" w:rsidP="00D76DA4">
      <w:pPr>
        <w:ind w:firstLine="0"/>
        <w:rPr>
          <w:rFonts w:cs="Times New Roman"/>
          <w:noProof/>
          <w:lang w:val="en-CA"/>
        </w:rPr>
      </w:pPr>
    </w:p>
    <w:p w14:paraId="0B750C00" w14:textId="77777777" w:rsidR="00141313" w:rsidRPr="00B342C2" w:rsidRDefault="00141313" w:rsidP="00141313">
      <w:pPr>
        <w:ind w:firstLine="0"/>
        <w:rPr>
          <w:rFonts w:cs="Times New Roman"/>
          <w:noProof/>
          <w:szCs w:val="20"/>
          <w:lang w:val="en-CA"/>
        </w:rPr>
      </w:pPr>
      <w:r w:rsidRPr="00B342C2">
        <w:rPr>
          <w:rFonts w:cs="Times New Roman"/>
          <w:noProof/>
          <w:szCs w:val="20"/>
          <w:lang w:val="en-CA"/>
        </w:rPr>
        <w:t>Here's an explanation of the scores for each page:</w:t>
      </w:r>
    </w:p>
    <w:p w14:paraId="245A0AAF" w14:textId="77777777" w:rsidR="00141313" w:rsidRPr="00B342C2" w:rsidRDefault="00141313" w:rsidP="00141313">
      <w:pPr>
        <w:ind w:firstLine="0"/>
        <w:rPr>
          <w:rFonts w:cs="Times New Roman"/>
          <w:noProof/>
          <w:szCs w:val="20"/>
          <w:lang w:val="en-CA"/>
        </w:rPr>
      </w:pPr>
    </w:p>
    <w:p w14:paraId="0E80CC02" w14:textId="0C8F459F" w:rsidR="00141313" w:rsidRPr="00B342C2" w:rsidRDefault="00141313" w:rsidP="00141313">
      <w:pPr>
        <w:ind w:firstLine="0"/>
        <w:rPr>
          <w:rFonts w:cs="Times New Roman"/>
          <w:noProof/>
          <w:szCs w:val="20"/>
          <w:lang w:val="en-CA"/>
        </w:rPr>
      </w:pPr>
      <w:r w:rsidRPr="00AD4CF3">
        <w:rPr>
          <w:rFonts w:cs="Times New Roman"/>
          <w:b/>
          <w:bCs/>
          <w:noProof/>
          <w:szCs w:val="20"/>
          <w:lang w:val="en-CA"/>
        </w:rPr>
        <w:t>Page 1:</w:t>
      </w:r>
      <w:r w:rsidR="00AD4CF3">
        <w:rPr>
          <w:rFonts w:cs="Times New Roman"/>
          <w:noProof/>
          <w:szCs w:val="20"/>
          <w:lang w:val="en-CA"/>
        </w:rPr>
        <w:t xml:space="preserve"> </w:t>
      </w:r>
      <w:r w:rsidRPr="00B342C2">
        <w:rPr>
          <w:rFonts w:cs="Times New Roman"/>
          <w:noProof/>
          <w:szCs w:val="20"/>
          <w:lang w:val="en-CA"/>
        </w:rPr>
        <w:t xml:space="preserve">The Hub score for Page 1 is </w:t>
      </w:r>
      <w:r w:rsidRPr="00B342C2">
        <w:rPr>
          <w:rFonts w:cs="Times New Roman"/>
          <w:b/>
          <w:bCs/>
          <w:noProof/>
          <w:szCs w:val="20"/>
          <w:lang w:val="en-CA"/>
        </w:rPr>
        <w:t>0.3569</w:t>
      </w:r>
      <w:r w:rsidRPr="00B342C2">
        <w:rPr>
          <w:rFonts w:cs="Times New Roman"/>
          <w:noProof/>
          <w:szCs w:val="20"/>
          <w:lang w:val="en-CA"/>
        </w:rPr>
        <w:t xml:space="preserve">, meaning it is considered a </w:t>
      </w:r>
      <w:r w:rsidRPr="00B342C2">
        <w:rPr>
          <w:rFonts w:cs="Times New Roman"/>
          <w:b/>
          <w:bCs/>
          <w:noProof/>
          <w:szCs w:val="20"/>
          <w:lang w:val="en-CA"/>
        </w:rPr>
        <w:t>Good hub</w:t>
      </w:r>
      <w:r w:rsidRPr="00B342C2">
        <w:rPr>
          <w:rFonts w:cs="Times New Roman"/>
          <w:noProof/>
          <w:szCs w:val="20"/>
          <w:lang w:val="en-CA"/>
        </w:rPr>
        <w:t xml:space="preserve">, linking to other important pages. The Authority score of </w:t>
      </w:r>
      <w:r w:rsidRPr="00B342C2">
        <w:rPr>
          <w:rFonts w:cs="Times New Roman"/>
          <w:b/>
          <w:bCs/>
          <w:noProof/>
          <w:szCs w:val="20"/>
          <w:lang w:val="en-CA"/>
        </w:rPr>
        <w:t>0.3569</w:t>
      </w:r>
      <w:r w:rsidRPr="00B342C2">
        <w:rPr>
          <w:rFonts w:cs="Times New Roman"/>
          <w:noProof/>
          <w:szCs w:val="20"/>
          <w:lang w:val="en-CA"/>
        </w:rPr>
        <w:t xml:space="preserve"> suggests that Page 1 is also linked to other authoritative pages.</w:t>
      </w:r>
    </w:p>
    <w:p w14:paraId="7E1F2FAE" w14:textId="77777777" w:rsidR="00141313" w:rsidRPr="00B342C2" w:rsidRDefault="00141313" w:rsidP="00141313">
      <w:pPr>
        <w:ind w:firstLine="0"/>
        <w:rPr>
          <w:rFonts w:cs="Times New Roman"/>
          <w:noProof/>
          <w:szCs w:val="20"/>
          <w:lang w:val="en-CA"/>
        </w:rPr>
      </w:pPr>
    </w:p>
    <w:p w14:paraId="23349D14" w14:textId="4B2690B6" w:rsidR="00141313" w:rsidRPr="00B342C2" w:rsidRDefault="00141313" w:rsidP="00141313">
      <w:pPr>
        <w:ind w:firstLine="0"/>
        <w:rPr>
          <w:rFonts w:cs="Times New Roman"/>
          <w:noProof/>
          <w:szCs w:val="20"/>
          <w:lang w:val="en-CA"/>
        </w:rPr>
      </w:pPr>
      <w:r w:rsidRPr="00AD4CF3">
        <w:rPr>
          <w:rFonts w:cs="Times New Roman"/>
          <w:b/>
          <w:bCs/>
          <w:noProof/>
          <w:szCs w:val="20"/>
          <w:lang w:val="en-CA"/>
        </w:rPr>
        <w:t>Page 2:</w:t>
      </w:r>
      <w:r w:rsidR="00AD4CF3">
        <w:rPr>
          <w:rFonts w:cs="Times New Roman"/>
          <w:b/>
          <w:bCs/>
          <w:noProof/>
          <w:szCs w:val="20"/>
          <w:lang w:val="en-CA"/>
        </w:rPr>
        <w:t xml:space="preserve"> </w:t>
      </w:r>
      <w:r w:rsidRPr="00B342C2">
        <w:rPr>
          <w:rFonts w:cs="Times New Roman"/>
          <w:noProof/>
          <w:szCs w:val="20"/>
          <w:lang w:val="en-CA"/>
        </w:rPr>
        <w:t xml:space="preserve">The Hub score for Page 2 is </w:t>
      </w:r>
      <w:r w:rsidRPr="00B342C2">
        <w:rPr>
          <w:rFonts w:cs="Times New Roman"/>
          <w:b/>
          <w:bCs/>
          <w:noProof/>
          <w:szCs w:val="20"/>
          <w:lang w:val="en-CA"/>
        </w:rPr>
        <w:t>0.1981</w:t>
      </w:r>
      <w:r w:rsidRPr="00B342C2">
        <w:rPr>
          <w:rFonts w:cs="Times New Roman"/>
          <w:noProof/>
          <w:szCs w:val="20"/>
          <w:lang w:val="en-CA"/>
        </w:rPr>
        <w:t xml:space="preserve">, indicating that it is </w:t>
      </w:r>
      <w:r w:rsidRPr="00B342C2">
        <w:rPr>
          <w:rFonts w:cs="Times New Roman"/>
          <w:b/>
          <w:bCs/>
          <w:noProof/>
          <w:szCs w:val="20"/>
          <w:lang w:val="en-CA"/>
        </w:rPr>
        <w:t>not as significant</w:t>
      </w:r>
      <w:r w:rsidRPr="00B342C2">
        <w:rPr>
          <w:rFonts w:cs="Times New Roman"/>
          <w:noProof/>
          <w:szCs w:val="20"/>
          <w:lang w:val="en-CA"/>
        </w:rPr>
        <w:t xml:space="preserve"> as a hub compared to Page 1. However, it has a </w:t>
      </w:r>
      <w:r w:rsidRPr="00B342C2">
        <w:rPr>
          <w:rFonts w:cs="Times New Roman"/>
          <w:b/>
          <w:bCs/>
          <w:noProof/>
          <w:szCs w:val="20"/>
          <w:lang w:val="en-CA"/>
        </w:rPr>
        <w:t>high Authority</w:t>
      </w:r>
      <w:r w:rsidRPr="00B342C2">
        <w:rPr>
          <w:rFonts w:cs="Times New Roman"/>
          <w:noProof/>
          <w:szCs w:val="20"/>
          <w:lang w:val="en-CA"/>
        </w:rPr>
        <w:t xml:space="preserve"> score of </w:t>
      </w:r>
      <w:r w:rsidRPr="00B342C2">
        <w:rPr>
          <w:rFonts w:cs="Times New Roman"/>
          <w:b/>
          <w:bCs/>
          <w:noProof/>
          <w:szCs w:val="20"/>
          <w:lang w:val="en-CA"/>
        </w:rPr>
        <w:t>0.4450</w:t>
      </w:r>
      <w:r w:rsidRPr="00B342C2">
        <w:rPr>
          <w:rFonts w:cs="Times New Roman"/>
          <w:noProof/>
          <w:szCs w:val="20"/>
          <w:lang w:val="en-CA"/>
        </w:rPr>
        <w:t>, meaning it is linked to other important pages.</w:t>
      </w:r>
    </w:p>
    <w:p w14:paraId="347AD0DF" w14:textId="77777777" w:rsidR="00141313" w:rsidRPr="00B342C2" w:rsidRDefault="00141313" w:rsidP="00141313">
      <w:pPr>
        <w:ind w:firstLine="0"/>
        <w:rPr>
          <w:rFonts w:cs="Times New Roman"/>
          <w:noProof/>
          <w:szCs w:val="20"/>
          <w:lang w:val="en-CA"/>
        </w:rPr>
      </w:pPr>
    </w:p>
    <w:p w14:paraId="7DBD3079" w14:textId="148DDAA8" w:rsidR="00D76DA4" w:rsidRPr="00B342C2" w:rsidRDefault="00141313" w:rsidP="00141313">
      <w:pPr>
        <w:ind w:firstLine="0"/>
        <w:rPr>
          <w:rFonts w:cs="Times New Roman"/>
          <w:noProof/>
          <w:szCs w:val="20"/>
          <w:lang w:val="en-CA"/>
        </w:rPr>
      </w:pPr>
      <w:r w:rsidRPr="00AD4CF3">
        <w:rPr>
          <w:rFonts w:cs="Times New Roman"/>
          <w:b/>
          <w:bCs/>
          <w:noProof/>
          <w:szCs w:val="20"/>
          <w:lang w:val="en-CA"/>
        </w:rPr>
        <w:lastRenderedPageBreak/>
        <w:t>Page 3:</w:t>
      </w:r>
      <w:r w:rsidR="00AD4CF3">
        <w:rPr>
          <w:rFonts w:cs="Times New Roman"/>
          <w:noProof/>
          <w:szCs w:val="20"/>
          <w:lang w:val="en-CA"/>
        </w:rPr>
        <w:t xml:space="preserve"> it</w:t>
      </w:r>
      <w:r w:rsidRPr="00B342C2">
        <w:rPr>
          <w:rFonts w:cs="Times New Roman"/>
          <w:noProof/>
          <w:szCs w:val="20"/>
          <w:lang w:val="en-CA"/>
        </w:rPr>
        <w:t xml:space="preserve"> has a high Hub score of </w:t>
      </w:r>
      <w:r w:rsidRPr="00B342C2">
        <w:rPr>
          <w:rFonts w:cs="Times New Roman"/>
          <w:b/>
          <w:bCs/>
          <w:noProof/>
          <w:szCs w:val="20"/>
          <w:lang w:val="en-CA"/>
        </w:rPr>
        <w:t>0.4450</w:t>
      </w:r>
      <w:r w:rsidRPr="00B342C2">
        <w:rPr>
          <w:rFonts w:cs="Times New Roman"/>
          <w:noProof/>
          <w:szCs w:val="20"/>
          <w:lang w:val="en-CA"/>
        </w:rPr>
        <w:t xml:space="preserve">, suggesting a </w:t>
      </w:r>
      <w:r w:rsidRPr="00B342C2">
        <w:rPr>
          <w:rFonts w:cs="Times New Roman"/>
          <w:b/>
          <w:bCs/>
          <w:noProof/>
          <w:szCs w:val="20"/>
          <w:lang w:val="en-CA"/>
        </w:rPr>
        <w:t>significant hub</w:t>
      </w:r>
      <w:r w:rsidRPr="00B342C2">
        <w:rPr>
          <w:rFonts w:cs="Times New Roman"/>
          <w:noProof/>
          <w:szCs w:val="20"/>
          <w:lang w:val="en-CA"/>
        </w:rPr>
        <w:t xml:space="preserve">, linking to other important pages. On the other hand, its Authority score is </w:t>
      </w:r>
      <w:r w:rsidRPr="00B342C2">
        <w:rPr>
          <w:rFonts w:cs="Times New Roman"/>
          <w:b/>
          <w:bCs/>
          <w:noProof/>
          <w:szCs w:val="20"/>
          <w:lang w:val="en-CA"/>
        </w:rPr>
        <w:t>0.1981</w:t>
      </w:r>
      <w:r w:rsidRPr="00B342C2">
        <w:rPr>
          <w:rFonts w:cs="Times New Roman"/>
          <w:noProof/>
          <w:szCs w:val="20"/>
          <w:lang w:val="en-CA"/>
        </w:rPr>
        <w:t xml:space="preserve">, </w:t>
      </w:r>
      <w:r w:rsidRPr="00B342C2">
        <w:rPr>
          <w:rFonts w:cs="Times New Roman"/>
          <w:b/>
          <w:bCs/>
          <w:noProof/>
          <w:szCs w:val="20"/>
          <w:lang w:val="en-CA"/>
        </w:rPr>
        <w:t>less authoritative</w:t>
      </w:r>
      <w:r w:rsidRPr="00B342C2">
        <w:rPr>
          <w:rFonts w:cs="Times New Roman"/>
          <w:noProof/>
          <w:szCs w:val="20"/>
          <w:lang w:val="en-CA"/>
        </w:rPr>
        <w:t xml:space="preserve"> pages compared to P1.</w:t>
      </w:r>
    </w:p>
    <w:p w14:paraId="7C3ECDBE" w14:textId="77777777" w:rsidR="00263D66" w:rsidRPr="00B342C2" w:rsidRDefault="00263D66" w:rsidP="00D76DA4">
      <w:pPr>
        <w:ind w:firstLine="0"/>
        <w:rPr>
          <w:rFonts w:cs="Times New Roman"/>
          <w:noProof/>
          <w:szCs w:val="20"/>
          <w:lang w:val="en-CA"/>
        </w:rPr>
      </w:pPr>
    </w:p>
    <w:p w14:paraId="2FBA6DDD" w14:textId="1FD768E9" w:rsidR="008F3419" w:rsidRDefault="006D0A70" w:rsidP="008F3419">
      <w:pPr>
        <w:ind w:firstLine="0"/>
        <w:rPr>
          <w:rFonts w:cs="Times New Roman"/>
          <w:noProof/>
          <w:szCs w:val="20"/>
          <w:lang w:val="en-CA"/>
        </w:rPr>
      </w:pPr>
      <w:r w:rsidRPr="006D0A70">
        <w:rPr>
          <w:rFonts w:cs="Times New Roman"/>
          <w:noProof/>
          <w:szCs w:val="20"/>
          <w:lang w:val="en-CA"/>
        </w:rPr>
        <w:t>After reordering some lines of code</w:t>
      </w:r>
      <w:r w:rsidR="007C40C1">
        <w:rPr>
          <w:rFonts w:cs="Times New Roman"/>
          <w:noProof/>
          <w:szCs w:val="20"/>
          <w:lang w:val="en-CA"/>
        </w:rPr>
        <w:t>, more detail</w:t>
      </w:r>
      <w:r w:rsidRPr="006D0A70">
        <w:rPr>
          <w:rFonts w:cs="Times New Roman"/>
          <w:noProof/>
          <w:szCs w:val="20"/>
          <w:lang w:val="en-CA"/>
        </w:rPr>
        <w:t xml:space="preserve"> in</w:t>
      </w:r>
      <w:r w:rsidR="00894DD4">
        <w:rPr>
          <w:rFonts w:cs="Times New Roman"/>
          <w:noProof/>
          <w:szCs w:val="20"/>
          <w:lang w:val="en-CA"/>
        </w:rPr>
        <w:t xml:space="preserve"> my</w:t>
      </w:r>
      <w:r w:rsidRPr="006D0A70">
        <w:rPr>
          <w:rFonts w:cs="Times New Roman"/>
          <w:noProof/>
          <w:szCs w:val="20"/>
          <w:lang w:val="en-CA"/>
        </w:rPr>
        <w:t xml:space="preserve"> </w:t>
      </w:r>
      <w:r>
        <w:rPr>
          <w:rFonts w:cs="Times New Roman"/>
          <w:noProof/>
          <w:szCs w:val="20"/>
          <w:lang w:val="en-CA"/>
        </w:rPr>
        <w:t>(</w:t>
      </w:r>
      <w:hyperlink r:id="rId12" w:history="1">
        <w:r w:rsidRPr="008D2E30">
          <w:rPr>
            <w:rStyle w:val="Hyperlink"/>
          </w:rPr>
          <w:t>Jupyter Notebook</w:t>
        </w:r>
      </w:hyperlink>
      <w:r>
        <w:t>)</w:t>
      </w:r>
      <w:r w:rsidRPr="006D0A70">
        <w:rPr>
          <w:rFonts w:cs="Times New Roman"/>
          <w:noProof/>
          <w:szCs w:val="20"/>
          <w:lang w:val="en-CA"/>
        </w:rPr>
        <w:t xml:space="preserve"> here's the </w:t>
      </w:r>
      <w:r w:rsidR="00F95CF5">
        <w:rPr>
          <w:rFonts w:cs="Times New Roman"/>
          <w:noProof/>
          <w:szCs w:val="20"/>
          <w:lang w:val="en-CA"/>
        </w:rPr>
        <w:t xml:space="preserve">results </w:t>
      </w:r>
      <w:r w:rsidRPr="006D0A70">
        <w:rPr>
          <w:rFonts w:cs="Times New Roman"/>
          <w:noProof/>
          <w:szCs w:val="20"/>
          <w:lang w:val="en-CA"/>
        </w:rPr>
        <w:t>plot:</w:t>
      </w:r>
    </w:p>
    <w:p w14:paraId="6BA4BBF3" w14:textId="77777777" w:rsidR="006D0A70" w:rsidRPr="002C7868" w:rsidRDefault="006D0A70" w:rsidP="008F3419">
      <w:pPr>
        <w:ind w:firstLine="0"/>
        <w:rPr>
          <w:rFonts w:cs="Times New Roman"/>
          <w:lang w:val="en-CA"/>
        </w:rPr>
      </w:pPr>
    </w:p>
    <w:p w14:paraId="4206388C" w14:textId="53E9C13F" w:rsidR="00A710C3" w:rsidRPr="002C7868" w:rsidRDefault="00A710C3" w:rsidP="00A710C3">
      <w:pPr>
        <w:pStyle w:val="Caption"/>
        <w:rPr>
          <w:rFonts w:cs="Times New Roman"/>
          <w:lang w:val="en-CA"/>
        </w:rPr>
      </w:pPr>
      <w:r w:rsidRPr="002C7868">
        <w:rPr>
          <w:rFonts w:cs="Times New Roman"/>
        </w:rPr>
        <w:t xml:space="preserve">Figure </w:t>
      </w:r>
      <w:r w:rsidRPr="002C7868">
        <w:rPr>
          <w:rFonts w:cs="Times New Roman"/>
        </w:rPr>
        <w:fldChar w:fldCharType="begin"/>
      </w:r>
      <w:r w:rsidRPr="002C7868">
        <w:rPr>
          <w:rFonts w:cs="Times New Roman"/>
        </w:rPr>
        <w:instrText xml:space="preserve"> SEQ Figure \* ARABIC </w:instrText>
      </w:r>
      <w:r w:rsidRPr="002C7868">
        <w:rPr>
          <w:rFonts w:cs="Times New Roman"/>
        </w:rPr>
        <w:fldChar w:fldCharType="separate"/>
      </w:r>
      <w:r w:rsidR="00B748F5">
        <w:rPr>
          <w:rFonts w:cs="Times New Roman"/>
          <w:noProof/>
        </w:rPr>
        <w:t>2</w:t>
      </w:r>
      <w:r w:rsidRPr="002C7868">
        <w:rPr>
          <w:rFonts w:cs="Times New Roman"/>
        </w:rPr>
        <w:fldChar w:fldCharType="end"/>
      </w:r>
      <w:r w:rsidRPr="002C7868">
        <w:rPr>
          <w:rFonts w:cs="Times New Roman"/>
        </w:rPr>
        <w:t xml:space="preserve">. Relationship between nodes and their HUB &amp; Authority scores </w:t>
      </w:r>
    </w:p>
    <w:p w14:paraId="4E9A05BB" w14:textId="2742D2B5" w:rsidR="009836A8" w:rsidRPr="002C7868" w:rsidRDefault="00855434" w:rsidP="00855434">
      <w:pPr>
        <w:ind w:firstLine="0"/>
        <w:jc w:val="center"/>
        <w:rPr>
          <w:rFonts w:cs="Times New Roman"/>
          <w:noProof/>
          <w:lang w:val="en-CA"/>
        </w:rPr>
      </w:pPr>
      <w:r w:rsidRPr="002C7868">
        <w:rPr>
          <w:rFonts w:cs="Times New Roman"/>
          <w:noProof/>
          <w:lang w:val="en-CA"/>
        </w:rPr>
        <w:drawing>
          <wp:inline distT="0" distB="0" distL="0" distR="0" wp14:anchorId="499A1E6E" wp14:editId="25249595">
            <wp:extent cx="1440000" cy="1440000"/>
            <wp:effectExtent l="0" t="0" r="8255" b="8255"/>
            <wp:docPr id="1518316350" name="Picture 1"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16350" name="Picture 1" descr="A diagram of a triangle&#10;&#10;Description automatically generated"/>
                    <pic:cNvPicPr/>
                  </pic:nvPicPr>
                  <pic:blipFill>
                    <a:blip r:embed="rId13"/>
                    <a:stretch>
                      <a:fillRect/>
                    </a:stretch>
                  </pic:blipFill>
                  <pic:spPr>
                    <a:xfrm>
                      <a:off x="0" y="0"/>
                      <a:ext cx="1440000" cy="1440000"/>
                    </a:xfrm>
                    <a:prstGeom prst="rect">
                      <a:avLst/>
                    </a:prstGeom>
                  </pic:spPr>
                </pic:pic>
              </a:graphicData>
            </a:graphic>
          </wp:inline>
        </w:drawing>
      </w:r>
    </w:p>
    <w:p w14:paraId="06747ECB" w14:textId="0AD7DB79" w:rsidR="00875751" w:rsidRPr="002C7868" w:rsidRDefault="00A710C3" w:rsidP="00A710C3">
      <w:pPr>
        <w:ind w:firstLine="0"/>
        <w:jc w:val="center"/>
        <w:rPr>
          <w:rFonts w:cs="Times New Roman"/>
          <w:noProof/>
          <w:sz w:val="18"/>
          <w:szCs w:val="18"/>
          <w:lang w:val="en-CA"/>
        </w:rPr>
      </w:pPr>
      <w:r w:rsidRPr="002C7868">
        <w:rPr>
          <w:rFonts w:cs="Times New Roman"/>
          <w:noProof/>
          <w:sz w:val="18"/>
          <w:szCs w:val="18"/>
          <w:lang w:val="en-CA"/>
        </w:rPr>
        <w:t>Retrieved by. Montoya Y. (</w:t>
      </w:r>
      <w:hyperlink r:id="rId14" w:history="1">
        <w:r w:rsidRPr="002C7868">
          <w:rPr>
            <w:rStyle w:val="Hyperlink"/>
            <w:rFonts w:cs="Times New Roman"/>
            <w:noProof/>
            <w:sz w:val="18"/>
            <w:szCs w:val="18"/>
            <w:lang w:val="en-CA"/>
          </w:rPr>
          <w:t>Link</w:t>
        </w:r>
      </w:hyperlink>
      <w:r w:rsidRPr="002C7868">
        <w:rPr>
          <w:rFonts w:cs="Times New Roman"/>
          <w:noProof/>
          <w:sz w:val="18"/>
          <w:szCs w:val="18"/>
          <w:lang w:val="en-CA"/>
        </w:rPr>
        <w:t>)</w:t>
      </w:r>
    </w:p>
    <w:p w14:paraId="52139D94" w14:textId="77777777" w:rsidR="00875751" w:rsidRPr="002C7868" w:rsidRDefault="00875751" w:rsidP="00855434">
      <w:pPr>
        <w:ind w:firstLine="0"/>
        <w:jc w:val="center"/>
        <w:rPr>
          <w:rFonts w:cs="Times New Roman"/>
          <w:noProof/>
          <w:lang w:val="en-CA"/>
        </w:rPr>
      </w:pPr>
    </w:p>
    <w:p w14:paraId="35387836" w14:textId="2CB84223" w:rsidR="0094541C" w:rsidRPr="002C7868" w:rsidRDefault="00793E95" w:rsidP="00793E95">
      <w:pPr>
        <w:ind w:firstLine="0"/>
        <w:rPr>
          <w:rFonts w:cs="Times New Roman"/>
          <w:noProof/>
          <w:lang w:val="en-CA"/>
        </w:rPr>
      </w:pPr>
      <w:r w:rsidRPr="002C7868">
        <w:rPr>
          <w:rFonts w:cs="Times New Roman"/>
          <w:noProof/>
          <w:lang w:val="en-CA"/>
        </w:rPr>
        <w:t xml:space="preserve">More examples can be analyzed from the University of Michigan (2022) a complete video about </w:t>
      </w:r>
      <w:r w:rsidR="003A3F3F" w:rsidRPr="002C7868">
        <w:rPr>
          <w:rFonts w:cs="Times New Roman"/>
          <w:noProof/>
          <w:lang w:val="en-CA"/>
        </w:rPr>
        <w:t xml:space="preserve">the </w:t>
      </w:r>
      <w:r w:rsidRPr="002C7868">
        <w:rPr>
          <w:rFonts w:cs="Times New Roman"/>
          <w:noProof/>
          <w:lang w:val="en-CA"/>
        </w:rPr>
        <w:t>HITS Algorithm</w:t>
      </w:r>
      <w:r w:rsidR="00330ECE" w:rsidRPr="002C7868">
        <w:rPr>
          <w:rFonts w:cs="Times New Roman"/>
          <w:noProof/>
          <w:lang w:val="en-CA"/>
        </w:rPr>
        <w:t xml:space="preserve"> by following this </w:t>
      </w:r>
      <w:hyperlink r:id="rId15" w:history="1">
        <w:r w:rsidR="00330ECE" w:rsidRPr="00C944EB">
          <w:rPr>
            <w:rStyle w:val="Hyperlink"/>
            <w:rFonts w:cs="Times New Roman"/>
            <w:noProof/>
            <w:lang w:val="en-CA"/>
          </w:rPr>
          <w:t>link</w:t>
        </w:r>
      </w:hyperlink>
      <w:r w:rsidR="00894DD4">
        <w:rPr>
          <w:rFonts w:cs="Times New Roman"/>
          <w:noProof/>
          <w:lang w:val="en-CA"/>
        </w:rPr>
        <w:t xml:space="preserve"> and a more complete example with 14 nodes </w:t>
      </w:r>
      <w:r w:rsidR="00894DD4">
        <w:rPr>
          <w:rFonts w:cs="Times New Roman"/>
          <w:noProof/>
          <w:szCs w:val="20"/>
          <w:lang w:val="en-CA"/>
        </w:rPr>
        <w:t>is available in my</w:t>
      </w:r>
      <w:r w:rsidR="00894DD4" w:rsidRPr="006D0A70">
        <w:rPr>
          <w:rFonts w:cs="Times New Roman"/>
          <w:noProof/>
          <w:szCs w:val="20"/>
          <w:lang w:val="en-CA"/>
        </w:rPr>
        <w:t xml:space="preserve"> </w:t>
      </w:r>
      <w:r w:rsidR="00894DD4">
        <w:rPr>
          <w:rFonts w:cs="Times New Roman"/>
          <w:noProof/>
          <w:szCs w:val="20"/>
          <w:lang w:val="en-CA"/>
        </w:rPr>
        <w:t>(</w:t>
      </w:r>
      <w:hyperlink r:id="rId16" w:history="1">
        <w:proofErr w:type="spellStart"/>
        <w:r w:rsidR="00894DD4" w:rsidRPr="008D2E30">
          <w:rPr>
            <w:rStyle w:val="Hyperlink"/>
          </w:rPr>
          <w:t>Jupyter</w:t>
        </w:r>
        <w:proofErr w:type="spellEnd"/>
        <w:r w:rsidR="00894DD4" w:rsidRPr="008D2E30">
          <w:rPr>
            <w:rStyle w:val="Hyperlink"/>
          </w:rPr>
          <w:t xml:space="preserve"> Notebook</w:t>
        </w:r>
      </w:hyperlink>
      <w:r w:rsidR="00894DD4">
        <w:t>).</w:t>
      </w:r>
    </w:p>
    <w:p w14:paraId="70C2138A" w14:textId="5D2E8DBC" w:rsidR="00ED01AA" w:rsidRPr="002C7868" w:rsidRDefault="00D269BA" w:rsidP="00D269BA">
      <w:pPr>
        <w:pStyle w:val="Heading2"/>
        <w:rPr>
          <w:noProof/>
          <w:lang w:val="en-CA"/>
        </w:rPr>
      </w:pPr>
      <w:r>
        <w:rPr>
          <w:noProof/>
          <w:lang w:val="en-CA"/>
        </w:rPr>
        <w:t>W</w:t>
      </w:r>
      <w:r w:rsidRPr="002C7868">
        <w:rPr>
          <w:noProof/>
          <w:lang w:val="en-CA"/>
        </w:rPr>
        <w:t xml:space="preserve">hen to use </w:t>
      </w:r>
      <w:r w:rsidR="00555AEC">
        <w:rPr>
          <w:noProof/>
          <w:lang w:val="en-CA"/>
        </w:rPr>
        <w:t xml:space="preserve">the </w:t>
      </w:r>
      <w:r w:rsidR="00ED01AA" w:rsidRPr="002C7868">
        <w:rPr>
          <w:noProof/>
          <w:lang w:val="en-CA"/>
        </w:rPr>
        <w:t>HITS Algorithm</w:t>
      </w:r>
    </w:p>
    <w:p w14:paraId="741BCFC7" w14:textId="77777777" w:rsidR="00ED01AA" w:rsidRPr="00B342C2" w:rsidRDefault="00ED01AA" w:rsidP="0084409B">
      <w:pPr>
        <w:pStyle w:val="ListParagraph"/>
        <w:numPr>
          <w:ilvl w:val="0"/>
          <w:numId w:val="5"/>
        </w:numPr>
        <w:ind w:left="426"/>
        <w:rPr>
          <w:rFonts w:cs="Times New Roman"/>
          <w:noProof/>
          <w:lang w:val="en-CA"/>
        </w:rPr>
      </w:pPr>
      <w:r w:rsidRPr="00B342C2">
        <w:rPr>
          <w:rFonts w:cs="Times New Roman"/>
          <w:b/>
          <w:bCs/>
          <w:noProof/>
          <w:lang w:val="en-CA"/>
        </w:rPr>
        <w:t>Directed Graph Structures:</w:t>
      </w:r>
      <w:r w:rsidRPr="00B342C2">
        <w:rPr>
          <w:rFonts w:cs="Times New Roman"/>
          <w:noProof/>
          <w:lang w:val="en-CA"/>
        </w:rPr>
        <w:t xml:space="preserve"> HITS excels in scenarios where the data is structured as a directed graph, making it particularly valuable for applications involving hyperlink relationships.</w:t>
      </w:r>
    </w:p>
    <w:p w14:paraId="69FF0604" w14:textId="77777777" w:rsidR="00ED01AA" w:rsidRPr="002C7868" w:rsidRDefault="00ED01AA" w:rsidP="0084409B">
      <w:pPr>
        <w:ind w:left="426" w:firstLine="0"/>
        <w:rPr>
          <w:rFonts w:cs="Times New Roman"/>
          <w:noProof/>
          <w:lang w:val="en-CA"/>
        </w:rPr>
      </w:pPr>
    </w:p>
    <w:p w14:paraId="7796CA0D" w14:textId="77777777" w:rsidR="00ED01AA" w:rsidRPr="00B342C2" w:rsidRDefault="00ED01AA" w:rsidP="0084409B">
      <w:pPr>
        <w:pStyle w:val="ListParagraph"/>
        <w:numPr>
          <w:ilvl w:val="0"/>
          <w:numId w:val="5"/>
        </w:numPr>
        <w:ind w:left="426"/>
        <w:rPr>
          <w:rFonts w:cs="Times New Roman"/>
          <w:noProof/>
          <w:lang w:val="en-CA"/>
        </w:rPr>
      </w:pPr>
      <w:r w:rsidRPr="00B342C2">
        <w:rPr>
          <w:rFonts w:cs="Times New Roman"/>
          <w:b/>
          <w:bCs/>
          <w:noProof/>
          <w:lang w:val="en-CA"/>
        </w:rPr>
        <w:t>Web Structure Mining:</w:t>
      </w:r>
      <w:r w:rsidRPr="00B342C2">
        <w:rPr>
          <w:rFonts w:cs="Times New Roman"/>
          <w:noProof/>
          <w:lang w:val="en-CA"/>
        </w:rPr>
        <w:t xml:space="preserve"> The algorithm is highly effective for web structure mining, offering insights into the importance and influence of specific web pages based on hyperlink relationships.</w:t>
      </w:r>
    </w:p>
    <w:p w14:paraId="6ED24590" w14:textId="77777777" w:rsidR="00ED01AA" w:rsidRPr="002C7868" w:rsidRDefault="00ED01AA" w:rsidP="0084409B">
      <w:pPr>
        <w:ind w:left="426" w:firstLine="0"/>
        <w:rPr>
          <w:rFonts w:cs="Times New Roman"/>
          <w:b/>
          <w:bCs/>
          <w:noProof/>
          <w:lang w:val="en-CA"/>
        </w:rPr>
      </w:pPr>
    </w:p>
    <w:p w14:paraId="13C3946F" w14:textId="77777777" w:rsidR="00ED01AA" w:rsidRPr="00B342C2" w:rsidRDefault="00ED01AA" w:rsidP="0084409B">
      <w:pPr>
        <w:pStyle w:val="ListParagraph"/>
        <w:numPr>
          <w:ilvl w:val="0"/>
          <w:numId w:val="5"/>
        </w:numPr>
        <w:ind w:left="426"/>
        <w:rPr>
          <w:rFonts w:cs="Times New Roman"/>
          <w:noProof/>
          <w:lang w:val="en-CA"/>
        </w:rPr>
      </w:pPr>
      <w:r w:rsidRPr="00B342C2">
        <w:rPr>
          <w:rFonts w:cs="Times New Roman"/>
          <w:b/>
          <w:bCs/>
          <w:noProof/>
          <w:lang w:val="en-CA"/>
        </w:rPr>
        <w:t>Identification of Authorities and Hubs:</w:t>
      </w:r>
      <w:r w:rsidRPr="00B342C2">
        <w:rPr>
          <w:rFonts w:cs="Times New Roman"/>
          <w:noProof/>
          <w:lang w:val="en-CA"/>
        </w:rPr>
        <w:t xml:space="preserve"> HITS is well-suited for situations where identifying authoritative sources and hubs within a network is crucial, providing a nuanced understanding of the significance of specific web pages.</w:t>
      </w:r>
    </w:p>
    <w:p w14:paraId="5122282F" w14:textId="77777777" w:rsidR="00ED01AA" w:rsidRPr="002C7868" w:rsidRDefault="00ED01AA" w:rsidP="0084409B">
      <w:pPr>
        <w:ind w:left="426" w:firstLine="0"/>
        <w:rPr>
          <w:rFonts w:cs="Times New Roman"/>
          <w:b/>
          <w:bCs/>
          <w:noProof/>
          <w:lang w:val="en-CA"/>
        </w:rPr>
      </w:pPr>
    </w:p>
    <w:p w14:paraId="266C8651" w14:textId="77777777" w:rsidR="00ED01AA" w:rsidRDefault="00ED01AA" w:rsidP="0084409B">
      <w:pPr>
        <w:pStyle w:val="ListParagraph"/>
        <w:numPr>
          <w:ilvl w:val="0"/>
          <w:numId w:val="5"/>
        </w:numPr>
        <w:ind w:left="426"/>
        <w:rPr>
          <w:rFonts w:cs="Times New Roman"/>
          <w:noProof/>
          <w:lang w:val="en-CA"/>
        </w:rPr>
      </w:pPr>
      <w:r w:rsidRPr="00B342C2">
        <w:rPr>
          <w:rFonts w:cs="Times New Roman"/>
          <w:b/>
          <w:bCs/>
          <w:noProof/>
          <w:lang w:val="en-CA"/>
        </w:rPr>
        <w:t>Hierarchical Data Structures:</w:t>
      </w:r>
      <w:r w:rsidRPr="00B342C2">
        <w:rPr>
          <w:rFonts w:cs="Times New Roman"/>
          <w:noProof/>
          <w:lang w:val="en-CA"/>
        </w:rPr>
        <w:t xml:space="preserve"> In domains where the data exhibits a clear hierarchical structure, HITS proves to be a powerful tool for uncovering authoritative sources within a linked environment.</w:t>
      </w:r>
    </w:p>
    <w:p w14:paraId="32EB9592" w14:textId="77777777" w:rsidR="00D269BA" w:rsidRPr="00D269BA" w:rsidRDefault="00D269BA" w:rsidP="00D269BA">
      <w:pPr>
        <w:ind w:firstLine="0"/>
        <w:rPr>
          <w:rFonts w:cs="Times New Roman"/>
          <w:noProof/>
          <w:lang w:val="en-CA"/>
        </w:rPr>
      </w:pPr>
    </w:p>
    <w:p w14:paraId="69330B88" w14:textId="32760BDC" w:rsidR="00ED01AA" w:rsidRPr="002C7868" w:rsidRDefault="00D269BA" w:rsidP="00D269BA">
      <w:pPr>
        <w:pStyle w:val="Heading2"/>
        <w:rPr>
          <w:noProof/>
          <w:lang w:val="en-CA"/>
        </w:rPr>
      </w:pPr>
      <w:r>
        <w:rPr>
          <w:noProof/>
          <w:lang w:val="en-CA"/>
        </w:rPr>
        <w:t>W</w:t>
      </w:r>
      <w:r w:rsidRPr="002C7868">
        <w:rPr>
          <w:noProof/>
          <w:lang w:val="en-CA"/>
        </w:rPr>
        <w:t xml:space="preserve">here </w:t>
      </w:r>
      <w:r>
        <w:rPr>
          <w:noProof/>
          <w:lang w:val="en-CA"/>
        </w:rPr>
        <w:t>NOT</w:t>
      </w:r>
      <w:r w:rsidRPr="002C7868">
        <w:rPr>
          <w:noProof/>
          <w:lang w:val="en-CA"/>
        </w:rPr>
        <w:t xml:space="preserve"> to use it</w:t>
      </w:r>
    </w:p>
    <w:p w14:paraId="67E891D3" w14:textId="77777777" w:rsidR="00ED01AA" w:rsidRPr="00B342C2" w:rsidRDefault="00ED01AA" w:rsidP="0084409B">
      <w:pPr>
        <w:pStyle w:val="ListParagraph"/>
        <w:numPr>
          <w:ilvl w:val="0"/>
          <w:numId w:val="4"/>
        </w:numPr>
        <w:ind w:left="426"/>
        <w:rPr>
          <w:rFonts w:cs="Times New Roman"/>
          <w:noProof/>
          <w:lang w:val="en-CA"/>
        </w:rPr>
      </w:pPr>
      <w:r w:rsidRPr="00B342C2">
        <w:rPr>
          <w:rFonts w:cs="Times New Roman"/>
          <w:b/>
          <w:bCs/>
          <w:noProof/>
          <w:lang w:val="en-CA"/>
        </w:rPr>
        <w:t>Lack of Graph Structure:</w:t>
      </w:r>
      <w:r w:rsidRPr="00B342C2">
        <w:rPr>
          <w:rFonts w:cs="Times New Roman"/>
          <w:noProof/>
          <w:lang w:val="en-CA"/>
        </w:rPr>
        <w:t xml:space="preserve"> HITS may not be optimal for datasets lacking a discernible graph structure or meaningful hyperlink relationships.</w:t>
      </w:r>
    </w:p>
    <w:p w14:paraId="602F3AEB" w14:textId="77777777" w:rsidR="00ED01AA" w:rsidRPr="002C7868" w:rsidRDefault="00ED01AA" w:rsidP="0084409B">
      <w:pPr>
        <w:ind w:left="426" w:firstLine="0"/>
        <w:rPr>
          <w:rFonts w:cs="Times New Roman"/>
          <w:noProof/>
          <w:lang w:val="en-CA"/>
        </w:rPr>
      </w:pPr>
    </w:p>
    <w:p w14:paraId="0EF43F76" w14:textId="77777777" w:rsidR="00ED01AA" w:rsidRPr="00B342C2" w:rsidRDefault="00ED01AA" w:rsidP="0084409B">
      <w:pPr>
        <w:pStyle w:val="ListParagraph"/>
        <w:numPr>
          <w:ilvl w:val="0"/>
          <w:numId w:val="4"/>
        </w:numPr>
        <w:ind w:left="426"/>
        <w:rPr>
          <w:rFonts w:cs="Times New Roman"/>
          <w:noProof/>
          <w:lang w:val="en-CA"/>
        </w:rPr>
      </w:pPr>
      <w:r w:rsidRPr="00B342C2">
        <w:rPr>
          <w:rFonts w:cs="Times New Roman"/>
          <w:b/>
          <w:bCs/>
          <w:noProof/>
          <w:lang w:val="en-CA"/>
        </w:rPr>
        <w:t>Loosely Connected Entities:</w:t>
      </w:r>
      <w:r w:rsidRPr="00B342C2">
        <w:rPr>
          <w:rFonts w:cs="Times New Roman"/>
          <w:noProof/>
          <w:lang w:val="en-CA"/>
        </w:rPr>
        <w:t xml:space="preserve"> In cases where the dataset comprises unconnected or loosely connected entities without clear directional links, the effectiveness of HITS diminishes.</w:t>
      </w:r>
    </w:p>
    <w:p w14:paraId="4B334F88" w14:textId="77777777" w:rsidR="00ED01AA" w:rsidRPr="002C7868" w:rsidRDefault="00ED01AA" w:rsidP="0084409B">
      <w:pPr>
        <w:ind w:left="426" w:firstLine="0"/>
        <w:rPr>
          <w:rFonts w:cs="Times New Roman"/>
          <w:noProof/>
          <w:lang w:val="en-CA"/>
        </w:rPr>
      </w:pPr>
    </w:p>
    <w:p w14:paraId="0A7F010E" w14:textId="77777777" w:rsidR="00ED01AA" w:rsidRPr="00B342C2" w:rsidRDefault="00ED01AA" w:rsidP="0084409B">
      <w:pPr>
        <w:pStyle w:val="ListParagraph"/>
        <w:numPr>
          <w:ilvl w:val="0"/>
          <w:numId w:val="4"/>
        </w:numPr>
        <w:ind w:left="426"/>
        <w:rPr>
          <w:rFonts w:cs="Times New Roman"/>
          <w:noProof/>
          <w:lang w:val="en-CA"/>
        </w:rPr>
      </w:pPr>
      <w:r w:rsidRPr="00B342C2">
        <w:rPr>
          <w:rFonts w:cs="Times New Roman"/>
          <w:b/>
          <w:bCs/>
          <w:noProof/>
          <w:lang w:val="en-CA"/>
        </w:rPr>
        <w:t>Undefined Entity Importance:</w:t>
      </w:r>
      <w:r w:rsidRPr="00B342C2">
        <w:rPr>
          <w:rFonts w:cs="Times New Roman"/>
          <w:noProof/>
          <w:lang w:val="en-CA"/>
        </w:rPr>
        <w:t xml:space="preserve"> If the relationships between entities do not inherently indicate authority or hub status, HITS may not provide meaningful insights.</w:t>
      </w:r>
    </w:p>
    <w:p w14:paraId="45583819" w14:textId="77777777" w:rsidR="00ED01AA" w:rsidRPr="002C7868" w:rsidRDefault="00ED01AA" w:rsidP="0084409B">
      <w:pPr>
        <w:ind w:left="426" w:firstLine="0"/>
        <w:rPr>
          <w:rFonts w:cs="Times New Roman"/>
          <w:b/>
          <w:bCs/>
          <w:noProof/>
          <w:lang w:val="en-CA"/>
        </w:rPr>
      </w:pPr>
    </w:p>
    <w:p w14:paraId="7BB04D6A" w14:textId="646CF1E5" w:rsidR="003A3F3F" w:rsidRDefault="00ED01AA" w:rsidP="0084409B">
      <w:pPr>
        <w:pStyle w:val="ListParagraph"/>
        <w:numPr>
          <w:ilvl w:val="0"/>
          <w:numId w:val="4"/>
        </w:numPr>
        <w:ind w:left="426"/>
        <w:rPr>
          <w:rFonts w:cs="Times New Roman"/>
          <w:noProof/>
          <w:lang w:val="en-CA"/>
        </w:rPr>
      </w:pPr>
      <w:r w:rsidRPr="00B342C2">
        <w:rPr>
          <w:rFonts w:cs="Times New Roman"/>
          <w:b/>
          <w:bCs/>
          <w:noProof/>
          <w:lang w:val="en-CA"/>
        </w:rPr>
        <w:t>Non-Hyperlink Data Types:</w:t>
      </w:r>
      <w:r w:rsidRPr="00B342C2">
        <w:rPr>
          <w:rFonts w:cs="Times New Roman"/>
          <w:noProof/>
          <w:lang w:val="en-CA"/>
        </w:rPr>
        <w:t xml:space="preserve"> HITS might not be the best choice for datasets where the data types do not involve hyperlink structures; alternative algorithms may offer more accurate results.</w:t>
      </w:r>
    </w:p>
    <w:p w14:paraId="02DF175C" w14:textId="77777777" w:rsidR="00D269BA" w:rsidRPr="00D269BA" w:rsidRDefault="00D269BA" w:rsidP="00D269BA">
      <w:pPr>
        <w:ind w:firstLine="0"/>
        <w:rPr>
          <w:rFonts w:cs="Times New Roman"/>
          <w:noProof/>
          <w:lang w:val="en-CA"/>
        </w:rPr>
      </w:pPr>
    </w:p>
    <w:p w14:paraId="38941117" w14:textId="6F737652" w:rsidR="003A3F3F" w:rsidRPr="002C7868" w:rsidRDefault="00D269BA" w:rsidP="00D269BA">
      <w:pPr>
        <w:pStyle w:val="Heading2"/>
      </w:pPr>
      <w:r w:rsidRPr="002C7868">
        <w:t>Summary</w:t>
      </w:r>
    </w:p>
    <w:p w14:paraId="5687EA86" w14:textId="32B14746" w:rsidR="00FF764E" w:rsidRPr="00D038E0" w:rsidRDefault="003A3F3F" w:rsidP="00D038E0">
      <w:pPr>
        <w:rPr>
          <w:noProof/>
          <w:lang w:val="en-CA"/>
        </w:rPr>
      </w:pPr>
      <w:r w:rsidRPr="002C7868">
        <w:rPr>
          <w:noProof/>
          <w:lang w:val="en-CA"/>
        </w:rPr>
        <w:t xml:space="preserve">The HITS algorithm identifies the importance of web pages in terms of their role as hubs (pages that link to other important pages) and authorities (pages that are linked to other important hubs). Pages with high Hub scores are </w:t>
      </w:r>
      <w:r w:rsidRPr="002C7868">
        <w:rPr>
          <w:noProof/>
          <w:lang w:val="en-CA"/>
        </w:rPr>
        <w:lastRenderedPageBreak/>
        <w:t>good at linking to other pages, and pages with high Authority scores are linked from other significant hubs.</w:t>
      </w:r>
      <w:r w:rsidR="00D038E0">
        <w:rPr>
          <w:noProof/>
          <w:lang w:val="en-CA"/>
        </w:rPr>
        <w:t xml:space="preserve"> </w:t>
      </w:r>
      <w:r w:rsidRPr="002C7868">
        <w:rPr>
          <w:noProof/>
          <w:lang w:val="en-CA"/>
        </w:rPr>
        <w:t>The interpretation of these scores depends on the specific structure of the hyperlink network in the web data mining tested.</w:t>
      </w:r>
    </w:p>
    <w:p w14:paraId="37F52F37" w14:textId="419D99D2" w:rsidR="00FF764E" w:rsidRPr="002C7868" w:rsidRDefault="00FF764E" w:rsidP="002C4C5A">
      <w:pPr>
        <w:pStyle w:val="Heading1"/>
        <w:rPr>
          <w:rFonts w:cs="Times New Roman"/>
          <w:noProof/>
          <w:lang w:val="en-CA"/>
        </w:rPr>
      </w:pPr>
      <w:r w:rsidRPr="002C7868">
        <w:rPr>
          <w:rFonts w:cs="Times New Roman"/>
          <w:noProof/>
          <w:lang w:val="en-CA"/>
        </w:rPr>
        <w:t>References</w:t>
      </w:r>
    </w:p>
    <w:p w14:paraId="0A320C93" w14:textId="77777777" w:rsidR="00ED01AA" w:rsidRPr="00D038E0" w:rsidRDefault="00ED01AA" w:rsidP="00ED01AA">
      <w:pPr>
        <w:ind w:left="720" w:hanging="720"/>
        <w:rPr>
          <w:rFonts w:cs="Times New Roman"/>
          <w:noProof/>
          <w:szCs w:val="20"/>
          <w:lang w:val="en-CA"/>
        </w:rPr>
      </w:pPr>
      <w:r w:rsidRPr="00D038E0">
        <w:rPr>
          <w:rFonts w:cs="Times New Roman"/>
          <w:noProof/>
          <w:szCs w:val="20"/>
          <w:lang w:val="en-CA"/>
        </w:rPr>
        <w:t>Han, J., Kamber, M., &amp; Pei, J. (2011). Data mining: concepts and techniques. Morgan Kaufmann.</w:t>
      </w:r>
    </w:p>
    <w:p w14:paraId="208B80C2" w14:textId="77777777" w:rsidR="00ED01AA" w:rsidRPr="00D038E0" w:rsidRDefault="00ED01AA" w:rsidP="00ED01AA">
      <w:pPr>
        <w:ind w:left="720" w:hanging="720"/>
        <w:rPr>
          <w:rFonts w:cs="Times New Roman"/>
          <w:noProof/>
          <w:szCs w:val="20"/>
          <w:lang w:val="en-CA"/>
        </w:rPr>
      </w:pPr>
    </w:p>
    <w:p w14:paraId="3D190D70" w14:textId="65FC7118" w:rsidR="00ED01AA" w:rsidRPr="00D038E0" w:rsidRDefault="00ED01AA" w:rsidP="00ED01AA">
      <w:pPr>
        <w:ind w:left="720" w:hanging="720"/>
        <w:rPr>
          <w:rFonts w:cs="Times New Roman"/>
          <w:noProof/>
          <w:szCs w:val="20"/>
          <w:lang w:val="en-CA"/>
        </w:rPr>
      </w:pPr>
      <w:r w:rsidRPr="00D038E0">
        <w:rPr>
          <w:rFonts w:cs="Times New Roman"/>
          <w:noProof/>
          <w:szCs w:val="20"/>
          <w:lang w:val="en-CA"/>
        </w:rPr>
        <w:t>Jiawei, H., Jian, P., &amp; Micheline, K. (2012). Data Mining: Concepts and Techniques. Elsevier.</w:t>
      </w:r>
    </w:p>
    <w:p w14:paraId="3B9FE567" w14:textId="77777777" w:rsidR="00ED01AA" w:rsidRPr="00D038E0" w:rsidRDefault="00ED01AA" w:rsidP="00ED01AA">
      <w:pPr>
        <w:ind w:left="720" w:hanging="720"/>
        <w:rPr>
          <w:rFonts w:cs="Times New Roman"/>
          <w:noProof/>
          <w:szCs w:val="20"/>
          <w:lang w:val="en-CA"/>
        </w:rPr>
      </w:pPr>
    </w:p>
    <w:p w14:paraId="052557B6" w14:textId="22D7608E" w:rsidR="00ED01AA" w:rsidRPr="00D038E0" w:rsidRDefault="00ED01AA" w:rsidP="00ED01AA">
      <w:pPr>
        <w:ind w:left="720" w:hanging="720"/>
        <w:rPr>
          <w:rFonts w:cs="Times New Roman"/>
          <w:noProof/>
          <w:szCs w:val="20"/>
          <w:lang w:val="en-CA"/>
        </w:rPr>
      </w:pPr>
      <w:r w:rsidRPr="00D038E0">
        <w:rPr>
          <w:rFonts w:cs="Times New Roman"/>
          <w:noProof/>
          <w:szCs w:val="20"/>
          <w:lang w:val="en-CA"/>
        </w:rPr>
        <w:t xml:space="preserve">Kleinberg, J. (1999). Authoritative sources in a hyperlinked environment. Journal of the ACM, 46(5), 604-632. </w:t>
      </w:r>
      <w:hyperlink r:id="rId17" w:history="1">
        <w:r w:rsidRPr="00D038E0">
          <w:rPr>
            <w:rStyle w:val="Hyperlink"/>
            <w:rFonts w:cs="Times New Roman"/>
            <w:noProof/>
            <w:szCs w:val="20"/>
            <w:lang w:val="en-CA"/>
          </w:rPr>
          <w:t>https://doi.org/10.1145/324133.324140</w:t>
        </w:r>
      </w:hyperlink>
    </w:p>
    <w:p w14:paraId="5DF77159" w14:textId="77777777" w:rsidR="00ED01AA" w:rsidRPr="00D038E0" w:rsidRDefault="00ED01AA" w:rsidP="00ED01AA">
      <w:pPr>
        <w:ind w:left="720" w:hanging="720"/>
        <w:rPr>
          <w:rFonts w:cs="Times New Roman"/>
          <w:noProof/>
          <w:szCs w:val="20"/>
          <w:lang w:val="en-CA"/>
        </w:rPr>
      </w:pPr>
    </w:p>
    <w:p w14:paraId="04A28250" w14:textId="003074A4" w:rsidR="00ED01AA" w:rsidRPr="00D038E0" w:rsidRDefault="00ED01AA" w:rsidP="00ED01AA">
      <w:pPr>
        <w:ind w:left="720" w:hanging="720"/>
        <w:rPr>
          <w:rFonts w:cs="Times New Roman"/>
          <w:noProof/>
          <w:szCs w:val="20"/>
          <w:lang w:val="en-CA"/>
        </w:rPr>
      </w:pPr>
      <w:r w:rsidRPr="00D038E0">
        <w:rPr>
          <w:rFonts w:cs="Times New Roman"/>
          <w:noProof/>
          <w:szCs w:val="20"/>
          <w:lang w:val="en-CA"/>
        </w:rPr>
        <w:t xml:space="preserve">University of Michigan. (2022, January 15) HITS Algorithm and HUBS and AUTHORITIES Explained. YouTube. </w:t>
      </w:r>
      <w:hyperlink r:id="rId18" w:history="1">
        <w:r w:rsidRPr="00D038E0">
          <w:rPr>
            <w:rStyle w:val="Hyperlink"/>
            <w:rFonts w:cs="Times New Roman"/>
            <w:noProof/>
            <w:szCs w:val="20"/>
            <w:lang w:val="en-CA"/>
          </w:rPr>
          <w:t>https://www.youtube.com/watch?v=-kiKUYM9Qq8</w:t>
        </w:r>
      </w:hyperlink>
    </w:p>
    <w:p w14:paraId="1BADBE12" w14:textId="77777777" w:rsidR="00ED01AA" w:rsidRPr="00D038E0" w:rsidRDefault="00ED01AA" w:rsidP="00ED01AA">
      <w:pPr>
        <w:ind w:left="720" w:hanging="720"/>
        <w:rPr>
          <w:rFonts w:cs="Times New Roman"/>
          <w:noProof/>
          <w:szCs w:val="20"/>
          <w:lang w:val="en-CA"/>
        </w:rPr>
      </w:pPr>
    </w:p>
    <w:p w14:paraId="696DFC72" w14:textId="78C43EE5" w:rsidR="00ED01AA" w:rsidRPr="00D038E0" w:rsidRDefault="00ED01AA" w:rsidP="00ED01AA">
      <w:pPr>
        <w:ind w:left="720" w:hanging="720"/>
        <w:rPr>
          <w:rFonts w:cs="Times New Roman"/>
          <w:noProof/>
          <w:szCs w:val="20"/>
          <w:lang w:val="en-CA"/>
        </w:rPr>
      </w:pPr>
      <w:r w:rsidRPr="00D038E0">
        <w:rPr>
          <w:rFonts w:cs="Times New Roman"/>
          <w:noProof/>
          <w:szCs w:val="20"/>
          <w:lang w:val="en-CA"/>
        </w:rPr>
        <w:t xml:space="preserve">Wang, C., Li, Y., Wang, Y., &amp; Zhang, X. (2021). Identifying Influential Nodes in Social Networks Based on Hyperlink-Induced Topic Search. IEEE Access, 9, 51118-51128. </w:t>
      </w:r>
      <w:hyperlink r:id="rId19" w:history="1">
        <w:r w:rsidRPr="00D038E0">
          <w:rPr>
            <w:rStyle w:val="Hyperlink"/>
            <w:rFonts w:cs="Times New Roman"/>
            <w:noProof/>
            <w:szCs w:val="20"/>
            <w:lang w:val="en-CA"/>
          </w:rPr>
          <w:t>https://doi.org/10.1109/ACCESS.2021.3069919</w:t>
        </w:r>
      </w:hyperlink>
    </w:p>
    <w:p w14:paraId="7DBE4CFF" w14:textId="77777777" w:rsidR="00ED01AA" w:rsidRPr="00D038E0" w:rsidRDefault="00ED01AA" w:rsidP="00ED01AA">
      <w:pPr>
        <w:ind w:left="720" w:hanging="720"/>
        <w:rPr>
          <w:rFonts w:cs="Times New Roman"/>
          <w:noProof/>
          <w:szCs w:val="20"/>
          <w:lang w:val="en-CA"/>
        </w:rPr>
      </w:pPr>
    </w:p>
    <w:p w14:paraId="3B7A82E5" w14:textId="73617B26" w:rsidR="00ED01AA" w:rsidRPr="00D038E0" w:rsidRDefault="00ED01AA" w:rsidP="00ED01AA">
      <w:pPr>
        <w:ind w:left="720" w:hanging="720"/>
        <w:rPr>
          <w:rFonts w:cs="Times New Roman"/>
          <w:noProof/>
          <w:szCs w:val="20"/>
          <w:lang w:val="en-CA"/>
        </w:rPr>
      </w:pPr>
      <w:r w:rsidRPr="00D038E0">
        <w:rPr>
          <w:rFonts w:cs="Times New Roman"/>
          <w:noProof/>
          <w:szCs w:val="20"/>
          <w:lang w:val="en-CA"/>
        </w:rPr>
        <w:t xml:space="preserve">Wu, X., Zhu, X., Wu, G. Q., &amp; Ding, W. (2014). Data mining with big data. IEEE Transactions on Knowledge and Data Engineering, 26(1), 97-107. </w:t>
      </w:r>
      <w:hyperlink r:id="rId20" w:history="1">
        <w:r w:rsidRPr="00D038E0">
          <w:rPr>
            <w:rStyle w:val="Hyperlink"/>
            <w:rFonts w:cs="Times New Roman"/>
            <w:noProof/>
            <w:szCs w:val="20"/>
            <w:lang w:val="en-CA"/>
          </w:rPr>
          <w:t>https://doi.org/10.1109/TKDE.2013.109</w:t>
        </w:r>
      </w:hyperlink>
    </w:p>
    <w:sectPr w:rsidR="00ED01AA" w:rsidRPr="00D038E0" w:rsidSect="001B35CE">
      <w:headerReference w:type="default" r:id="rId21"/>
      <w:foot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78D05" w14:textId="77777777" w:rsidR="001B35CE" w:rsidRDefault="001B35CE" w:rsidP="003D02A0">
      <w:r>
        <w:separator/>
      </w:r>
    </w:p>
  </w:endnote>
  <w:endnote w:type="continuationSeparator" w:id="0">
    <w:p w14:paraId="51E769B2" w14:textId="77777777" w:rsidR="001B35CE" w:rsidRDefault="001B35CE" w:rsidP="003D02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57358" w14:textId="0F6F9DD9" w:rsidR="003D02A0" w:rsidRPr="00C10FFA" w:rsidRDefault="003D02A0">
    <w:pPr>
      <w:pStyle w:val="Footer"/>
      <w:jc w:val="right"/>
      <w:rPr>
        <w:rFonts w:cs="Times New Roman"/>
        <w:sz w:val="22"/>
        <w:szCs w:val="22"/>
      </w:rPr>
    </w:pPr>
    <w:r w:rsidRPr="00C10FFA">
      <w:rPr>
        <w:rFonts w:cs="Times New Roman"/>
        <w:sz w:val="22"/>
        <w:szCs w:val="22"/>
      </w:rPr>
      <w:t xml:space="preserve">Pag. </w:t>
    </w:r>
    <w:sdt>
      <w:sdtPr>
        <w:rPr>
          <w:rFonts w:cs="Times New Roman"/>
          <w:sz w:val="22"/>
          <w:szCs w:val="22"/>
        </w:rPr>
        <w:id w:val="134230487"/>
        <w:docPartObj>
          <w:docPartGallery w:val="Page Numbers (Bottom of Page)"/>
          <w:docPartUnique/>
        </w:docPartObj>
      </w:sdtPr>
      <w:sdtEndPr>
        <w:rPr>
          <w:noProof/>
        </w:rPr>
      </w:sdtEndPr>
      <w:sdtContent>
        <w:r w:rsidRPr="00C10FFA">
          <w:rPr>
            <w:rFonts w:cs="Times New Roman"/>
            <w:sz w:val="22"/>
            <w:szCs w:val="22"/>
          </w:rPr>
          <w:fldChar w:fldCharType="begin"/>
        </w:r>
        <w:r w:rsidRPr="00C10FFA">
          <w:rPr>
            <w:rFonts w:cs="Times New Roman"/>
            <w:sz w:val="22"/>
            <w:szCs w:val="22"/>
          </w:rPr>
          <w:instrText xml:space="preserve"> PAGE   \* MERGEFORMAT </w:instrText>
        </w:r>
        <w:r w:rsidRPr="00C10FFA">
          <w:rPr>
            <w:rFonts w:cs="Times New Roman"/>
            <w:sz w:val="22"/>
            <w:szCs w:val="22"/>
          </w:rPr>
          <w:fldChar w:fldCharType="separate"/>
        </w:r>
        <w:r w:rsidRPr="00C10FFA">
          <w:rPr>
            <w:rFonts w:cs="Times New Roman"/>
            <w:noProof/>
            <w:sz w:val="22"/>
            <w:szCs w:val="22"/>
          </w:rPr>
          <w:t>2</w:t>
        </w:r>
        <w:r w:rsidRPr="00C10FFA">
          <w:rPr>
            <w:rFonts w:cs="Times New Roman"/>
            <w:noProof/>
            <w:sz w:val="22"/>
            <w:szCs w:val="22"/>
          </w:rPr>
          <w:fldChar w:fldCharType="end"/>
        </w:r>
      </w:sdtContent>
    </w:sdt>
  </w:p>
  <w:p w14:paraId="0C4AFB13" w14:textId="77777777" w:rsidR="003D02A0" w:rsidRPr="00C10FFA" w:rsidRDefault="003D02A0">
    <w:pPr>
      <w:pStyle w:val="Footer"/>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EB699" w14:textId="77777777" w:rsidR="001B35CE" w:rsidRDefault="001B35CE" w:rsidP="003D02A0">
      <w:r>
        <w:separator/>
      </w:r>
    </w:p>
  </w:footnote>
  <w:footnote w:type="continuationSeparator" w:id="0">
    <w:p w14:paraId="201D63AF" w14:textId="77777777" w:rsidR="001B35CE" w:rsidRDefault="001B35CE" w:rsidP="003D02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C6680" w14:textId="77777777" w:rsidR="00D34FDD" w:rsidRPr="00E91738" w:rsidRDefault="00D34FDD" w:rsidP="00D34FDD">
    <w:pPr>
      <w:pStyle w:val="Header"/>
      <w:ind w:firstLine="0"/>
      <w:rPr>
        <w:rFonts w:cs="Times New Roman"/>
        <w:szCs w:val="20"/>
      </w:rPr>
    </w:pPr>
    <w:r w:rsidRPr="00E91738">
      <w:rPr>
        <w:rFonts w:cs="Times New Roman"/>
        <w:szCs w:val="20"/>
      </w:rPr>
      <w:t>Douglas College - Winter 2024</w:t>
    </w:r>
  </w:p>
  <w:p w14:paraId="3C5A7AB9" w14:textId="51E39043" w:rsidR="003D02A0" w:rsidRPr="00E91738" w:rsidRDefault="003D02A0" w:rsidP="002C4C5A">
    <w:pPr>
      <w:pStyle w:val="Header"/>
      <w:ind w:firstLine="0"/>
      <w:rPr>
        <w:rFonts w:cs="Times New Roman"/>
        <w:szCs w:val="20"/>
      </w:rPr>
    </w:pPr>
    <w:r w:rsidRPr="00E91738">
      <w:rPr>
        <w:rFonts w:cs="Times New Roman"/>
        <w:szCs w:val="20"/>
      </w:rPr>
      <w:t xml:space="preserve">Special Topics in Data Analytics CSIS 4260 - 002 </w:t>
    </w:r>
    <w:r w:rsidRPr="00E91738">
      <w:rPr>
        <w:rFonts w:cs="Times New Roman"/>
        <w:szCs w:val="20"/>
      </w:rPr>
      <w:tab/>
    </w:r>
    <w:r w:rsidRPr="00E91738">
      <w:rPr>
        <w:rFonts w:cs="Times New Roman"/>
        <w:szCs w:val="20"/>
      </w:rPr>
      <w:tab/>
      <w:t xml:space="preserve">Seminar </w:t>
    </w:r>
    <w:r w:rsidR="00263D66">
      <w:rPr>
        <w:rFonts w:cs="Times New Roman"/>
        <w:szCs w:val="20"/>
      </w:rPr>
      <w:t>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A6A7D"/>
    <w:multiLevelType w:val="hybridMultilevel"/>
    <w:tmpl w:val="346A31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64E0110"/>
    <w:multiLevelType w:val="multilevel"/>
    <w:tmpl w:val="08086E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806990"/>
    <w:multiLevelType w:val="hybridMultilevel"/>
    <w:tmpl w:val="1DC454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2AF4396"/>
    <w:multiLevelType w:val="hybridMultilevel"/>
    <w:tmpl w:val="226E39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4C401DD"/>
    <w:multiLevelType w:val="multilevel"/>
    <w:tmpl w:val="44DAB9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1B0294"/>
    <w:multiLevelType w:val="hybridMultilevel"/>
    <w:tmpl w:val="1A1860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CD32E85"/>
    <w:multiLevelType w:val="hybridMultilevel"/>
    <w:tmpl w:val="8C1A61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65105936">
    <w:abstractNumId w:val="6"/>
  </w:num>
  <w:num w:numId="2" w16cid:durableId="478886634">
    <w:abstractNumId w:val="5"/>
  </w:num>
  <w:num w:numId="3" w16cid:durableId="95488427">
    <w:abstractNumId w:val="0"/>
  </w:num>
  <w:num w:numId="4" w16cid:durableId="2091465766">
    <w:abstractNumId w:val="2"/>
  </w:num>
  <w:num w:numId="5" w16cid:durableId="779376917">
    <w:abstractNumId w:val="3"/>
  </w:num>
  <w:num w:numId="6" w16cid:durableId="210306046">
    <w:abstractNumId w:val="1"/>
  </w:num>
  <w:num w:numId="7" w16cid:durableId="11288896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7F0"/>
    <w:rsid w:val="0001477D"/>
    <w:rsid w:val="00036161"/>
    <w:rsid w:val="00051500"/>
    <w:rsid w:val="000727F0"/>
    <w:rsid w:val="000B4590"/>
    <w:rsid w:val="000D71CC"/>
    <w:rsid w:val="000E644E"/>
    <w:rsid w:val="00117256"/>
    <w:rsid w:val="00141313"/>
    <w:rsid w:val="00185DE6"/>
    <w:rsid w:val="001B35CE"/>
    <w:rsid w:val="001D0024"/>
    <w:rsid w:val="001E029E"/>
    <w:rsid w:val="001E4160"/>
    <w:rsid w:val="00263D66"/>
    <w:rsid w:val="002673DE"/>
    <w:rsid w:val="00275CFE"/>
    <w:rsid w:val="002C3BE8"/>
    <w:rsid w:val="002C4C5A"/>
    <w:rsid w:val="002C7868"/>
    <w:rsid w:val="002D273F"/>
    <w:rsid w:val="002D79B8"/>
    <w:rsid w:val="002E6DED"/>
    <w:rsid w:val="003058F9"/>
    <w:rsid w:val="00306722"/>
    <w:rsid w:val="003142C4"/>
    <w:rsid w:val="00330ECE"/>
    <w:rsid w:val="00376824"/>
    <w:rsid w:val="003A2797"/>
    <w:rsid w:val="003A3F3F"/>
    <w:rsid w:val="003B33E9"/>
    <w:rsid w:val="003B3757"/>
    <w:rsid w:val="003D02A0"/>
    <w:rsid w:val="003D3097"/>
    <w:rsid w:val="004456CE"/>
    <w:rsid w:val="00454952"/>
    <w:rsid w:val="004600AF"/>
    <w:rsid w:val="00461D04"/>
    <w:rsid w:val="00461F84"/>
    <w:rsid w:val="0047325D"/>
    <w:rsid w:val="00481E8A"/>
    <w:rsid w:val="004A095F"/>
    <w:rsid w:val="004D3C42"/>
    <w:rsid w:val="004F0FF0"/>
    <w:rsid w:val="004F46A2"/>
    <w:rsid w:val="005034DF"/>
    <w:rsid w:val="00531318"/>
    <w:rsid w:val="00555AEC"/>
    <w:rsid w:val="0055669C"/>
    <w:rsid w:val="00583033"/>
    <w:rsid w:val="005F01EE"/>
    <w:rsid w:val="00621299"/>
    <w:rsid w:val="00625BF0"/>
    <w:rsid w:val="0067189B"/>
    <w:rsid w:val="006C1B00"/>
    <w:rsid w:val="006D0A70"/>
    <w:rsid w:val="006E0CEC"/>
    <w:rsid w:val="00715D41"/>
    <w:rsid w:val="00715F5A"/>
    <w:rsid w:val="007301F3"/>
    <w:rsid w:val="00770DB9"/>
    <w:rsid w:val="00793E95"/>
    <w:rsid w:val="007C40C1"/>
    <w:rsid w:val="007E1743"/>
    <w:rsid w:val="0082744E"/>
    <w:rsid w:val="0084409B"/>
    <w:rsid w:val="00855434"/>
    <w:rsid w:val="00875751"/>
    <w:rsid w:val="00894DD4"/>
    <w:rsid w:val="008A40F5"/>
    <w:rsid w:val="008B13A5"/>
    <w:rsid w:val="008B5951"/>
    <w:rsid w:val="008C7B18"/>
    <w:rsid w:val="008D2E30"/>
    <w:rsid w:val="008F058F"/>
    <w:rsid w:val="008F3419"/>
    <w:rsid w:val="0094541C"/>
    <w:rsid w:val="00951895"/>
    <w:rsid w:val="009566DF"/>
    <w:rsid w:val="009836A8"/>
    <w:rsid w:val="009849FF"/>
    <w:rsid w:val="00990DAA"/>
    <w:rsid w:val="009D7818"/>
    <w:rsid w:val="00A26279"/>
    <w:rsid w:val="00A710C3"/>
    <w:rsid w:val="00A73F8D"/>
    <w:rsid w:val="00AC7E61"/>
    <w:rsid w:val="00AD4BE0"/>
    <w:rsid w:val="00AD4CF3"/>
    <w:rsid w:val="00AE2D35"/>
    <w:rsid w:val="00AF1E07"/>
    <w:rsid w:val="00B278BF"/>
    <w:rsid w:val="00B342C2"/>
    <w:rsid w:val="00B413D5"/>
    <w:rsid w:val="00B45B3B"/>
    <w:rsid w:val="00B748F5"/>
    <w:rsid w:val="00B95A3E"/>
    <w:rsid w:val="00BB681B"/>
    <w:rsid w:val="00C10FFA"/>
    <w:rsid w:val="00C141DA"/>
    <w:rsid w:val="00C16DD4"/>
    <w:rsid w:val="00C265C9"/>
    <w:rsid w:val="00C77089"/>
    <w:rsid w:val="00C944EB"/>
    <w:rsid w:val="00CA31F8"/>
    <w:rsid w:val="00CC2057"/>
    <w:rsid w:val="00CC4B7C"/>
    <w:rsid w:val="00CE49C1"/>
    <w:rsid w:val="00CF2FD0"/>
    <w:rsid w:val="00D038E0"/>
    <w:rsid w:val="00D045AA"/>
    <w:rsid w:val="00D04930"/>
    <w:rsid w:val="00D23542"/>
    <w:rsid w:val="00D269BA"/>
    <w:rsid w:val="00D34FDD"/>
    <w:rsid w:val="00D40A7A"/>
    <w:rsid w:val="00D76DA4"/>
    <w:rsid w:val="00D95ED2"/>
    <w:rsid w:val="00DB1957"/>
    <w:rsid w:val="00DC76E0"/>
    <w:rsid w:val="00DE737A"/>
    <w:rsid w:val="00DF58DB"/>
    <w:rsid w:val="00E50EE9"/>
    <w:rsid w:val="00E51909"/>
    <w:rsid w:val="00E626F8"/>
    <w:rsid w:val="00E91738"/>
    <w:rsid w:val="00EB5F32"/>
    <w:rsid w:val="00ED01AA"/>
    <w:rsid w:val="00ED4A94"/>
    <w:rsid w:val="00F01713"/>
    <w:rsid w:val="00F629EC"/>
    <w:rsid w:val="00F62AF3"/>
    <w:rsid w:val="00F95CF5"/>
    <w:rsid w:val="00FC1B59"/>
    <w:rsid w:val="00FE3C2E"/>
    <w:rsid w:val="00FF00D6"/>
    <w:rsid w:val="00FF7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EB1ACD"/>
  <w14:defaultImageDpi w14:val="32767"/>
  <w15:chartTrackingRefBased/>
  <w15:docId w15:val="{A5BFAD31-1E59-E946-89D2-5ACF9FDAB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E49C1"/>
    <w:pPr>
      <w:ind w:firstLine="720"/>
      <w:jc w:val="both"/>
    </w:pPr>
    <w:rPr>
      <w:rFonts w:ascii="Times New Roman" w:hAnsi="Times New Roman"/>
      <w:sz w:val="20"/>
    </w:rPr>
  </w:style>
  <w:style w:type="paragraph" w:styleId="Heading1">
    <w:name w:val="heading 1"/>
    <w:basedOn w:val="Normal"/>
    <w:next w:val="Normal"/>
    <w:link w:val="Heading1Char"/>
    <w:uiPriority w:val="9"/>
    <w:qFormat/>
    <w:rsid w:val="00CE49C1"/>
    <w:pPr>
      <w:keepNext/>
      <w:keepLines/>
      <w:spacing w:before="240" w:line="360" w:lineRule="auto"/>
      <w:ind w:firstLine="0"/>
      <w:jc w:val="center"/>
      <w:outlineLvl w:val="0"/>
    </w:pPr>
    <w:rPr>
      <w:rFonts w:eastAsiaTheme="majorEastAsia" w:cstheme="majorBidi"/>
      <w:b/>
      <w:caps/>
      <w:sz w:val="24"/>
      <w:szCs w:val="32"/>
    </w:rPr>
  </w:style>
  <w:style w:type="paragraph" w:styleId="Heading2">
    <w:name w:val="heading 2"/>
    <w:basedOn w:val="Normal"/>
    <w:next w:val="Normal"/>
    <w:link w:val="Heading2Char"/>
    <w:uiPriority w:val="9"/>
    <w:unhideWhenUsed/>
    <w:qFormat/>
    <w:rsid w:val="002D79B8"/>
    <w:pPr>
      <w:keepNext/>
      <w:keepLines/>
      <w:spacing w:before="120" w:line="360" w:lineRule="auto"/>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CE49C1"/>
    <w:pPr>
      <w:keepNext/>
      <w:keepLines/>
      <w:spacing w:before="40"/>
      <w:ind w:firstLine="0"/>
      <w:jc w:val="left"/>
      <w:outlineLvl w:val="2"/>
    </w:pPr>
    <w:rPr>
      <w:rFonts w:eastAsiaTheme="majorEastAsia" w:cstheme="majorBidi"/>
      <w:color w:val="3B3838" w:themeColor="background2" w:themeShade="40"/>
      <w:sz w:val="18"/>
    </w:rPr>
  </w:style>
  <w:style w:type="paragraph" w:styleId="Heading4">
    <w:name w:val="heading 4"/>
    <w:basedOn w:val="Caption"/>
    <w:next w:val="Normal"/>
    <w:link w:val="Heading4Char"/>
    <w:uiPriority w:val="9"/>
    <w:unhideWhenUsed/>
    <w:qFormat/>
    <w:rsid w:val="00F62AF3"/>
    <w:pPr>
      <w:outlineLvl w:val="3"/>
    </w:pPr>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9C1"/>
    <w:rPr>
      <w:rFonts w:ascii="Times New Roman" w:eastAsiaTheme="majorEastAsia" w:hAnsi="Times New Roman" w:cstheme="majorBidi"/>
      <w:b/>
      <w:caps/>
      <w:szCs w:val="32"/>
    </w:rPr>
  </w:style>
  <w:style w:type="character" w:styleId="Hyperlink">
    <w:name w:val="Hyperlink"/>
    <w:basedOn w:val="DefaultParagraphFont"/>
    <w:uiPriority w:val="99"/>
    <w:unhideWhenUsed/>
    <w:rsid w:val="00E51909"/>
    <w:rPr>
      <w:color w:val="0563C1" w:themeColor="hyperlink"/>
      <w:u w:val="single"/>
    </w:rPr>
  </w:style>
  <w:style w:type="character" w:styleId="UnresolvedMention">
    <w:name w:val="Unresolved Mention"/>
    <w:basedOn w:val="DefaultParagraphFont"/>
    <w:uiPriority w:val="99"/>
    <w:rsid w:val="00E51909"/>
    <w:rPr>
      <w:color w:val="605E5C"/>
      <w:shd w:val="clear" w:color="auto" w:fill="E1DFDD"/>
    </w:rPr>
  </w:style>
  <w:style w:type="paragraph" w:styleId="ListParagraph">
    <w:name w:val="List Paragraph"/>
    <w:basedOn w:val="Normal"/>
    <w:uiPriority w:val="34"/>
    <w:qFormat/>
    <w:rsid w:val="00461D04"/>
    <w:pPr>
      <w:ind w:left="720"/>
      <w:contextualSpacing/>
    </w:pPr>
  </w:style>
  <w:style w:type="paragraph" w:styleId="Header">
    <w:name w:val="header"/>
    <w:basedOn w:val="Normal"/>
    <w:link w:val="HeaderChar"/>
    <w:uiPriority w:val="99"/>
    <w:unhideWhenUsed/>
    <w:rsid w:val="003D02A0"/>
    <w:pPr>
      <w:tabs>
        <w:tab w:val="center" w:pos="4680"/>
        <w:tab w:val="right" w:pos="9360"/>
      </w:tabs>
    </w:pPr>
  </w:style>
  <w:style w:type="character" w:customStyle="1" w:styleId="HeaderChar">
    <w:name w:val="Header Char"/>
    <w:basedOn w:val="DefaultParagraphFont"/>
    <w:link w:val="Header"/>
    <w:uiPriority w:val="99"/>
    <w:rsid w:val="003D02A0"/>
  </w:style>
  <w:style w:type="paragraph" w:styleId="Footer">
    <w:name w:val="footer"/>
    <w:basedOn w:val="Normal"/>
    <w:link w:val="FooterChar"/>
    <w:uiPriority w:val="99"/>
    <w:unhideWhenUsed/>
    <w:rsid w:val="003D02A0"/>
    <w:pPr>
      <w:tabs>
        <w:tab w:val="center" w:pos="4680"/>
        <w:tab w:val="right" w:pos="9360"/>
      </w:tabs>
    </w:pPr>
  </w:style>
  <w:style w:type="character" w:customStyle="1" w:styleId="FooterChar">
    <w:name w:val="Footer Char"/>
    <w:basedOn w:val="DefaultParagraphFont"/>
    <w:link w:val="Footer"/>
    <w:uiPriority w:val="99"/>
    <w:rsid w:val="003D02A0"/>
  </w:style>
  <w:style w:type="character" w:customStyle="1" w:styleId="Heading2Char">
    <w:name w:val="Heading 2 Char"/>
    <w:basedOn w:val="DefaultParagraphFont"/>
    <w:link w:val="Heading2"/>
    <w:uiPriority w:val="9"/>
    <w:rsid w:val="002D79B8"/>
    <w:rPr>
      <w:rFonts w:ascii="Times New Roman" w:eastAsiaTheme="majorEastAsia" w:hAnsi="Times New Roman" w:cstheme="majorBidi"/>
      <w:b/>
      <w:szCs w:val="26"/>
    </w:rPr>
  </w:style>
  <w:style w:type="character" w:customStyle="1" w:styleId="pl-k">
    <w:name w:val="pl-k"/>
    <w:basedOn w:val="DefaultParagraphFont"/>
    <w:rsid w:val="00185DE6"/>
  </w:style>
  <w:style w:type="character" w:customStyle="1" w:styleId="pl-v">
    <w:name w:val="pl-v"/>
    <w:basedOn w:val="DefaultParagraphFont"/>
    <w:rsid w:val="00185DE6"/>
  </w:style>
  <w:style w:type="character" w:customStyle="1" w:styleId="pl-en">
    <w:name w:val="pl-en"/>
    <w:basedOn w:val="DefaultParagraphFont"/>
    <w:rsid w:val="00185DE6"/>
  </w:style>
  <w:style w:type="character" w:customStyle="1" w:styleId="pl-s1">
    <w:name w:val="pl-s1"/>
    <w:basedOn w:val="DefaultParagraphFont"/>
    <w:rsid w:val="00185DE6"/>
  </w:style>
  <w:style w:type="character" w:customStyle="1" w:styleId="pl-c1">
    <w:name w:val="pl-c1"/>
    <w:basedOn w:val="DefaultParagraphFont"/>
    <w:rsid w:val="00185DE6"/>
  </w:style>
  <w:style w:type="character" w:customStyle="1" w:styleId="Heading3Char">
    <w:name w:val="Heading 3 Char"/>
    <w:basedOn w:val="DefaultParagraphFont"/>
    <w:link w:val="Heading3"/>
    <w:uiPriority w:val="9"/>
    <w:rsid w:val="00CE49C1"/>
    <w:rPr>
      <w:rFonts w:ascii="Times New Roman" w:eastAsiaTheme="majorEastAsia" w:hAnsi="Times New Roman" w:cstheme="majorBidi"/>
      <w:color w:val="3B3838" w:themeColor="background2" w:themeShade="40"/>
      <w:sz w:val="18"/>
    </w:rPr>
  </w:style>
  <w:style w:type="paragraph" w:styleId="Caption">
    <w:name w:val="caption"/>
    <w:basedOn w:val="Normal"/>
    <w:next w:val="Normal"/>
    <w:uiPriority w:val="35"/>
    <w:unhideWhenUsed/>
    <w:qFormat/>
    <w:rsid w:val="001E029E"/>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875751"/>
    <w:rPr>
      <w:color w:val="954F72" w:themeColor="followedHyperlink"/>
      <w:u w:val="single"/>
    </w:rPr>
  </w:style>
  <w:style w:type="character" w:customStyle="1" w:styleId="Heading4Char">
    <w:name w:val="Heading 4 Char"/>
    <w:basedOn w:val="DefaultParagraphFont"/>
    <w:link w:val="Heading4"/>
    <w:uiPriority w:val="9"/>
    <w:rsid w:val="00F62AF3"/>
    <w:rPr>
      <w:rFonts w:ascii="Times New Roman" w:hAnsi="Times New Roman" w:cs="Times New Roman"/>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38997">
      <w:bodyDiv w:val="1"/>
      <w:marLeft w:val="0"/>
      <w:marRight w:val="0"/>
      <w:marTop w:val="0"/>
      <w:marBottom w:val="0"/>
      <w:divBdr>
        <w:top w:val="none" w:sz="0" w:space="0" w:color="auto"/>
        <w:left w:val="none" w:sz="0" w:space="0" w:color="auto"/>
        <w:bottom w:val="none" w:sz="0" w:space="0" w:color="auto"/>
        <w:right w:val="none" w:sz="0" w:space="0" w:color="auto"/>
      </w:divBdr>
    </w:div>
    <w:div w:id="256796969">
      <w:bodyDiv w:val="1"/>
      <w:marLeft w:val="0"/>
      <w:marRight w:val="0"/>
      <w:marTop w:val="0"/>
      <w:marBottom w:val="0"/>
      <w:divBdr>
        <w:top w:val="none" w:sz="0" w:space="0" w:color="auto"/>
        <w:left w:val="none" w:sz="0" w:space="0" w:color="auto"/>
        <w:bottom w:val="none" w:sz="0" w:space="0" w:color="auto"/>
        <w:right w:val="none" w:sz="0" w:space="0" w:color="auto"/>
      </w:divBdr>
    </w:div>
    <w:div w:id="404105107">
      <w:bodyDiv w:val="1"/>
      <w:marLeft w:val="0"/>
      <w:marRight w:val="0"/>
      <w:marTop w:val="0"/>
      <w:marBottom w:val="0"/>
      <w:divBdr>
        <w:top w:val="none" w:sz="0" w:space="0" w:color="auto"/>
        <w:left w:val="none" w:sz="0" w:space="0" w:color="auto"/>
        <w:bottom w:val="none" w:sz="0" w:space="0" w:color="auto"/>
        <w:right w:val="none" w:sz="0" w:space="0" w:color="auto"/>
      </w:divBdr>
    </w:div>
    <w:div w:id="475954198">
      <w:bodyDiv w:val="1"/>
      <w:marLeft w:val="0"/>
      <w:marRight w:val="0"/>
      <w:marTop w:val="0"/>
      <w:marBottom w:val="0"/>
      <w:divBdr>
        <w:top w:val="none" w:sz="0" w:space="0" w:color="auto"/>
        <w:left w:val="none" w:sz="0" w:space="0" w:color="auto"/>
        <w:bottom w:val="none" w:sz="0" w:space="0" w:color="auto"/>
        <w:right w:val="none" w:sz="0" w:space="0" w:color="auto"/>
      </w:divBdr>
    </w:div>
    <w:div w:id="505831644">
      <w:bodyDiv w:val="1"/>
      <w:marLeft w:val="0"/>
      <w:marRight w:val="0"/>
      <w:marTop w:val="0"/>
      <w:marBottom w:val="0"/>
      <w:divBdr>
        <w:top w:val="none" w:sz="0" w:space="0" w:color="auto"/>
        <w:left w:val="none" w:sz="0" w:space="0" w:color="auto"/>
        <w:bottom w:val="none" w:sz="0" w:space="0" w:color="auto"/>
        <w:right w:val="none" w:sz="0" w:space="0" w:color="auto"/>
      </w:divBdr>
      <w:divsChild>
        <w:div w:id="300576686">
          <w:marLeft w:val="0"/>
          <w:marRight w:val="0"/>
          <w:marTop w:val="0"/>
          <w:marBottom w:val="0"/>
          <w:divBdr>
            <w:top w:val="none" w:sz="0" w:space="0" w:color="auto"/>
            <w:left w:val="none" w:sz="0" w:space="0" w:color="auto"/>
            <w:bottom w:val="none" w:sz="0" w:space="0" w:color="auto"/>
            <w:right w:val="none" w:sz="0" w:space="0" w:color="auto"/>
          </w:divBdr>
          <w:divsChild>
            <w:div w:id="19719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0329">
      <w:bodyDiv w:val="1"/>
      <w:marLeft w:val="0"/>
      <w:marRight w:val="0"/>
      <w:marTop w:val="0"/>
      <w:marBottom w:val="0"/>
      <w:divBdr>
        <w:top w:val="none" w:sz="0" w:space="0" w:color="auto"/>
        <w:left w:val="none" w:sz="0" w:space="0" w:color="auto"/>
        <w:bottom w:val="none" w:sz="0" w:space="0" w:color="auto"/>
        <w:right w:val="none" w:sz="0" w:space="0" w:color="auto"/>
      </w:divBdr>
    </w:div>
    <w:div w:id="642931806">
      <w:bodyDiv w:val="1"/>
      <w:marLeft w:val="0"/>
      <w:marRight w:val="0"/>
      <w:marTop w:val="0"/>
      <w:marBottom w:val="0"/>
      <w:divBdr>
        <w:top w:val="none" w:sz="0" w:space="0" w:color="auto"/>
        <w:left w:val="none" w:sz="0" w:space="0" w:color="auto"/>
        <w:bottom w:val="none" w:sz="0" w:space="0" w:color="auto"/>
        <w:right w:val="none" w:sz="0" w:space="0" w:color="auto"/>
      </w:divBdr>
      <w:divsChild>
        <w:div w:id="1882470882">
          <w:marLeft w:val="0"/>
          <w:marRight w:val="0"/>
          <w:marTop w:val="0"/>
          <w:marBottom w:val="0"/>
          <w:divBdr>
            <w:top w:val="none" w:sz="0" w:space="0" w:color="auto"/>
            <w:left w:val="none" w:sz="0" w:space="0" w:color="auto"/>
            <w:bottom w:val="none" w:sz="0" w:space="0" w:color="auto"/>
            <w:right w:val="none" w:sz="0" w:space="0" w:color="auto"/>
          </w:divBdr>
          <w:divsChild>
            <w:div w:id="477116095">
              <w:marLeft w:val="0"/>
              <w:marRight w:val="0"/>
              <w:marTop w:val="0"/>
              <w:marBottom w:val="0"/>
              <w:divBdr>
                <w:top w:val="none" w:sz="0" w:space="0" w:color="auto"/>
                <w:left w:val="none" w:sz="0" w:space="0" w:color="auto"/>
                <w:bottom w:val="none" w:sz="0" w:space="0" w:color="auto"/>
                <w:right w:val="none" w:sz="0" w:space="0" w:color="auto"/>
              </w:divBdr>
            </w:div>
            <w:div w:id="1140029675">
              <w:marLeft w:val="0"/>
              <w:marRight w:val="0"/>
              <w:marTop w:val="0"/>
              <w:marBottom w:val="0"/>
              <w:divBdr>
                <w:top w:val="none" w:sz="0" w:space="0" w:color="auto"/>
                <w:left w:val="none" w:sz="0" w:space="0" w:color="auto"/>
                <w:bottom w:val="none" w:sz="0" w:space="0" w:color="auto"/>
                <w:right w:val="none" w:sz="0" w:space="0" w:color="auto"/>
              </w:divBdr>
            </w:div>
            <w:div w:id="150873020">
              <w:marLeft w:val="0"/>
              <w:marRight w:val="0"/>
              <w:marTop w:val="0"/>
              <w:marBottom w:val="0"/>
              <w:divBdr>
                <w:top w:val="none" w:sz="0" w:space="0" w:color="auto"/>
                <w:left w:val="none" w:sz="0" w:space="0" w:color="auto"/>
                <w:bottom w:val="none" w:sz="0" w:space="0" w:color="auto"/>
                <w:right w:val="none" w:sz="0" w:space="0" w:color="auto"/>
              </w:divBdr>
            </w:div>
            <w:div w:id="1868903032">
              <w:marLeft w:val="0"/>
              <w:marRight w:val="0"/>
              <w:marTop w:val="0"/>
              <w:marBottom w:val="0"/>
              <w:divBdr>
                <w:top w:val="none" w:sz="0" w:space="0" w:color="auto"/>
                <w:left w:val="none" w:sz="0" w:space="0" w:color="auto"/>
                <w:bottom w:val="none" w:sz="0" w:space="0" w:color="auto"/>
                <w:right w:val="none" w:sz="0" w:space="0" w:color="auto"/>
              </w:divBdr>
            </w:div>
            <w:div w:id="1297221143">
              <w:marLeft w:val="0"/>
              <w:marRight w:val="0"/>
              <w:marTop w:val="0"/>
              <w:marBottom w:val="0"/>
              <w:divBdr>
                <w:top w:val="none" w:sz="0" w:space="0" w:color="auto"/>
                <w:left w:val="none" w:sz="0" w:space="0" w:color="auto"/>
                <w:bottom w:val="none" w:sz="0" w:space="0" w:color="auto"/>
                <w:right w:val="none" w:sz="0" w:space="0" w:color="auto"/>
              </w:divBdr>
            </w:div>
            <w:div w:id="801772601">
              <w:marLeft w:val="0"/>
              <w:marRight w:val="0"/>
              <w:marTop w:val="0"/>
              <w:marBottom w:val="0"/>
              <w:divBdr>
                <w:top w:val="none" w:sz="0" w:space="0" w:color="auto"/>
                <w:left w:val="none" w:sz="0" w:space="0" w:color="auto"/>
                <w:bottom w:val="none" w:sz="0" w:space="0" w:color="auto"/>
                <w:right w:val="none" w:sz="0" w:space="0" w:color="auto"/>
              </w:divBdr>
            </w:div>
            <w:div w:id="1611933477">
              <w:marLeft w:val="0"/>
              <w:marRight w:val="0"/>
              <w:marTop w:val="0"/>
              <w:marBottom w:val="0"/>
              <w:divBdr>
                <w:top w:val="none" w:sz="0" w:space="0" w:color="auto"/>
                <w:left w:val="none" w:sz="0" w:space="0" w:color="auto"/>
                <w:bottom w:val="none" w:sz="0" w:space="0" w:color="auto"/>
                <w:right w:val="none" w:sz="0" w:space="0" w:color="auto"/>
              </w:divBdr>
            </w:div>
            <w:div w:id="1278639314">
              <w:marLeft w:val="0"/>
              <w:marRight w:val="0"/>
              <w:marTop w:val="0"/>
              <w:marBottom w:val="0"/>
              <w:divBdr>
                <w:top w:val="none" w:sz="0" w:space="0" w:color="auto"/>
                <w:left w:val="none" w:sz="0" w:space="0" w:color="auto"/>
                <w:bottom w:val="none" w:sz="0" w:space="0" w:color="auto"/>
                <w:right w:val="none" w:sz="0" w:space="0" w:color="auto"/>
              </w:divBdr>
            </w:div>
            <w:div w:id="57863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45377">
      <w:bodyDiv w:val="1"/>
      <w:marLeft w:val="0"/>
      <w:marRight w:val="0"/>
      <w:marTop w:val="0"/>
      <w:marBottom w:val="0"/>
      <w:divBdr>
        <w:top w:val="none" w:sz="0" w:space="0" w:color="auto"/>
        <w:left w:val="none" w:sz="0" w:space="0" w:color="auto"/>
        <w:bottom w:val="none" w:sz="0" w:space="0" w:color="auto"/>
        <w:right w:val="none" w:sz="0" w:space="0" w:color="auto"/>
      </w:divBdr>
      <w:divsChild>
        <w:div w:id="1548178709">
          <w:marLeft w:val="0"/>
          <w:marRight w:val="0"/>
          <w:marTop w:val="0"/>
          <w:marBottom w:val="0"/>
          <w:divBdr>
            <w:top w:val="none" w:sz="0" w:space="0" w:color="auto"/>
            <w:left w:val="none" w:sz="0" w:space="0" w:color="auto"/>
            <w:bottom w:val="none" w:sz="0" w:space="0" w:color="auto"/>
            <w:right w:val="none" w:sz="0" w:space="0" w:color="auto"/>
          </w:divBdr>
          <w:divsChild>
            <w:div w:id="1940874145">
              <w:marLeft w:val="0"/>
              <w:marRight w:val="0"/>
              <w:marTop w:val="0"/>
              <w:marBottom w:val="0"/>
              <w:divBdr>
                <w:top w:val="none" w:sz="0" w:space="0" w:color="auto"/>
                <w:left w:val="none" w:sz="0" w:space="0" w:color="auto"/>
                <w:bottom w:val="none" w:sz="0" w:space="0" w:color="auto"/>
                <w:right w:val="none" w:sz="0" w:space="0" w:color="auto"/>
              </w:divBdr>
            </w:div>
            <w:div w:id="1103957619">
              <w:marLeft w:val="0"/>
              <w:marRight w:val="0"/>
              <w:marTop w:val="0"/>
              <w:marBottom w:val="0"/>
              <w:divBdr>
                <w:top w:val="none" w:sz="0" w:space="0" w:color="auto"/>
                <w:left w:val="none" w:sz="0" w:space="0" w:color="auto"/>
                <w:bottom w:val="none" w:sz="0" w:space="0" w:color="auto"/>
                <w:right w:val="none" w:sz="0" w:space="0" w:color="auto"/>
              </w:divBdr>
            </w:div>
            <w:div w:id="1698853458">
              <w:marLeft w:val="0"/>
              <w:marRight w:val="0"/>
              <w:marTop w:val="0"/>
              <w:marBottom w:val="0"/>
              <w:divBdr>
                <w:top w:val="none" w:sz="0" w:space="0" w:color="auto"/>
                <w:left w:val="none" w:sz="0" w:space="0" w:color="auto"/>
                <w:bottom w:val="none" w:sz="0" w:space="0" w:color="auto"/>
                <w:right w:val="none" w:sz="0" w:space="0" w:color="auto"/>
              </w:divBdr>
            </w:div>
            <w:div w:id="1553811376">
              <w:marLeft w:val="0"/>
              <w:marRight w:val="0"/>
              <w:marTop w:val="0"/>
              <w:marBottom w:val="0"/>
              <w:divBdr>
                <w:top w:val="none" w:sz="0" w:space="0" w:color="auto"/>
                <w:left w:val="none" w:sz="0" w:space="0" w:color="auto"/>
                <w:bottom w:val="none" w:sz="0" w:space="0" w:color="auto"/>
                <w:right w:val="none" w:sz="0" w:space="0" w:color="auto"/>
              </w:divBdr>
            </w:div>
            <w:div w:id="956790338">
              <w:marLeft w:val="0"/>
              <w:marRight w:val="0"/>
              <w:marTop w:val="0"/>
              <w:marBottom w:val="0"/>
              <w:divBdr>
                <w:top w:val="none" w:sz="0" w:space="0" w:color="auto"/>
                <w:left w:val="none" w:sz="0" w:space="0" w:color="auto"/>
                <w:bottom w:val="none" w:sz="0" w:space="0" w:color="auto"/>
                <w:right w:val="none" w:sz="0" w:space="0" w:color="auto"/>
              </w:divBdr>
            </w:div>
            <w:div w:id="1519277379">
              <w:marLeft w:val="0"/>
              <w:marRight w:val="0"/>
              <w:marTop w:val="0"/>
              <w:marBottom w:val="0"/>
              <w:divBdr>
                <w:top w:val="none" w:sz="0" w:space="0" w:color="auto"/>
                <w:left w:val="none" w:sz="0" w:space="0" w:color="auto"/>
                <w:bottom w:val="none" w:sz="0" w:space="0" w:color="auto"/>
                <w:right w:val="none" w:sz="0" w:space="0" w:color="auto"/>
              </w:divBdr>
            </w:div>
            <w:div w:id="516046756">
              <w:marLeft w:val="0"/>
              <w:marRight w:val="0"/>
              <w:marTop w:val="0"/>
              <w:marBottom w:val="0"/>
              <w:divBdr>
                <w:top w:val="none" w:sz="0" w:space="0" w:color="auto"/>
                <w:left w:val="none" w:sz="0" w:space="0" w:color="auto"/>
                <w:bottom w:val="none" w:sz="0" w:space="0" w:color="auto"/>
                <w:right w:val="none" w:sz="0" w:space="0" w:color="auto"/>
              </w:divBdr>
            </w:div>
            <w:div w:id="292172420">
              <w:marLeft w:val="0"/>
              <w:marRight w:val="0"/>
              <w:marTop w:val="0"/>
              <w:marBottom w:val="0"/>
              <w:divBdr>
                <w:top w:val="none" w:sz="0" w:space="0" w:color="auto"/>
                <w:left w:val="none" w:sz="0" w:space="0" w:color="auto"/>
                <w:bottom w:val="none" w:sz="0" w:space="0" w:color="auto"/>
                <w:right w:val="none" w:sz="0" w:space="0" w:color="auto"/>
              </w:divBdr>
            </w:div>
            <w:div w:id="256523816">
              <w:marLeft w:val="0"/>
              <w:marRight w:val="0"/>
              <w:marTop w:val="0"/>
              <w:marBottom w:val="0"/>
              <w:divBdr>
                <w:top w:val="none" w:sz="0" w:space="0" w:color="auto"/>
                <w:left w:val="none" w:sz="0" w:space="0" w:color="auto"/>
                <w:bottom w:val="none" w:sz="0" w:space="0" w:color="auto"/>
                <w:right w:val="none" w:sz="0" w:space="0" w:color="auto"/>
              </w:divBdr>
            </w:div>
            <w:div w:id="78454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48831">
      <w:bodyDiv w:val="1"/>
      <w:marLeft w:val="0"/>
      <w:marRight w:val="0"/>
      <w:marTop w:val="0"/>
      <w:marBottom w:val="0"/>
      <w:divBdr>
        <w:top w:val="none" w:sz="0" w:space="0" w:color="auto"/>
        <w:left w:val="none" w:sz="0" w:space="0" w:color="auto"/>
        <w:bottom w:val="none" w:sz="0" w:space="0" w:color="auto"/>
        <w:right w:val="none" w:sz="0" w:space="0" w:color="auto"/>
      </w:divBdr>
      <w:divsChild>
        <w:div w:id="1590499620">
          <w:marLeft w:val="0"/>
          <w:marRight w:val="0"/>
          <w:marTop w:val="0"/>
          <w:marBottom w:val="0"/>
          <w:divBdr>
            <w:top w:val="single" w:sz="2" w:space="0" w:color="D9D9E3"/>
            <w:left w:val="single" w:sz="2" w:space="0" w:color="D9D9E3"/>
            <w:bottom w:val="single" w:sz="2" w:space="0" w:color="D9D9E3"/>
            <w:right w:val="single" w:sz="2" w:space="0" w:color="D9D9E3"/>
          </w:divBdr>
          <w:divsChild>
            <w:div w:id="1582332442">
              <w:marLeft w:val="0"/>
              <w:marRight w:val="0"/>
              <w:marTop w:val="0"/>
              <w:marBottom w:val="0"/>
              <w:divBdr>
                <w:top w:val="single" w:sz="2" w:space="0" w:color="D9D9E3"/>
                <w:left w:val="single" w:sz="2" w:space="0" w:color="D9D9E3"/>
                <w:bottom w:val="single" w:sz="2" w:space="0" w:color="D9D9E3"/>
                <w:right w:val="single" w:sz="2" w:space="0" w:color="D9D9E3"/>
              </w:divBdr>
              <w:divsChild>
                <w:div w:id="1749616646">
                  <w:marLeft w:val="0"/>
                  <w:marRight w:val="0"/>
                  <w:marTop w:val="0"/>
                  <w:marBottom w:val="0"/>
                  <w:divBdr>
                    <w:top w:val="single" w:sz="2" w:space="0" w:color="D9D9E3"/>
                    <w:left w:val="single" w:sz="2" w:space="0" w:color="D9D9E3"/>
                    <w:bottom w:val="single" w:sz="2" w:space="0" w:color="D9D9E3"/>
                    <w:right w:val="single" w:sz="2" w:space="0" w:color="D9D9E3"/>
                  </w:divBdr>
                  <w:divsChild>
                    <w:div w:id="1469321410">
                      <w:marLeft w:val="0"/>
                      <w:marRight w:val="0"/>
                      <w:marTop w:val="0"/>
                      <w:marBottom w:val="0"/>
                      <w:divBdr>
                        <w:top w:val="single" w:sz="2" w:space="0" w:color="D9D9E3"/>
                        <w:left w:val="single" w:sz="2" w:space="0" w:color="D9D9E3"/>
                        <w:bottom w:val="single" w:sz="2" w:space="0" w:color="D9D9E3"/>
                        <w:right w:val="single" w:sz="2" w:space="0" w:color="D9D9E3"/>
                      </w:divBdr>
                      <w:divsChild>
                        <w:div w:id="621569437">
                          <w:marLeft w:val="0"/>
                          <w:marRight w:val="0"/>
                          <w:marTop w:val="0"/>
                          <w:marBottom w:val="0"/>
                          <w:divBdr>
                            <w:top w:val="single" w:sz="2" w:space="0" w:color="D9D9E3"/>
                            <w:left w:val="single" w:sz="2" w:space="0" w:color="D9D9E3"/>
                            <w:bottom w:val="single" w:sz="2" w:space="0" w:color="D9D9E3"/>
                            <w:right w:val="single" w:sz="2" w:space="0" w:color="D9D9E3"/>
                          </w:divBdr>
                          <w:divsChild>
                            <w:div w:id="208090672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022054">
                                  <w:marLeft w:val="0"/>
                                  <w:marRight w:val="0"/>
                                  <w:marTop w:val="0"/>
                                  <w:marBottom w:val="0"/>
                                  <w:divBdr>
                                    <w:top w:val="single" w:sz="2" w:space="0" w:color="D9D9E3"/>
                                    <w:left w:val="single" w:sz="2" w:space="0" w:color="D9D9E3"/>
                                    <w:bottom w:val="single" w:sz="2" w:space="0" w:color="D9D9E3"/>
                                    <w:right w:val="single" w:sz="2" w:space="0" w:color="D9D9E3"/>
                                  </w:divBdr>
                                  <w:divsChild>
                                    <w:div w:id="1117867240">
                                      <w:marLeft w:val="0"/>
                                      <w:marRight w:val="0"/>
                                      <w:marTop w:val="0"/>
                                      <w:marBottom w:val="0"/>
                                      <w:divBdr>
                                        <w:top w:val="single" w:sz="2" w:space="0" w:color="D9D9E3"/>
                                        <w:left w:val="single" w:sz="2" w:space="0" w:color="D9D9E3"/>
                                        <w:bottom w:val="single" w:sz="2" w:space="0" w:color="D9D9E3"/>
                                        <w:right w:val="single" w:sz="2" w:space="0" w:color="D9D9E3"/>
                                      </w:divBdr>
                                      <w:divsChild>
                                        <w:div w:id="1045524940">
                                          <w:marLeft w:val="0"/>
                                          <w:marRight w:val="0"/>
                                          <w:marTop w:val="0"/>
                                          <w:marBottom w:val="0"/>
                                          <w:divBdr>
                                            <w:top w:val="single" w:sz="2" w:space="0" w:color="D9D9E3"/>
                                            <w:left w:val="single" w:sz="2" w:space="0" w:color="D9D9E3"/>
                                            <w:bottom w:val="single" w:sz="2" w:space="0" w:color="D9D9E3"/>
                                            <w:right w:val="single" w:sz="2" w:space="0" w:color="D9D9E3"/>
                                          </w:divBdr>
                                          <w:divsChild>
                                            <w:div w:id="590045889">
                                              <w:marLeft w:val="0"/>
                                              <w:marRight w:val="0"/>
                                              <w:marTop w:val="0"/>
                                              <w:marBottom w:val="0"/>
                                              <w:divBdr>
                                                <w:top w:val="single" w:sz="2" w:space="0" w:color="D9D9E3"/>
                                                <w:left w:val="single" w:sz="2" w:space="0" w:color="D9D9E3"/>
                                                <w:bottom w:val="single" w:sz="2" w:space="0" w:color="D9D9E3"/>
                                                <w:right w:val="single" w:sz="2" w:space="0" w:color="D9D9E3"/>
                                              </w:divBdr>
                                              <w:divsChild>
                                                <w:div w:id="1545481864">
                                                  <w:marLeft w:val="0"/>
                                                  <w:marRight w:val="0"/>
                                                  <w:marTop w:val="0"/>
                                                  <w:marBottom w:val="0"/>
                                                  <w:divBdr>
                                                    <w:top w:val="single" w:sz="2" w:space="0" w:color="D9D9E3"/>
                                                    <w:left w:val="single" w:sz="2" w:space="0" w:color="D9D9E3"/>
                                                    <w:bottom w:val="single" w:sz="2" w:space="0" w:color="D9D9E3"/>
                                                    <w:right w:val="single" w:sz="2" w:space="0" w:color="D9D9E3"/>
                                                  </w:divBdr>
                                                  <w:divsChild>
                                                    <w:div w:id="672073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3622812">
          <w:marLeft w:val="0"/>
          <w:marRight w:val="0"/>
          <w:marTop w:val="0"/>
          <w:marBottom w:val="0"/>
          <w:divBdr>
            <w:top w:val="none" w:sz="0" w:space="0" w:color="auto"/>
            <w:left w:val="none" w:sz="0" w:space="0" w:color="auto"/>
            <w:bottom w:val="none" w:sz="0" w:space="0" w:color="auto"/>
            <w:right w:val="none" w:sz="0" w:space="0" w:color="auto"/>
          </w:divBdr>
        </w:div>
      </w:divsChild>
    </w:div>
    <w:div w:id="962224928">
      <w:bodyDiv w:val="1"/>
      <w:marLeft w:val="0"/>
      <w:marRight w:val="0"/>
      <w:marTop w:val="0"/>
      <w:marBottom w:val="0"/>
      <w:divBdr>
        <w:top w:val="none" w:sz="0" w:space="0" w:color="auto"/>
        <w:left w:val="none" w:sz="0" w:space="0" w:color="auto"/>
        <w:bottom w:val="none" w:sz="0" w:space="0" w:color="auto"/>
        <w:right w:val="none" w:sz="0" w:space="0" w:color="auto"/>
      </w:divBdr>
      <w:divsChild>
        <w:div w:id="1096828627">
          <w:marLeft w:val="0"/>
          <w:marRight w:val="0"/>
          <w:marTop w:val="0"/>
          <w:marBottom w:val="0"/>
          <w:divBdr>
            <w:top w:val="none" w:sz="0" w:space="0" w:color="auto"/>
            <w:left w:val="none" w:sz="0" w:space="0" w:color="auto"/>
            <w:bottom w:val="none" w:sz="0" w:space="0" w:color="auto"/>
            <w:right w:val="none" w:sz="0" w:space="0" w:color="auto"/>
          </w:divBdr>
          <w:divsChild>
            <w:div w:id="65171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16847">
      <w:bodyDiv w:val="1"/>
      <w:marLeft w:val="0"/>
      <w:marRight w:val="0"/>
      <w:marTop w:val="0"/>
      <w:marBottom w:val="0"/>
      <w:divBdr>
        <w:top w:val="none" w:sz="0" w:space="0" w:color="auto"/>
        <w:left w:val="none" w:sz="0" w:space="0" w:color="auto"/>
        <w:bottom w:val="none" w:sz="0" w:space="0" w:color="auto"/>
        <w:right w:val="none" w:sz="0" w:space="0" w:color="auto"/>
      </w:divBdr>
    </w:div>
    <w:div w:id="1120345475">
      <w:bodyDiv w:val="1"/>
      <w:marLeft w:val="0"/>
      <w:marRight w:val="0"/>
      <w:marTop w:val="0"/>
      <w:marBottom w:val="0"/>
      <w:divBdr>
        <w:top w:val="none" w:sz="0" w:space="0" w:color="auto"/>
        <w:left w:val="none" w:sz="0" w:space="0" w:color="auto"/>
        <w:bottom w:val="none" w:sz="0" w:space="0" w:color="auto"/>
        <w:right w:val="none" w:sz="0" w:space="0" w:color="auto"/>
      </w:divBdr>
    </w:div>
    <w:div w:id="1187870256">
      <w:bodyDiv w:val="1"/>
      <w:marLeft w:val="0"/>
      <w:marRight w:val="0"/>
      <w:marTop w:val="0"/>
      <w:marBottom w:val="0"/>
      <w:divBdr>
        <w:top w:val="none" w:sz="0" w:space="0" w:color="auto"/>
        <w:left w:val="none" w:sz="0" w:space="0" w:color="auto"/>
        <w:bottom w:val="none" w:sz="0" w:space="0" w:color="auto"/>
        <w:right w:val="none" w:sz="0" w:space="0" w:color="auto"/>
      </w:divBdr>
    </w:div>
    <w:div w:id="1325084345">
      <w:bodyDiv w:val="1"/>
      <w:marLeft w:val="0"/>
      <w:marRight w:val="0"/>
      <w:marTop w:val="0"/>
      <w:marBottom w:val="0"/>
      <w:divBdr>
        <w:top w:val="none" w:sz="0" w:space="0" w:color="auto"/>
        <w:left w:val="none" w:sz="0" w:space="0" w:color="auto"/>
        <w:bottom w:val="none" w:sz="0" w:space="0" w:color="auto"/>
        <w:right w:val="none" w:sz="0" w:space="0" w:color="auto"/>
      </w:divBdr>
      <w:divsChild>
        <w:div w:id="239759587">
          <w:marLeft w:val="0"/>
          <w:marRight w:val="0"/>
          <w:marTop w:val="0"/>
          <w:marBottom w:val="0"/>
          <w:divBdr>
            <w:top w:val="none" w:sz="0" w:space="0" w:color="auto"/>
            <w:left w:val="none" w:sz="0" w:space="0" w:color="auto"/>
            <w:bottom w:val="none" w:sz="0" w:space="0" w:color="auto"/>
            <w:right w:val="none" w:sz="0" w:space="0" w:color="auto"/>
          </w:divBdr>
          <w:divsChild>
            <w:div w:id="1342312548">
              <w:marLeft w:val="0"/>
              <w:marRight w:val="0"/>
              <w:marTop w:val="0"/>
              <w:marBottom w:val="0"/>
              <w:divBdr>
                <w:top w:val="none" w:sz="0" w:space="0" w:color="auto"/>
                <w:left w:val="none" w:sz="0" w:space="0" w:color="auto"/>
                <w:bottom w:val="none" w:sz="0" w:space="0" w:color="auto"/>
                <w:right w:val="none" w:sz="0" w:space="0" w:color="auto"/>
              </w:divBdr>
            </w:div>
            <w:div w:id="1698122692">
              <w:marLeft w:val="0"/>
              <w:marRight w:val="0"/>
              <w:marTop w:val="0"/>
              <w:marBottom w:val="0"/>
              <w:divBdr>
                <w:top w:val="none" w:sz="0" w:space="0" w:color="auto"/>
                <w:left w:val="none" w:sz="0" w:space="0" w:color="auto"/>
                <w:bottom w:val="none" w:sz="0" w:space="0" w:color="auto"/>
                <w:right w:val="none" w:sz="0" w:space="0" w:color="auto"/>
              </w:divBdr>
            </w:div>
            <w:div w:id="948853518">
              <w:marLeft w:val="0"/>
              <w:marRight w:val="0"/>
              <w:marTop w:val="0"/>
              <w:marBottom w:val="0"/>
              <w:divBdr>
                <w:top w:val="none" w:sz="0" w:space="0" w:color="auto"/>
                <w:left w:val="none" w:sz="0" w:space="0" w:color="auto"/>
                <w:bottom w:val="none" w:sz="0" w:space="0" w:color="auto"/>
                <w:right w:val="none" w:sz="0" w:space="0" w:color="auto"/>
              </w:divBdr>
            </w:div>
            <w:div w:id="111509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7329">
      <w:bodyDiv w:val="1"/>
      <w:marLeft w:val="0"/>
      <w:marRight w:val="0"/>
      <w:marTop w:val="0"/>
      <w:marBottom w:val="0"/>
      <w:divBdr>
        <w:top w:val="none" w:sz="0" w:space="0" w:color="auto"/>
        <w:left w:val="none" w:sz="0" w:space="0" w:color="auto"/>
        <w:bottom w:val="none" w:sz="0" w:space="0" w:color="auto"/>
        <w:right w:val="none" w:sz="0" w:space="0" w:color="auto"/>
      </w:divBdr>
      <w:divsChild>
        <w:div w:id="30231459">
          <w:marLeft w:val="0"/>
          <w:marRight w:val="0"/>
          <w:marTop w:val="0"/>
          <w:marBottom w:val="0"/>
          <w:divBdr>
            <w:top w:val="none" w:sz="0" w:space="0" w:color="auto"/>
            <w:left w:val="none" w:sz="0" w:space="0" w:color="auto"/>
            <w:bottom w:val="none" w:sz="0" w:space="0" w:color="auto"/>
            <w:right w:val="none" w:sz="0" w:space="0" w:color="auto"/>
          </w:divBdr>
          <w:divsChild>
            <w:div w:id="42560506">
              <w:marLeft w:val="0"/>
              <w:marRight w:val="0"/>
              <w:marTop w:val="0"/>
              <w:marBottom w:val="0"/>
              <w:divBdr>
                <w:top w:val="none" w:sz="0" w:space="0" w:color="auto"/>
                <w:left w:val="none" w:sz="0" w:space="0" w:color="auto"/>
                <w:bottom w:val="none" w:sz="0" w:space="0" w:color="auto"/>
                <w:right w:val="none" w:sz="0" w:space="0" w:color="auto"/>
              </w:divBdr>
            </w:div>
            <w:div w:id="8626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34615">
      <w:bodyDiv w:val="1"/>
      <w:marLeft w:val="0"/>
      <w:marRight w:val="0"/>
      <w:marTop w:val="0"/>
      <w:marBottom w:val="0"/>
      <w:divBdr>
        <w:top w:val="none" w:sz="0" w:space="0" w:color="auto"/>
        <w:left w:val="none" w:sz="0" w:space="0" w:color="auto"/>
        <w:bottom w:val="none" w:sz="0" w:space="0" w:color="auto"/>
        <w:right w:val="none" w:sz="0" w:space="0" w:color="auto"/>
      </w:divBdr>
      <w:divsChild>
        <w:div w:id="636230043">
          <w:marLeft w:val="0"/>
          <w:marRight w:val="0"/>
          <w:marTop w:val="0"/>
          <w:marBottom w:val="0"/>
          <w:divBdr>
            <w:top w:val="none" w:sz="0" w:space="0" w:color="auto"/>
            <w:left w:val="none" w:sz="0" w:space="0" w:color="auto"/>
            <w:bottom w:val="none" w:sz="0" w:space="0" w:color="auto"/>
            <w:right w:val="none" w:sz="0" w:space="0" w:color="auto"/>
          </w:divBdr>
          <w:divsChild>
            <w:div w:id="1883900453">
              <w:marLeft w:val="0"/>
              <w:marRight w:val="0"/>
              <w:marTop w:val="0"/>
              <w:marBottom w:val="0"/>
              <w:divBdr>
                <w:top w:val="none" w:sz="0" w:space="0" w:color="auto"/>
                <w:left w:val="none" w:sz="0" w:space="0" w:color="auto"/>
                <w:bottom w:val="none" w:sz="0" w:space="0" w:color="auto"/>
                <w:right w:val="none" w:sz="0" w:space="0" w:color="auto"/>
              </w:divBdr>
            </w:div>
            <w:div w:id="1087266269">
              <w:marLeft w:val="0"/>
              <w:marRight w:val="0"/>
              <w:marTop w:val="0"/>
              <w:marBottom w:val="0"/>
              <w:divBdr>
                <w:top w:val="none" w:sz="0" w:space="0" w:color="auto"/>
                <w:left w:val="none" w:sz="0" w:space="0" w:color="auto"/>
                <w:bottom w:val="none" w:sz="0" w:space="0" w:color="auto"/>
                <w:right w:val="none" w:sz="0" w:space="0" w:color="auto"/>
              </w:divBdr>
            </w:div>
            <w:div w:id="201988252">
              <w:marLeft w:val="0"/>
              <w:marRight w:val="0"/>
              <w:marTop w:val="0"/>
              <w:marBottom w:val="0"/>
              <w:divBdr>
                <w:top w:val="none" w:sz="0" w:space="0" w:color="auto"/>
                <w:left w:val="none" w:sz="0" w:space="0" w:color="auto"/>
                <w:bottom w:val="none" w:sz="0" w:space="0" w:color="auto"/>
                <w:right w:val="none" w:sz="0" w:space="0" w:color="auto"/>
              </w:divBdr>
            </w:div>
            <w:div w:id="844637732">
              <w:marLeft w:val="0"/>
              <w:marRight w:val="0"/>
              <w:marTop w:val="0"/>
              <w:marBottom w:val="0"/>
              <w:divBdr>
                <w:top w:val="none" w:sz="0" w:space="0" w:color="auto"/>
                <w:left w:val="none" w:sz="0" w:space="0" w:color="auto"/>
                <w:bottom w:val="none" w:sz="0" w:space="0" w:color="auto"/>
                <w:right w:val="none" w:sz="0" w:space="0" w:color="auto"/>
              </w:divBdr>
            </w:div>
            <w:div w:id="1104307727">
              <w:marLeft w:val="0"/>
              <w:marRight w:val="0"/>
              <w:marTop w:val="0"/>
              <w:marBottom w:val="0"/>
              <w:divBdr>
                <w:top w:val="none" w:sz="0" w:space="0" w:color="auto"/>
                <w:left w:val="none" w:sz="0" w:space="0" w:color="auto"/>
                <w:bottom w:val="none" w:sz="0" w:space="0" w:color="auto"/>
                <w:right w:val="none" w:sz="0" w:space="0" w:color="auto"/>
              </w:divBdr>
            </w:div>
            <w:div w:id="2111773375">
              <w:marLeft w:val="0"/>
              <w:marRight w:val="0"/>
              <w:marTop w:val="0"/>
              <w:marBottom w:val="0"/>
              <w:divBdr>
                <w:top w:val="none" w:sz="0" w:space="0" w:color="auto"/>
                <w:left w:val="none" w:sz="0" w:space="0" w:color="auto"/>
                <w:bottom w:val="none" w:sz="0" w:space="0" w:color="auto"/>
                <w:right w:val="none" w:sz="0" w:space="0" w:color="auto"/>
              </w:divBdr>
            </w:div>
            <w:div w:id="248194822">
              <w:marLeft w:val="0"/>
              <w:marRight w:val="0"/>
              <w:marTop w:val="0"/>
              <w:marBottom w:val="0"/>
              <w:divBdr>
                <w:top w:val="none" w:sz="0" w:space="0" w:color="auto"/>
                <w:left w:val="none" w:sz="0" w:space="0" w:color="auto"/>
                <w:bottom w:val="none" w:sz="0" w:space="0" w:color="auto"/>
                <w:right w:val="none" w:sz="0" w:space="0" w:color="auto"/>
              </w:divBdr>
            </w:div>
            <w:div w:id="569079692">
              <w:marLeft w:val="0"/>
              <w:marRight w:val="0"/>
              <w:marTop w:val="0"/>
              <w:marBottom w:val="0"/>
              <w:divBdr>
                <w:top w:val="none" w:sz="0" w:space="0" w:color="auto"/>
                <w:left w:val="none" w:sz="0" w:space="0" w:color="auto"/>
                <w:bottom w:val="none" w:sz="0" w:space="0" w:color="auto"/>
                <w:right w:val="none" w:sz="0" w:space="0" w:color="auto"/>
              </w:divBdr>
            </w:div>
            <w:div w:id="1476605408">
              <w:marLeft w:val="0"/>
              <w:marRight w:val="0"/>
              <w:marTop w:val="0"/>
              <w:marBottom w:val="0"/>
              <w:divBdr>
                <w:top w:val="none" w:sz="0" w:space="0" w:color="auto"/>
                <w:left w:val="none" w:sz="0" w:space="0" w:color="auto"/>
                <w:bottom w:val="none" w:sz="0" w:space="0" w:color="auto"/>
                <w:right w:val="none" w:sz="0" w:space="0" w:color="auto"/>
              </w:divBdr>
            </w:div>
            <w:div w:id="1904027456">
              <w:marLeft w:val="0"/>
              <w:marRight w:val="0"/>
              <w:marTop w:val="0"/>
              <w:marBottom w:val="0"/>
              <w:divBdr>
                <w:top w:val="none" w:sz="0" w:space="0" w:color="auto"/>
                <w:left w:val="none" w:sz="0" w:space="0" w:color="auto"/>
                <w:bottom w:val="none" w:sz="0" w:space="0" w:color="auto"/>
                <w:right w:val="none" w:sz="0" w:space="0" w:color="auto"/>
              </w:divBdr>
            </w:div>
            <w:div w:id="1663656982">
              <w:marLeft w:val="0"/>
              <w:marRight w:val="0"/>
              <w:marTop w:val="0"/>
              <w:marBottom w:val="0"/>
              <w:divBdr>
                <w:top w:val="none" w:sz="0" w:space="0" w:color="auto"/>
                <w:left w:val="none" w:sz="0" w:space="0" w:color="auto"/>
                <w:bottom w:val="none" w:sz="0" w:space="0" w:color="auto"/>
                <w:right w:val="none" w:sz="0" w:space="0" w:color="auto"/>
              </w:divBdr>
            </w:div>
            <w:div w:id="886917628">
              <w:marLeft w:val="0"/>
              <w:marRight w:val="0"/>
              <w:marTop w:val="0"/>
              <w:marBottom w:val="0"/>
              <w:divBdr>
                <w:top w:val="none" w:sz="0" w:space="0" w:color="auto"/>
                <w:left w:val="none" w:sz="0" w:space="0" w:color="auto"/>
                <w:bottom w:val="none" w:sz="0" w:space="0" w:color="auto"/>
                <w:right w:val="none" w:sz="0" w:space="0" w:color="auto"/>
              </w:divBdr>
            </w:div>
            <w:div w:id="1753769619">
              <w:marLeft w:val="0"/>
              <w:marRight w:val="0"/>
              <w:marTop w:val="0"/>
              <w:marBottom w:val="0"/>
              <w:divBdr>
                <w:top w:val="none" w:sz="0" w:space="0" w:color="auto"/>
                <w:left w:val="none" w:sz="0" w:space="0" w:color="auto"/>
                <w:bottom w:val="none" w:sz="0" w:space="0" w:color="auto"/>
                <w:right w:val="none" w:sz="0" w:space="0" w:color="auto"/>
              </w:divBdr>
            </w:div>
            <w:div w:id="745810945">
              <w:marLeft w:val="0"/>
              <w:marRight w:val="0"/>
              <w:marTop w:val="0"/>
              <w:marBottom w:val="0"/>
              <w:divBdr>
                <w:top w:val="none" w:sz="0" w:space="0" w:color="auto"/>
                <w:left w:val="none" w:sz="0" w:space="0" w:color="auto"/>
                <w:bottom w:val="none" w:sz="0" w:space="0" w:color="auto"/>
                <w:right w:val="none" w:sz="0" w:space="0" w:color="auto"/>
              </w:divBdr>
            </w:div>
            <w:div w:id="1188635548">
              <w:marLeft w:val="0"/>
              <w:marRight w:val="0"/>
              <w:marTop w:val="0"/>
              <w:marBottom w:val="0"/>
              <w:divBdr>
                <w:top w:val="none" w:sz="0" w:space="0" w:color="auto"/>
                <w:left w:val="none" w:sz="0" w:space="0" w:color="auto"/>
                <w:bottom w:val="none" w:sz="0" w:space="0" w:color="auto"/>
                <w:right w:val="none" w:sz="0" w:space="0" w:color="auto"/>
              </w:divBdr>
            </w:div>
            <w:div w:id="597837362">
              <w:marLeft w:val="0"/>
              <w:marRight w:val="0"/>
              <w:marTop w:val="0"/>
              <w:marBottom w:val="0"/>
              <w:divBdr>
                <w:top w:val="none" w:sz="0" w:space="0" w:color="auto"/>
                <w:left w:val="none" w:sz="0" w:space="0" w:color="auto"/>
                <w:bottom w:val="none" w:sz="0" w:space="0" w:color="auto"/>
                <w:right w:val="none" w:sz="0" w:space="0" w:color="auto"/>
              </w:divBdr>
            </w:div>
            <w:div w:id="18220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332738">
      <w:bodyDiv w:val="1"/>
      <w:marLeft w:val="0"/>
      <w:marRight w:val="0"/>
      <w:marTop w:val="0"/>
      <w:marBottom w:val="0"/>
      <w:divBdr>
        <w:top w:val="none" w:sz="0" w:space="0" w:color="auto"/>
        <w:left w:val="none" w:sz="0" w:space="0" w:color="auto"/>
        <w:bottom w:val="none" w:sz="0" w:space="0" w:color="auto"/>
        <w:right w:val="none" w:sz="0" w:space="0" w:color="auto"/>
      </w:divBdr>
      <w:divsChild>
        <w:div w:id="478422375">
          <w:marLeft w:val="0"/>
          <w:marRight w:val="0"/>
          <w:marTop w:val="0"/>
          <w:marBottom w:val="0"/>
          <w:divBdr>
            <w:top w:val="none" w:sz="0" w:space="0" w:color="auto"/>
            <w:left w:val="none" w:sz="0" w:space="0" w:color="auto"/>
            <w:bottom w:val="none" w:sz="0" w:space="0" w:color="auto"/>
            <w:right w:val="none" w:sz="0" w:space="0" w:color="auto"/>
          </w:divBdr>
          <w:divsChild>
            <w:div w:id="1781991025">
              <w:marLeft w:val="0"/>
              <w:marRight w:val="0"/>
              <w:marTop w:val="0"/>
              <w:marBottom w:val="0"/>
              <w:divBdr>
                <w:top w:val="none" w:sz="0" w:space="0" w:color="auto"/>
                <w:left w:val="none" w:sz="0" w:space="0" w:color="auto"/>
                <w:bottom w:val="none" w:sz="0" w:space="0" w:color="auto"/>
                <w:right w:val="none" w:sz="0" w:space="0" w:color="auto"/>
              </w:divBdr>
            </w:div>
            <w:div w:id="811404560">
              <w:marLeft w:val="0"/>
              <w:marRight w:val="0"/>
              <w:marTop w:val="0"/>
              <w:marBottom w:val="0"/>
              <w:divBdr>
                <w:top w:val="none" w:sz="0" w:space="0" w:color="auto"/>
                <w:left w:val="none" w:sz="0" w:space="0" w:color="auto"/>
                <w:bottom w:val="none" w:sz="0" w:space="0" w:color="auto"/>
                <w:right w:val="none" w:sz="0" w:space="0" w:color="auto"/>
              </w:divBdr>
            </w:div>
            <w:div w:id="400953346">
              <w:marLeft w:val="0"/>
              <w:marRight w:val="0"/>
              <w:marTop w:val="0"/>
              <w:marBottom w:val="0"/>
              <w:divBdr>
                <w:top w:val="none" w:sz="0" w:space="0" w:color="auto"/>
                <w:left w:val="none" w:sz="0" w:space="0" w:color="auto"/>
                <w:bottom w:val="none" w:sz="0" w:space="0" w:color="auto"/>
                <w:right w:val="none" w:sz="0" w:space="0" w:color="auto"/>
              </w:divBdr>
            </w:div>
            <w:div w:id="594287532">
              <w:marLeft w:val="0"/>
              <w:marRight w:val="0"/>
              <w:marTop w:val="0"/>
              <w:marBottom w:val="0"/>
              <w:divBdr>
                <w:top w:val="none" w:sz="0" w:space="0" w:color="auto"/>
                <w:left w:val="none" w:sz="0" w:space="0" w:color="auto"/>
                <w:bottom w:val="none" w:sz="0" w:space="0" w:color="auto"/>
                <w:right w:val="none" w:sz="0" w:space="0" w:color="auto"/>
              </w:divBdr>
            </w:div>
            <w:div w:id="950862427">
              <w:marLeft w:val="0"/>
              <w:marRight w:val="0"/>
              <w:marTop w:val="0"/>
              <w:marBottom w:val="0"/>
              <w:divBdr>
                <w:top w:val="none" w:sz="0" w:space="0" w:color="auto"/>
                <w:left w:val="none" w:sz="0" w:space="0" w:color="auto"/>
                <w:bottom w:val="none" w:sz="0" w:space="0" w:color="auto"/>
                <w:right w:val="none" w:sz="0" w:space="0" w:color="auto"/>
              </w:divBdr>
            </w:div>
            <w:div w:id="1669746280">
              <w:marLeft w:val="0"/>
              <w:marRight w:val="0"/>
              <w:marTop w:val="0"/>
              <w:marBottom w:val="0"/>
              <w:divBdr>
                <w:top w:val="none" w:sz="0" w:space="0" w:color="auto"/>
                <w:left w:val="none" w:sz="0" w:space="0" w:color="auto"/>
                <w:bottom w:val="none" w:sz="0" w:space="0" w:color="auto"/>
                <w:right w:val="none" w:sz="0" w:space="0" w:color="auto"/>
              </w:divBdr>
            </w:div>
            <w:div w:id="81293735">
              <w:marLeft w:val="0"/>
              <w:marRight w:val="0"/>
              <w:marTop w:val="0"/>
              <w:marBottom w:val="0"/>
              <w:divBdr>
                <w:top w:val="none" w:sz="0" w:space="0" w:color="auto"/>
                <w:left w:val="none" w:sz="0" w:space="0" w:color="auto"/>
                <w:bottom w:val="none" w:sz="0" w:space="0" w:color="auto"/>
                <w:right w:val="none" w:sz="0" w:space="0" w:color="auto"/>
              </w:divBdr>
            </w:div>
            <w:div w:id="1078864831">
              <w:marLeft w:val="0"/>
              <w:marRight w:val="0"/>
              <w:marTop w:val="0"/>
              <w:marBottom w:val="0"/>
              <w:divBdr>
                <w:top w:val="none" w:sz="0" w:space="0" w:color="auto"/>
                <w:left w:val="none" w:sz="0" w:space="0" w:color="auto"/>
                <w:bottom w:val="none" w:sz="0" w:space="0" w:color="auto"/>
                <w:right w:val="none" w:sz="0" w:space="0" w:color="auto"/>
              </w:divBdr>
            </w:div>
            <w:div w:id="148527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01297">
      <w:bodyDiv w:val="1"/>
      <w:marLeft w:val="0"/>
      <w:marRight w:val="0"/>
      <w:marTop w:val="0"/>
      <w:marBottom w:val="0"/>
      <w:divBdr>
        <w:top w:val="none" w:sz="0" w:space="0" w:color="auto"/>
        <w:left w:val="none" w:sz="0" w:space="0" w:color="auto"/>
        <w:bottom w:val="none" w:sz="0" w:space="0" w:color="auto"/>
        <w:right w:val="none" w:sz="0" w:space="0" w:color="auto"/>
      </w:divBdr>
      <w:divsChild>
        <w:div w:id="1706128371">
          <w:marLeft w:val="0"/>
          <w:marRight w:val="0"/>
          <w:marTop w:val="0"/>
          <w:marBottom w:val="0"/>
          <w:divBdr>
            <w:top w:val="none" w:sz="0" w:space="0" w:color="auto"/>
            <w:left w:val="none" w:sz="0" w:space="0" w:color="auto"/>
            <w:bottom w:val="none" w:sz="0" w:space="0" w:color="auto"/>
            <w:right w:val="none" w:sz="0" w:space="0" w:color="auto"/>
          </w:divBdr>
          <w:divsChild>
            <w:div w:id="60443191">
              <w:marLeft w:val="0"/>
              <w:marRight w:val="0"/>
              <w:marTop w:val="0"/>
              <w:marBottom w:val="0"/>
              <w:divBdr>
                <w:top w:val="none" w:sz="0" w:space="0" w:color="auto"/>
                <w:left w:val="none" w:sz="0" w:space="0" w:color="auto"/>
                <w:bottom w:val="none" w:sz="0" w:space="0" w:color="auto"/>
                <w:right w:val="none" w:sz="0" w:space="0" w:color="auto"/>
              </w:divBdr>
            </w:div>
            <w:div w:id="924264611">
              <w:marLeft w:val="0"/>
              <w:marRight w:val="0"/>
              <w:marTop w:val="0"/>
              <w:marBottom w:val="0"/>
              <w:divBdr>
                <w:top w:val="none" w:sz="0" w:space="0" w:color="auto"/>
                <w:left w:val="none" w:sz="0" w:space="0" w:color="auto"/>
                <w:bottom w:val="none" w:sz="0" w:space="0" w:color="auto"/>
                <w:right w:val="none" w:sz="0" w:space="0" w:color="auto"/>
              </w:divBdr>
            </w:div>
            <w:div w:id="23562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45530">
      <w:bodyDiv w:val="1"/>
      <w:marLeft w:val="0"/>
      <w:marRight w:val="0"/>
      <w:marTop w:val="0"/>
      <w:marBottom w:val="0"/>
      <w:divBdr>
        <w:top w:val="none" w:sz="0" w:space="0" w:color="auto"/>
        <w:left w:val="none" w:sz="0" w:space="0" w:color="auto"/>
        <w:bottom w:val="none" w:sz="0" w:space="0" w:color="auto"/>
        <w:right w:val="none" w:sz="0" w:space="0" w:color="auto"/>
      </w:divBdr>
      <w:divsChild>
        <w:div w:id="2029023262">
          <w:marLeft w:val="0"/>
          <w:marRight w:val="0"/>
          <w:marTop w:val="0"/>
          <w:marBottom w:val="0"/>
          <w:divBdr>
            <w:top w:val="none" w:sz="0" w:space="0" w:color="auto"/>
            <w:left w:val="none" w:sz="0" w:space="0" w:color="auto"/>
            <w:bottom w:val="none" w:sz="0" w:space="0" w:color="auto"/>
            <w:right w:val="none" w:sz="0" w:space="0" w:color="auto"/>
          </w:divBdr>
        </w:div>
        <w:div w:id="1520435259">
          <w:marLeft w:val="0"/>
          <w:marRight w:val="0"/>
          <w:marTop w:val="0"/>
          <w:marBottom w:val="0"/>
          <w:divBdr>
            <w:top w:val="none" w:sz="0" w:space="0" w:color="auto"/>
            <w:left w:val="none" w:sz="0" w:space="0" w:color="auto"/>
            <w:bottom w:val="none" w:sz="0" w:space="0" w:color="auto"/>
            <w:right w:val="none" w:sz="0" w:space="0" w:color="auto"/>
          </w:divBdr>
          <w:divsChild>
            <w:div w:id="2077622941">
              <w:marLeft w:val="180"/>
              <w:marRight w:val="240"/>
              <w:marTop w:val="0"/>
              <w:marBottom w:val="0"/>
              <w:divBdr>
                <w:top w:val="none" w:sz="0" w:space="0" w:color="auto"/>
                <w:left w:val="none" w:sz="0" w:space="0" w:color="auto"/>
                <w:bottom w:val="none" w:sz="0" w:space="0" w:color="auto"/>
                <w:right w:val="none" w:sz="0" w:space="0" w:color="auto"/>
              </w:divBdr>
              <w:divsChild>
                <w:div w:id="129467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97434">
          <w:marLeft w:val="0"/>
          <w:marRight w:val="0"/>
          <w:marTop w:val="0"/>
          <w:marBottom w:val="0"/>
          <w:divBdr>
            <w:top w:val="none" w:sz="0" w:space="0" w:color="auto"/>
            <w:left w:val="none" w:sz="0" w:space="0" w:color="auto"/>
            <w:bottom w:val="none" w:sz="0" w:space="0" w:color="auto"/>
            <w:right w:val="none" w:sz="0" w:space="0" w:color="auto"/>
          </w:divBdr>
          <w:divsChild>
            <w:div w:id="881283379">
              <w:marLeft w:val="180"/>
              <w:marRight w:val="240"/>
              <w:marTop w:val="0"/>
              <w:marBottom w:val="0"/>
              <w:divBdr>
                <w:top w:val="none" w:sz="0" w:space="0" w:color="auto"/>
                <w:left w:val="none" w:sz="0" w:space="0" w:color="auto"/>
                <w:bottom w:val="none" w:sz="0" w:space="0" w:color="auto"/>
                <w:right w:val="none" w:sz="0" w:space="0" w:color="auto"/>
              </w:divBdr>
              <w:divsChild>
                <w:div w:id="180368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44483">
          <w:marLeft w:val="0"/>
          <w:marRight w:val="0"/>
          <w:marTop w:val="0"/>
          <w:marBottom w:val="0"/>
          <w:divBdr>
            <w:top w:val="none" w:sz="0" w:space="0" w:color="auto"/>
            <w:left w:val="none" w:sz="0" w:space="0" w:color="auto"/>
            <w:bottom w:val="none" w:sz="0" w:space="0" w:color="auto"/>
            <w:right w:val="none" w:sz="0" w:space="0" w:color="auto"/>
          </w:divBdr>
          <w:divsChild>
            <w:div w:id="714162731">
              <w:marLeft w:val="180"/>
              <w:marRight w:val="240"/>
              <w:marTop w:val="0"/>
              <w:marBottom w:val="0"/>
              <w:divBdr>
                <w:top w:val="none" w:sz="0" w:space="0" w:color="auto"/>
                <w:left w:val="none" w:sz="0" w:space="0" w:color="auto"/>
                <w:bottom w:val="none" w:sz="0" w:space="0" w:color="auto"/>
                <w:right w:val="none" w:sz="0" w:space="0" w:color="auto"/>
              </w:divBdr>
              <w:divsChild>
                <w:div w:id="14290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74482">
          <w:marLeft w:val="0"/>
          <w:marRight w:val="0"/>
          <w:marTop w:val="0"/>
          <w:marBottom w:val="0"/>
          <w:divBdr>
            <w:top w:val="none" w:sz="0" w:space="0" w:color="auto"/>
            <w:left w:val="none" w:sz="0" w:space="0" w:color="auto"/>
            <w:bottom w:val="none" w:sz="0" w:space="0" w:color="auto"/>
            <w:right w:val="none" w:sz="0" w:space="0" w:color="auto"/>
          </w:divBdr>
          <w:divsChild>
            <w:div w:id="822770207">
              <w:marLeft w:val="180"/>
              <w:marRight w:val="240"/>
              <w:marTop w:val="0"/>
              <w:marBottom w:val="0"/>
              <w:divBdr>
                <w:top w:val="none" w:sz="0" w:space="0" w:color="auto"/>
                <w:left w:val="none" w:sz="0" w:space="0" w:color="auto"/>
                <w:bottom w:val="none" w:sz="0" w:space="0" w:color="auto"/>
                <w:right w:val="none" w:sz="0" w:space="0" w:color="auto"/>
              </w:divBdr>
              <w:divsChild>
                <w:div w:id="171530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800289">
      <w:bodyDiv w:val="1"/>
      <w:marLeft w:val="0"/>
      <w:marRight w:val="0"/>
      <w:marTop w:val="0"/>
      <w:marBottom w:val="0"/>
      <w:divBdr>
        <w:top w:val="none" w:sz="0" w:space="0" w:color="auto"/>
        <w:left w:val="none" w:sz="0" w:space="0" w:color="auto"/>
        <w:bottom w:val="none" w:sz="0" w:space="0" w:color="auto"/>
        <w:right w:val="none" w:sz="0" w:space="0" w:color="auto"/>
      </w:divBdr>
      <w:divsChild>
        <w:div w:id="14891832">
          <w:marLeft w:val="0"/>
          <w:marRight w:val="0"/>
          <w:marTop w:val="0"/>
          <w:marBottom w:val="0"/>
          <w:divBdr>
            <w:top w:val="none" w:sz="0" w:space="0" w:color="auto"/>
            <w:left w:val="none" w:sz="0" w:space="0" w:color="auto"/>
            <w:bottom w:val="none" w:sz="0" w:space="0" w:color="auto"/>
            <w:right w:val="none" w:sz="0" w:space="0" w:color="auto"/>
          </w:divBdr>
        </w:div>
      </w:divsChild>
    </w:div>
    <w:div w:id="1810394352">
      <w:bodyDiv w:val="1"/>
      <w:marLeft w:val="0"/>
      <w:marRight w:val="0"/>
      <w:marTop w:val="0"/>
      <w:marBottom w:val="0"/>
      <w:divBdr>
        <w:top w:val="none" w:sz="0" w:space="0" w:color="auto"/>
        <w:left w:val="none" w:sz="0" w:space="0" w:color="auto"/>
        <w:bottom w:val="none" w:sz="0" w:space="0" w:color="auto"/>
        <w:right w:val="none" w:sz="0" w:space="0" w:color="auto"/>
      </w:divBdr>
    </w:div>
    <w:div w:id="1860924497">
      <w:bodyDiv w:val="1"/>
      <w:marLeft w:val="0"/>
      <w:marRight w:val="0"/>
      <w:marTop w:val="0"/>
      <w:marBottom w:val="0"/>
      <w:divBdr>
        <w:top w:val="none" w:sz="0" w:space="0" w:color="auto"/>
        <w:left w:val="none" w:sz="0" w:space="0" w:color="auto"/>
        <w:bottom w:val="none" w:sz="0" w:space="0" w:color="auto"/>
        <w:right w:val="none" w:sz="0" w:space="0" w:color="auto"/>
      </w:divBdr>
    </w:div>
    <w:div w:id="1967391139">
      <w:bodyDiv w:val="1"/>
      <w:marLeft w:val="0"/>
      <w:marRight w:val="0"/>
      <w:marTop w:val="0"/>
      <w:marBottom w:val="0"/>
      <w:divBdr>
        <w:top w:val="none" w:sz="0" w:space="0" w:color="auto"/>
        <w:left w:val="none" w:sz="0" w:space="0" w:color="auto"/>
        <w:bottom w:val="none" w:sz="0" w:space="0" w:color="auto"/>
        <w:right w:val="none" w:sz="0" w:space="0" w:color="auto"/>
      </w:divBdr>
    </w:div>
    <w:div w:id="2094081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eisonmontoya1815/Special-Topics-in-Data-Analytics-CSIS-4260-002/blob/main/Seminar%202%20-%20HITS%20Algorithm.ipynb" TargetMode="External"/><Relationship Id="rId13" Type="http://schemas.openxmlformats.org/officeDocument/2006/relationships/image" Target="media/image2.png"/><Relationship Id="rId18" Type="http://schemas.openxmlformats.org/officeDocument/2006/relationships/hyperlink" Target="https://www.youtube.com/watch?v=-kiKUYM9Qq8"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github.com/yeisonmontoya1815/Special-Topics-in-Data-Analytics-CSIS-4260-002/blob/main/Seminar%202%20-%20HITS%20Algorithm.ipynb" TargetMode="External"/><Relationship Id="rId17" Type="http://schemas.openxmlformats.org/officeDocument/2006/relationships/hyperlink" Target="https://doi.org/10.1145/324133.324140" TargetMode="External"/><Relationship Id="rId2" Type="http://schemas.openxmlformats.org/officeDocument/2006/relationships/numbering" Target="numbering.xml"/><Relationship Id="rId16" Type="http://schemas.openxmlformats.org/officeDocument/2006/relationships/hyperlink" Target="https://github.com/yeisonmontoya1815/Special-Topics-in-Data-Analytics-CSIS-4260-002/blob/main/Seminar%202%20-%20HITS%20Algorithm.ipynb" TargetMode="External"/><Relationship Id="rId20" Type="http://schemas.openxmlformats.org/officeDocument/2006/relationships/hyperlink" Target="https://doi.org/10.1109/TKDE.2013.10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yeisonmontoya1815/Special-Topics-in-Data-Analytics-CSIS-4260-002/blob/main/Seminar%202%20-%20HITS%20Algorithm.ipynb"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20https:/www.youtube.com/watch?v=-kiKUYM9Qq8" TargetMode="External"/><Relationship Id="rId23" Type="http://schemas.openxmlformats.org/officeDocument/2006/relationships/fontTable" Target="fontTable.xml"/><Relationship Id="rId10" Type="http://schemas.openxmlformats.org/officeDocument/2006/relationships/hyperlink" Target="https://towardsdatascience.com/hits-algorithm-link-analysis-explanation-and-python-implementation-61f0762fd7cf" TargetMode="External"/><Relationship Id="rId19" Type="http://schemas.openxmlformats.org/officeDocument/2006/relationships/hyperlink" Target="https://doi.org/10.1109/ACCESS.2021.3069919"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github.com/yeisonmontoya1815/Special-Topics-in-Data-Analytics-CSIS-4260-002/blob/main/Seminar%202%20-%20HITS%20Algorithm.ipynb"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744ED-D133-43EE-9101-E1AE9EAFD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5</Pages>
  <Words>1757</Words>
  <Characters>11194</Characters>
  <Application>Microsoft Office Word</Application>
  <DocSecurity>0</DocSecurity>
  <Lines>223</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Bhardwaj, Nikhil</dc:creator>
  <cp:keywords/>
  <dc:description/>
  <cp:lastModifiedBy>Montoya Lemus, Yeison M.</cp:lastModifiedBy>
  <cp:revision>129</cp:revision>
  <cp:lastPrinted>2024-01-16T06:34:00Z</cp:lastPrinted>
  <dcterms:created xsi:type="dcterms:W3CDTF">2024-01-10T22:16:00Z</dcterms:created>
  <dcterms:modified xsi:type="dcterms:W3CDTF">2024-01-25T06:26:00Z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ae3a5470c244a0eb4cb2e4d940f60c0a9bc363a3d06b8865dec6fcc664a858f6</vt:lpwstr>
  </property>
</Properties>
</file>