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B005C"/>
          <w:sz w:val="44"/>
        </w:rPr>
        <w:t>Documento 3 - Guía de despliegue</w:t>
      </w:r>
    </w:p>
    <w:p>
      <w:pPr>
        <w:jc w:val="center"/>
      </w:pPr>
      <w:r>
        <w:rPr>
          <w:color w:val="404040"/>
          <w:sz w:val="22"/>
        </w:rPr>
        <w:t>Instalación, ejecución, restauración y verificación en macOS y Windows para NAVI Herramientas &amp; Activos.</w:t>
      </w:r>
    </w:p>
    <w:p>
      <w:pPr>
        <w:jc w:val="center"/>
      </w:pPr>
      <w:r>
        <w:rPr>
          <w:color w:val="5A5A5A"/>
          <w:sz w:val="18"/>
        </w:rPr>
        <w:t>Proyecto: NAVI Herramientas &amp; Activos / Fenix365</w:t>
        <w:br/>
        <w:t>Fecha de corte: 2026-06-29</w:t>
        <w:br/>
        <w:t>Ruta de trabajo: /Users/luu/Desktop/Proyecto_Navi/Projects/Herramientas-Activos</w:t>
        <w:br/>
        <w:t>Export de código base: PROYECTO_CODIGO_COMPLETO_20260629_155927.txt</w:t>
      </w:r>
    </w:p>
    <w:p>
      <w:pPr>
        <w:pStyle w:val="Heading1"/>
      </w:pPr>
      <w:r>
        <w:t>Uso del documento</w:t>
      </w:r>
    </w:p>
    <w:p>
      <w:r>
        <w:t>Este documento consolida el estado técnico y funcional del proyecto NAVI Herramientas &amp; Activos / Fenix365, basado en las decisiones, pruebas, capturas, ajustes de permisos, correcciones de compilación y exportación de código entregadas hasta la fecha de corte. Está pensado para continuar el desarrollo sin depender del historial completo del chat anterior.</w:t>
      </w:r>
    </w:p>
    <w:p>
      <w:pPr>
        <w:pStyle w:val="Heading1"/>
      </w:pPr>
      <w:r>
        <w:t>Tabla de contenido operativa</w:t>
      </w:r>
    </w:p>
    <w:p>
      <w:pPr/>
      <w:r>
        <w:rPr>
          <w:b/>
          <w:color w:val="4B005C"/>
        </w:rPr>
        <w:t>1. Resumen de ambientes</w:t>
      </w:r>
    </w:p>
    <w:p>
      <w:pPr/>
      <w:r>
        <w:rPr>
          <w:b/>
          <w:color w:val="4B005C"/>
        </w:rPr>
        <w:t>2. Prerrequisitos comunes</w:t>
      </w:r>
    </w:p>
    <w:p>
      <w:pPr/>
      <w:r>
        <w:rPr>
          <w:b/>
          <w:color w:val="4B005C"/>
        </w:rPr>
        <w:t>3. Despliegue en macOS</w:t>
      </w:r>
    </w:p>
    <w:p>
      <w:pPr/>
      <w:r>
        <w:rPr>
          <w:b/>
          <w:color w:val="4B005C"/>
        </w:rPr>
        <w:t>4. Despliegue en Windows</w:t>
      </w:r>
    </w:p>
    <w:p>
      <w:pPr/>
      <w:r>
        <w:rPr>
          <w:b/>
          <w:color w:val="4B005C"/>
        </w:rPr>
        <w:t>5. SQL Server Docker y base de datos</w:t>
      </w:r>
    </w:p>
    <w:p>
      <w:pPr/>
      <w:r>
        <w:rPr>
          <w:b/>
          <w:color w:val="4B005C"/>
        </w:rPr>
        <w:t>6. MinIO y almacenamiento documental</w:t>
      </w:r>
    </w:p>
    <w:p>
      <w:pPr/>
      <w:r>
        <w:rPr>
          <w:b/>
          <w:color w:val="4B005C"/>
        </w:rPr>
        <w:t>7. Configuración de appsettings</w:t>
      </w:r>
    </w:p>
    <w:p>
      <w:pPr/>
      <w:r>
        <w:rPr>
          <w:b/>
          <w:color w:val="4B005C"/>
        </w:rPr>
        <w:t>8. Ejecución de API, Admin y Mobile</w:t>
      </w:r>
    </w:p>
    <w:p>
      <w:pPr/>
      <w:r>
        <w:rPr>
          <w:b/>
          <w:color w:val="4B005C"/>
        </w:rPr>
        <w:t>9. Compilación y verificación</w:t>
      </w:r>
    </w:p>
    <w:p>
      <w:pPr/>
      <w:r>
        <w:rPr>
          <w:b/>
          <w:color w:val="4B005C"/>
        </w:rPr>
        <w:t>10. Solución de errores frecuentes</w:t>
      </w:r>
    </w:p>
    <w:p>
      <w:pPr/>
      <w:r>
        <w:rPr>
          <w:b/>
          <w:color w:val="4B005C"/>
        </w:rPr>
        <w:t>11. Checklist de entrega técnica</w:t>
      </w:r>
    </w:p>
    <w:p>
      <w:pPr>
        <w:pStyle w:val="Heading1"/>
      </w:pPr>
      <w:r>
        <w:t>1. Resumen de ambientes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1728"/>
            <w:shd w:fill="4B005C"/>
            <w:vAlign w:val="top"/>
          </w:tcPr>
          <w:p>
            <w:r/>
            <w:r>
              <w:rPr>
                <w:b/>
                <w:color w:val="FFFFFF"/>
                <w:sz w:val="14"/>
              </w:rPr>
              <w:t>Servicio</w:t>
            </w:r>
          </w:p>
        </w:tc>
        <w:tc>
          <w:tcPr>
            <w:tcW w:type="dxa" w:w="1152"/>
            <w:shd w:fill="4B005C"/>
            <w:vAlign w:val="top"/>
          </w:tcPr>
          <w:p>
            <w:r/>
            <w:r>
              <w:rPr>
                <w:b/>
                <w:color w:val="FFFFFF"/>
                <w:sz w:val="14"/>
              </w:rPr>
              <w:t>Puerto</w:t>
            </w:r>
          </w:p>
        </w:tc>
        <w:tc>
          <w:tcPr>
            <w:tcW w:type="dxa" w:w="2592"/>
            <w:shd w:fill="4B005C"/>
            <w:vAlign w:val="top"/>
          </w:tcPr>
          <w:p>
            <w:r/>
            <w:r>
              <w:rPr>
                <w:b/>
                <w:color w:val="FFFFFF"/>
                <w:sz w:val="14"/>
              </w:rPr>
              <w:t>URL/Host</w:t>
            </w:r>
          </w:p>
        </w:tc>
        <w:tc>
          <w:tcPr>
            <w:tcW w:type="dxa" w:w="2592"/>
            <w:shd w:fill="4B005C"/>
            <w:vAlign w:val="top"/>
          </w:tcPr>
          <w:p>
            <w:r/>
            <w:r>
              <w:rPr>
                <w:b/>
                <w:color w:val="FFFFFF"/>
                <w:sz w:val="14"/>
              </w:rPr>
              <w:t>Comando típico</w:t>
            </w:r>
          </w:p>
        </w:tc>
        <w:tc>
          <w:tcPr>
            <w:tcW w:type="dxa" w:w="2880"/>
            <w:shd w:fill="4B005C"/>
            <w:vAlign w:val="top"/>
          </w:tcPr>
          <w:p>
            <w:r/>
            <w:r>
              <w:rPr>
                <w:b/>
                <w:color w:val="FFFFFF"/>
                <w:sz w:val="14"/>
              </w:rPr>
              <w:t>Descripción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API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4"/>
              </w:rPr>
              <w:t>5218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http://localhost:5218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./run-api.sh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Backend REST y Swagger.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Admin Web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4"/>
              </w:rPr>
              <w:t>5264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http://localhost:5264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./run-admin.sh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Consola principal de administración.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Mobile PWA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4"/>
              </w:rPr>
              <w:t>5285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http://localhost:5285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./run-mobile.sh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Aplicativo móvil PWA.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SQL Server Docker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4"/>
              </w:rPr>
              <w:t>1433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localhost,1433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docker start navi-tools-sqlserver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Base NaviToolsAssetsDb.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FF4D6"/>
          </w:tcPr>
          <w:p>
            <w:r>
              <w:rPr>
                <w:b/>
                <w:color w:val="4B005C"/>
                <w:sz w:val="18"/>
              </w:rPr>
              <w:t>Seguridad de secretos</w:t>
            </w:r>
          </w:p>
          <w:p>
            <w:pPr>
              <w:pStyle w:val="SmallText"/>
            </w:pPr>
            <w:r>
              <w:t>No documentar contraseñas reales en archivos compartidos. Usar variables de entorno, archivos .env locales o appsettings.Development.json ignorado por Git cuando corresponda.</w:t>
            </w:r>
          </w:p>
        </w:tc>
      </w:tr>
    </w:tbl>
    <w:p/>
    <w:p>
      <w:pPr>
        <w:pStyle w:val="Heading1"/>
      </w:pPr>
      <w:r>
        <w:t>2. Prerrequisitos comunes</w:t>
      </w:r>
    </w:p>
    <w:p>
      <w:pPr>
        <w:pStyle w:val="ListBullet"/>
      </w:pPr>
      <w:r>
        <w:t>.NET SDK 8 instalado y disponible con dotnet --info.</w:t>
      </w:r>
    </w:p>
    <w:p>
      <w:pPr>
        <w:pStyle w:val="ListBullet"/>
      </w:pPr>
      <w:r>
        <w:t>Docker Desktop instalado y ejecutándose.</w:t>
      </w:r>
    </w:p>
    <w:p>
      <w:pPr>
        <w:pStyle w:val="ListBullet"/>
      </w:pPr>
      <w:r>
        <w:t>Git instalado.</w:t>
      </w:r>
    </w:p>
    <w:p>
      <w:pPr>
        <w:pStyle w:val="ListBullet"/>
      </w:pPr>
      <w:r>
        <w:t>SQL Server ejecutándose en Docker o instancia local compatible.</w:t>
      </w:r>
    </w:p>
    <w:p>
      <w:pPr>
        <w:pStyle w:val="ListBullet"/>
      </w:pPr>
      <w:r>
        <w:t>Acceso al repositorio o carpeta del proyecto.</w:t>
      </w:r>
    </w:p>
    <w:p>
      <w:pPr>
        <w:pStyle w:val="ListBullet"/>
      </w:pPr>
      <w:r>
        <w:t>Archivo backup .bak o migraciones/seed según el escenario.</w:t>
      </w:r>
    </w:p>
    <w:p>
      <w:pPr>
        <w:pStyle w:val="ListBullet"/>
      </w:pPr>
      <w:r>
        <w:t>MinIO o storage configurado para evidencias/documentos.</w:t>
      </w:r>
    </w:p>
    <w:p>
      <w:pPr>
        <w:pStyle w:val="ListBullet"/>
      </w:pPr>
      <w:r>
        <w:t>Puertos 5218, 5264, 5285 y 1433 libres o configurados.</w:t>
      </w:r>
    </w:p>
    <w:p>
      <w:pPr>
        <w:pStyle w:val="Heading1"/>
      </w:pPr>
      <w:r>
        <w:t>3. Despliegue en macOS</w:t>
      </w:r>
    </w:p>
    <w:p>
      <w:pPr>
        <w:pStyle w:val="Heading2"/>
      </w:pPr>
      <w:r>
        <w:t>3.1 Preparar carpeta de trabajo</w:t>
      </w:r>
    </w:p>
    <w:p>
      <w:pPr>
        <w:pStyle w:val="CodeBlock"/>
      </w:pPr>
      <w:r>
        <w:t>cd /Users/luu/Desktop/Proyecto_Navi/Projects/Herramientas-Activos</w:t>
      </w:r>
    </w:p>
    <w:p>
      <w:pPr>
        <w:pStyle w:val="CodeBlock"/>
      </w:pPr>
      <w:r>
        <w:t>pwd</w:t>
      </w:r>
    </w:p>
    <w:p>
      <w:pPr>
        <w:pStyle w:val="CodeBlock"/>
      </w:pPr>
      <w:r>
        <w:t>ls</w:t>
      </w:r>
    </w:p>
    <w:p>
      <w:pPr>
        <w:pStyle w:val="Heading2"/>
      </w:pPr>
      <w:r>
        <w:t>3.2 Validar herramientas</w:t>
      </w:r>
    </w:p>
    <w:p>
      <w:pPr>
        <w:pStyle w:val="CodeBlock"/>
      </w:pPr>
      <w:r>
        <w:t>dotnet --info</w:t>
      </w:r>
    </w:p>
    <w:p>
      <w:pPr>
        <w:pStyle w:val="CodeBlock"/>
      </w:pPr>
      <w:r>
        <w:t>docker --version</w:t>
      </w:r>
    </w:p>
    <w:p>
      <w:pPr>
        <w:pStyle w:val="CodeBlock"/>
      </w:pPr>
      <w:r>
        <w:t>docker ps</w:t>
      </w:r>
    </w:p>
    <w:p>
      <w:pPr>
        <w:pStyle w:val="Heading2"/>
      </w:pPr>
      <w:r>
        <w:t>3.3 Restaurar paquetes y compilar solución</w:t>
      </w:r>
    </w:p>
    <w:p>
      <w:pPr>
        <w:pStyle w:val="CodeBlock"/>
      </w:pPr>
      <w:r>
        <w:t>dotnet restore Navitrans.ToolsAssets.Management.sln</w:t>
      </w:r>
    </w:p>
    <w:p>
      <w:pPr>
        <w:pStyle w:val="CodeBlock"/>
      </w:pPr>
      <w:r>
        <w:t>dotnet build Navitrans.ToolsAssets.Management.sln -c Debug</w:t>
      </w:r>
    </w:p>
    <w:p>
      <w:pPr>
        <w:pStyle w:val="Heading2"/>
      </w:pPr>
      <w:r>
        <w:t>3.4 Liberar puertos antes de ejecutar</w:t>
      </w:r>
    </w:p>
    <w:p>
      <w:pPr>
        <w:pStyle w:val="CodeBlock"/>
      </w:pPr>
      <w:r>
        <w:t>for PORT in 5218 5264 5285; do</w:t>
      </w:r>
    </w:p>
    <w:p>
      <w:pPr>
        <w:pStyle w:val="CodeBlock"/>
      </w:pPr>
      <w:r>
        <w:t xml:space="preserve">  PIDS="$(lsof -tiTCP:$PORT -sTCP:LISTEN || true)"</w:t>
      </w:r>
    </w:p>
    <w:p>
      <w:pPr>
        <w:pStyle w:val="CodeBlock"/>
      </w:pPr>
      <w:r>
        <w:t xml:space="preserve">  if [ -n "$PIDS" ]; then</w:t>
      </w:r>
    </w:p>
    <w:p>
      <w:pPr>
        <w:pStyle w:val="CodeBlock"/>
      </w:pPr>
      <w:r>
        <w:t xml:space="preserve">    echo "Deteniendo puerto $PORT: $PIDS"</w:t>
      </w:r>
    </w:p>
    <w:p>
      <w:pPr>
        <w:pStyle w:val="CodeBlock"/>
      </w:pPr>
      <w:r>
        <w:t xml:space="preserve">    kill $PIDS || true</w:t>
      </w:r>
    </w:p>
    <w:p>
      <w:pPr>
        <w:pStyle w:val="CodeBlock"/>
      </w:pPr>
      <w:r>
        <w:t xml:space="preserve">    sleep 1</w:t>
      </w:r>
    </w:p>
    <w:p>
      <w:pPr>
        <w:pStyle w:val="CodeBlock"/>
      </w:pPr>
      <w:r>
        <w:t xml:space="preserve">    PIDS_FORCE="$(lsof -tiTCP:$PORT -sTCP:LISTEN || true)"</w:t>
      </w:r>
    </w:p>
    <w:p>
      <w:pPr>
        <w:pStyle w:val="CodeBlock"/>
      </w:pPr>
      <w:r>
        <w:t xml:space="preserve">    if [ -n "$PIDS_FORCE" ]; then kill -9 $PIDS_FORCE || true; fi</w:t>
      </w:r>
    </w:p>
    <w:p>
      <w:pPr>
        <w:pStyle w:val="CodeBlock"/>
      </w:pPr>
      <w:r>
        <w:t xml:space="preserve">  fi</w:t>
      </w:r>
    </w:p>
    <w:p>
      <w:pPr>
        <w:pStyle w:val="CodeBlock"/>
      </w:pPr>
      <w:r>
        <w:t>done</w:t>
      </w:r>
    </w:p>
    <w:p>
      <w:pPr>
        <w:pStyle w:val="Heading2"/>
      </w:pPr>
      <w:r>
        <w:t>3.5 Ejecutar servicios</w:t>
      </w:r>
    </w:p>
    <w:p>
      <w:pPr>
        <w:pStyle w:val="CodeBlock"/>
      </w:pPr>
      <w:r>
        <w:t># Terminal 1</w:t>
      </w:r>
    </w:p>
    <w:p>
      <w:pPr>
        <w:pStyle w:val="CodeBlock"/>
      </w:pPr>
      <w:r>
        <w:t>cd /Users/luu/Desktop/Proyecto_Navi/Projects/Herramientas-Activos</w:t>
      </w:r>
    </w:p>
    <w:p>
      <w:pPr>
        <w:pStyle w:val="CodeBlock"/>
      </w:pPr>
      <w:r>
        <w:t>./run-api.sh</w:t>
      </w:r>
    </w:p>
    <w:p>
      <w:pPr>
        <w:pStyle w:val="CodeBlock"/>
      </w:pPr>
    </w:p>
    <w:p>
      <w:pPr>
        <w:pStyle w:val="CodeBlock"/>
      </w:pPr>
      <w:r>
        <w:t># Terminal 2</w:t>
      </w:r>
    </w:p>
    <w:p>
      <w:pPr>
        <w:pStyle w:val="CodeBlock"/>
      </w:pPr>
      <w:r>
        <w:t>cd /Users/luu/Desktop/Proyecto_Navi/Projects/Herramientas-Activos</w:t>
      </w:r>
    </w:p>
    <w:p>
      <w:pPr>
        <w:pStyle w:val="CodeBlock"/>
      </w:pPr>
      <w:r>
        <w:t>./run-admin.sh</w:t>
      </w:r>
    </w:p>
    <w:p>
      <w:pPr>
        <w:pStyle w:val="CodeBlock"/>
      </w:pPr>
    </w:p>
    <w:p>
      <w:pPr>
        <w:pStyle w:val="CodeBlock"/>
      </w:pPr>
      <w:r>
        <w:t># Terminal 3</w:t>
      </w:r>
    </w:p>
    <w:p>
      <w:pPr>
        <w:pStyle w:val="CodeBlock"/>
      </w:pPr>
      <w:r>
        <w:t>cd /Users/luu/Desktop/Proyecto_Navi/Projects/Herramientas-Activos</w:t>
      </w:r>
    </w:p>
    <w:p>
      <w:pPr>
        <w:pStyle w:val="CodeBlock"/>
      </w:pPr>
      <w:r>
        <w:t>./run-mobile.sh</w:t>
      </w:r>
    </w:p>
    <w:p>
      <w:pPr>
        <w:pStyle w:val="Heading1"/>
      </w:pPr>
      <w:r>
        <w:t>4. Despliegue en Windows</w:t>
      </w:r>
    </w:p>
    <w:p>
      <w:pPr>
        <w:pStyle w:val="Heading2"/>
      </w:pPr>
      <w:r>
        <w:t>4.1 Requisitos Windows</w:t>
      </w:r>
    </w:p>
    <w:p>
      <w:pPr>
        <w:pStyle w:val="ListBullet"/>
      </w:pPr>
      <w:r>
        <w:t>Windows 10/11 actualizado.</w:t>
      </w:r>
    </w:p>
    <w:p>
      <w:pPr>
        <w:pStyle w:val="ListBullet"/>
      </w:pPr>
      <w:r>
        <w:t>Docker Desktop con WSL2 habilitado.</w:t>
      </w:r>
    </w:p>
    <w:p>
      <w:pPr>
        <w:pStyle w:val="ListBullet"/>
      </w:pPr>
      <w:r>
        <w:t>.NET SDK 8 instalado.</w:t>
      </w:r>
    </w:p>
    <w:p>
      <w:pPr>
        <w:pStyle w:val="ListBullet"/>
      </w:pPr>
      <w:r>
        <w:t>SQL Server tools/sqlcmd disponible dentro del contenedor o instalado localmente.</w:t>
      </w:r>
    </w:p>
    <w:p>
      <w:pPr>
        <w:pStyle w:val="ListBullet"/>
      </w:pPr>
      <w:r>
        <w:t>Visual Studio 2022 o VS Code recomendado para desarrollo.</w:t>
      </w:r>
    </w:p>
    <w:p>
      <w:pPr>
        <w:pStyle w:val="ListBullet"/>
      </w:pPr>
      <w:r>
        <w:t>Git instalado.</w:t>
      </w:r>
    </w:p>
    <w:p>
      <w:pPr>
        <w:pStyle w:val="Heading2"/>
      </w:pPr>
      <w:r>
        <w:t>4.2 Comandos base PowerShell para Windows</w:t>
      </w:r>
    </w:p>
    <w:p>
      <w:pPr>
        <w:pStyle w:val="CodeBlock"/>
      </w:pPr>
      <w:r>
        <w:t>cd "C:\Ruta\al\proyecto\Herramientas-Activos"</w:t>
      </w:r>
    </w:p>
    <w:p>
      <w:pPr>
        <w:pStyle w:val="CodeBlock"/>
      </w:pPr>
    </w:p>
    <w:p>
      <w:pPr>
        <w:pStyle w:val="CodeBlock"/>
      </w:pPr>
      <w:r>
        <w:t>dotnet restore .\Navitrans.ToolsAssets.Management.sln</w:t>
      </w:r>
    </w:p>
    <w:p>
      <w:pPr>
        <w:pStyle w:val="CodeBlock"/>
      </w:pPr>
      <w:r>
        <w:t>dotnet build .\Navitrans.ToolsAssets.Management.sln -c Debug</w:t>
      </w:r>
    </w:p>
    <w:p>
      <w:pPr>
        <w:pStyle w:val="CodeBlock"/>
      </w:pPr>
    </w:p>
    <w:p>
      <w:pPr>
        <w:pStyle w:val="CodeBlock"/>
      </w:pPr>
      <w:r>
        <w:t>dotnet run --project "src\Navi.ToolsAssets.Api\Navi.ToolsAssets.Api.csproj" --urls "http://localhost:5218"</w:t>
      </w:r>
    </w:p>
    <w:p>
      <w:pPr>
        <w:pStyle w:val="CodeBlock"/>
      </w:pPr>
      <w:r>
        <w:t>dotnet run --project "src\Navi.ToolsAssets.Admin\Navi.ToolsAssets.Admin.csproj" --urls "http://localhost:5264"</w:t>
      </w:r>
    </w:p>
    <w:p>
      <w:pPr>
        <w:pStyle w:val="CodeBlock"/>
      </w:pPr>
      <w:r>
        <w:t>dotnet run --project "src\Navi.ToolsAssets.MobilePwa\Navi.ToolsAssets.MobilePwa.csproj" --urls "http://localhost:5285"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8F5FF"/>
          </w:tcPr>
          <w:p>
            <w:r>
              <w:rPr>
                <w:b/>
                <w:color w:val="4B005C"/>
                <w:sz w:val="18"/>
              </w:rPr>
              <w:t>Nota para el usuario actual</w:t>
            </w:r>
          </w:p>
          <w:p>
            <w:pPr>
              <w:pStyle w:val="SmallText"/>
            </w:pPr>
            <w:r>
              <w:t>En el flujo diario del usuario se prefiere macOS/zsh. PowerShell solo se incluye en este documento porque se solicitó despliegue Windows y Mac.</w:t>
            </w:r>
          </w:p>
        </w:tc>
      </w:tr>
    </w:tbl>
    <w:p/>
    <w:p>
      <w:pPr>
        <w:pStyle w:val="Heading1"/>
      </w:pPr>
      <w:r>
        <w:t>5. SQL Server Docker y base de datos</w:t>
      </w:r>
    </w:p>
    <w:p>
      <w:pPr>
        <w:pStyle w:val="Heading2"/>
      </w:pPr>
      <w:r>
        <w:t>5.1 Crear contenedor SQL Server</w:t>
      </w:r>
    </w:p>
    <w:p>
      <w:pPr>
        <w:pStyle w:val="CodeBlock"/>
      </w:pPr>
      <w:r>
        <w:t>docker network create reservas-net 2&gt;/dev/null || true</w:t>
      </w:r>
    </w:p>
    <w:p>
      <w:pPr>
        <w:pStyle w:val="CodeBlock"/>
      </w:pPr>
      <w:r>
        <w:t>docker volume create navi_tools_sql_data</w:t>
      </w:r>
    </w:p>
    <w:p>
      <w:pPr>
        <w:pStyle w:val="CodeBlock"/>
      </w:pPr>
    </w:p>
    <w:p>
      <w:pPr>
        <w:pStyle w:val="CodeBlock"/>
      </w:pPr>
      <w:r>
        <w:t>docker run -d \</w:t>
      </w:r>
    </w:p>
    <w:p>
      <w:pPr>
        <w:pStyle w:val="CodeBlock"/>
      </w:pPr>
      <w:r>
        <w:t xml:space="preserve">  --name navi-tools-sqlserver \</w:t>
      </w:r>
    </w:p>
    <w:p>
      <w:pPr>
        <w:pStyle w:val="CodeBlock"/>
      </w:pPr>
      <w:r>
        <w:t xml:space="preserve">  --hostname navi-tools-sqlserver \</w:t>
      </w:r>
    </w:p>
    <w:p>
      <w:pPr>
        <w:pStyle w:val="CodeBlock"/>
      </w:pPr>
      <w:r>
        <w:t xml:space="preserve">  -e "ACCEPT_EULA=Y" \</w:t>
      </w:r>
    </w:p>
    <w:p>
      <w:pPr>
        <w:pStyle w:val="CodeBlock"/>
      </w:pPr>
      <w:r>
        <w:t xml:space="preserve">  -e "MSSQL_SA_PASSWORD=&lt;PASSWORD_SEGURO&gt;" \</w:t>
      </w:r>
    </w:p>
    <w:p>
      <w:pPr>
        <w:pStyle w:val="CodeBlock"/>
      </w:pPr>
      <w:r>
        <w:t xml:space="preserve">  -p 1433:1433 \</w:t>
      </w:r>
    </w:p>
    <w:p>
      <w:pPr>
        <w:pStyle w:val="CodeBlock"/>
      </w:pPr>
      <w:r>
        <w:t xml:space="preserve">  -v navi_tools_sql_data:/var/opt/mssql \</w:t>
      </w:r>
    </w:p>
    <w:p>
      <w:pPr>
        <w:pStyle w:val="CodeBlock"/>
      </w:pPr>
      <w:r>
        <w:t xml:space="preserve">  mcr.microsoft.com/mssql/server:2022-latest</w:t>
      </w:r>
    </w:p>
    <w:p>
      <w:pPr>
        <w:pStyle w:val="Heading2"/>
      </w:pPr>
      <w:r>
        <w:t>5.2 Validar SQL Server</w:t>
      </w:r>
    </w:p>
    <w:p>
      <w:pPr>
        <w:pStyle w:val="CodeBlock"/>
      </w:pPr>
      <w:r>
        <w:t>docker ps --filter name=navi-tools-sqlserver</w:t>
      </w:r>
    </w:p>
    <w:p>
      <w:pPr>
        <w:pStyle w:val="CodeBlock"/>
      </w:pPr>
    </w:p>
    <w:p>
      <w:pPr>
        <w:pStyle w:val="CodeBlock"/>
      </w:pPr>
      <w:r>
        <w:t>docker exec -it navi-tools-sqlserver /opt/mssql-tools18/bin/sqlcmd \</w:t>
      </w:r>
    </w:p>
    <w:p>
      <w:pPr>
        <w:pStyle w:val="CodeBlock"/>
      </w:pPr>
      <w:r>
        <w:t xml:space="preserve">  -S localhost -U sa -P '&lt;PASSWORD_SEGURO&gt;' -C \</w:t>
      </w:r>
    </w:p>
    <w:p>
      <w:pPr>
        <w:pStyle w:val="CodeBlock"/>
      </w:pPr>
      <w:r>
        <w:t xml:space="preserve">  -Q "SELECT @@VERSION;"</w:t>
      </w:r>
    </w:p>
    <w:p>
      <w:pPr>
        <w:pStyle w:val="Heading2"/>
      </w:pPr>
      <w:r>
        <w:t>5.3 Restaurar backup .bak</w:t>
      </w:r>
    </w:p>
    <w:p>
      <w:pPr>
        <w:pStyle w:val="CodeBlock"/>
      </w:pPr>
      <w:r>
        <w:t># Copiar backup al contenedor</w:t>
      </w:r>
    </w:p>
    <w:p>
      <w:pPr>
        <w:pStyle w:val="CodeBlock"/>
      </w:pPr>
      <w:r>
        <w:t>docker cp ./backups/NaviToolsAssetsDb.bak navi-tools-sqlserver:/tmp/NaviToolsAssetsDb.bak</w:t>
      </w:r>
    </w:p>
    <w:p>
      <w:pPr>
        <w:pStyle w:val="CodeBlock"/>
      </w:pPr>
    </w:p>
    <w:p>
      <w:pPr>
        <w:pStyle w:val="CodeBlock"/>
      </w:pPr>
      <w:r>
        <w:t># Ver nombres lógicos del backup</w:t>
      </w:r>
    </w:p>
    <w:p>
      <w:pPr>
        <w:pStyle w:val="CodeBlock"/>
      </w:pPr>
      <w:r>
        <w:t>docker exec -it navi-tools-sqlserver /opt/mssql-tools18/bin/sqlcmd \</w:t>
      </w:r>
    </w:p>
    <w:p>
      <w:pPr>
        <w:pStyle w:val="CodeBlock"/>
      </w:pPr>
      <w:r>
        <w:t xml:space="preserve">  -S localhost -U sa -P '&lt;PASSWORD_SEGURO&gt;' -C \</w:t>
      </w:r>
    </w:p>
    <w:p>
      <w:pPr>
        <w:pStyle w:val="CodeBlock"/>
      </w:pPr>
      <w:r>
        <w:t xml:space="preserve">  -Q "RESTORE FILELISTONLY FROM DISK = '/tmp/NaviToolsAssetsDb.bak';"</w:t>
      </w:r>
    </w:p>
    <w:p>
      <w:pPr>
        <w:pStyle w:val="CodeBlock"/>
      </w:pPr>
    </w:p>
    <w:p>
      <w:pPr>
        <w:pStyle w:val="CodeBlock"/>
      </w:pPr>
      <w:r>
        <w:t># Restaurar usando los nombres lógicos reales obtenidos arriba</w:t>
      </w:r>
    </w:p>
    <w:p>
      <w:pPr>
        <w:pStyle w:val="CodeBlock"/>
      </w:pPr>
      <w:r>
        <w:t>docker exec -it navi-tools-sqlserver /opt/mssql-tools18/bin/sqlcmd \</w:t>
      </w:r>
    </w:p>
    <w:p>
      <w:pPr>
        <w:pStyle w:val="CodeBlock"/>
      </w:pPr>
      <w:r>
        <w:t xml:space="preserve">  -S localhost -U sa -P '&lt;PASSWORD_SEGURO&gt;' -C \</w:t>
      </w:r>
    </w:p>
    <w:p>
      <w:pPr>
        <w:pStyle w:val="CodeBlock"/>
      </w:pPr>
      <w:r>
        <w:t xml:space="preserve">  -Q "RESTORE DATABASE NaviToolsAssetsDb FROM DISK = '/tmp/NaviToolsAssetsDb.bak' WITH REPLACE, MOVE '&lt;LOGICAL_DATA_NAME&gt;' TO '/var/opt/mssql/data/NaviToolsAssetsDb.mdf', MOVE '&lt;LOGICAL_LOG_NAME&gt;' TO '/var/opt/mssql/data/NaviToolsAssetsDb_log.ldf';"</w:t>
      </w:r>
    </w:p>
    <w:p>
      <w:pPr>
        <w:pStyle w:val="Heading2"/>
      </w:pPr>
      <w:r>
        <w:t>5.4 Crear base por migraciones/seed si no hay backup</w:t>
      </w:r>
    </w:p>
    <w:p>
      <w:pPr>
        <w:pStyle w:val="CodeBlock"/>
      </w:pPr>
      <w:r>
        <w:t># Desde la raíz del proyecto</w:t>
      </w:r>
    </w:p>
    <w:p>
      <w:pPr>
        <w:pStyle w:val="CodeBlock"/>
      </w:pPr>
      <w:r>
        <w:t>dotnet ef database update \</w:t>
      </w:r>
    </w:p>
    <w:p>
      <w:pPr>
        <w:pStyle w:val="CodeBlock"/>
      </w:pPr>
      <w:r>
        <w:t xml:space="preserve">  --project src/Navi.ToolsAssets.Infrastructure/Navi.ToolsAssets.Infrastructure.csproj \</w:t>
      </w:r>
    </w:p>
    <w:p>
      <w:pPr>
        <w:pStyle w:val="CodeBlock"/>
      </w:pPr>
      <w:r>
        <w:t xml:space="preserve">  --startup-project src/Navi.ToolsAssets.Api/Navi.ToolsAssets.Api.csproj</w:t>
      </w:r>
    </w:p>
    <w:p>
      <w:pPr>
        <w:pStyle w:val="CodeBlock"/>
      </w:pPr>
    </w:p>
    <w:p>
      <w:pPr>
        <w:pStyle w:val="CodeBlock"/>
      </w:pPr>
      <w:r>
        <w:t># Al ejecutar API en Development, el seed puede cargar datos demo/base según Program.cs.</w:t>
      </w:r>
    </w:p>
    <w:p>
      <w:pPr>
        <w:pStyle w:val="Heading1"/>
      </w:pPr>
      <w:r>
        <w:t>6. MinIO y almacenamiento documental</w:t>
      </w:r>
    </w:p>
    <w:p>
      <w:pPr>
        <w:pStyle w:val="ListBullet"/>
      </w:pPr>
      <w:r>
        <w:t>MinIO se usa para guardar evidencias, fichas, facturas, documentos y soportes.</w:t>
      </w:r>
    </w:p>
    <w:p>
      <w:pPr>
        <w:pStyle w:val="ListBullet"/>
      </w:pPr>
      <w:r>
        <w:t>El error InvalidBucketNameException indica que el bucket está vacío o mal configurado.</w:t>
      </w:r>
    </w:p>
    <w:p>
      <w:pPr>
        <w:pStyle w:val="ListBullet"/>
      </w:pPr>
      <w:r>
        <w:t>Validar variables de endpoint, access key, secret key y bucket.</w:t>
      </w:r>
    </w:p>
    <w:p>
      <w:pPr>
        <w:pStyle w:val="ListBullet"/>
      </w:pPr>
      <w:r>
        <w:t>El bucket debe existir antes de cargar evidencias o el servicio debe crearlo automáticamente.</w:t>
      </w:r>
    </w:p>
    <w:p>
      <w:pPr>
        <w:pStyle w:val="ListBullet"/>
      </w:pPr>
      <w:r>
        <w:t>Para ambientes locales, usar bucket explícito como navi-tools-documents o similar.</w:t>
      </w:r>
    </w:p>
    <w:p>
      <w:pPr>
        <w:pStyle w:val="CodeBlock"/>
      </w:pPr>
      <w:r>
        <w:t># Variables ejemplo, no usar secretos reales en documentación compartida</w:t>
      </w:r>
    </w:p>
    <w:p>
      <w:pPr>
        <w:pStyle w:val="CodeBlock"/>
      </w:pPr>
      <w:r>
        <w:t>MINIO_ENDPOINT=http://localhost:9000</w:t>
      </w:r>
    </w:p>
    <w:p>
      <w:pPr>
        <w:pStyle w:val="CodeBlock"/>
      </w:pPr>
      <w:r>
        <w:t>MINIO_ACCESS_KEY=&lt;ACCESS_KEY&gt;</w:t>
      </w:r>
    </w:p>
    <w:p>
      <w:pPr>
        <w:pStyle w:val="CodeBlock"/>
      </w:pPr>
      <w:r>
        <w:t>MINIO_SECRET_KEY=&lt;SECRET_KEY&gt;</w:t>
      </w:r>
    </w:p>
    <w:p>
      <w:pPr>
        <w:pStyle w:val="CodeBlock"/>
      </w:pPr>
      <w:r>
        <w:t>MINIO_BUCKET=navi-tools-documents</w:t>
      </w:r>
    </w:p>
    <w:p>
      <w:pPr>
        <w:pStyle w:val="Heading1"/>
      </w:pPr>
      <w:r>
        <w:t>7. Configuración de appsettings</w:t>
      </w:r>
    </w:p>
    <w:p>
      <w:pPr>
        <w:pStyle w:val="ListBullet"/>
      </w:pPr>
      <w:r>
        <w:t>Admin y Mobile deben apuntar a la URL correcta de API.</w:t>
      </w:r>
    </w:p>
    <w:p>
      <w:pPr>
        <w:pStyle w:val="ListBullet"/>
      </w:pPr>
      <w:r>
        <w:t>API debe apuntar a SQL Server con la base NaviToolsAssetsDb.</w:t>
      </w:r>
    </w:p>
    <w:p>
      <w:pPr>
        <w:pStyle w:val="ListBullet"/>
      </w:pPr>
      <w:r>
        <w:t>No subir contraseñas reales al repositorio.</w:t>
      </w:r>
    </w:p>
    <w:p>
      <w:pPr>
        <w:pStyle w:val="ListBullet"/>
      </w:pPr>
      <w:r>
        <w:t>En macOS Docker SQL se usa normalmente localhost,1433.</w:t>
      </w:r>
    </w:p>
    <w:p>
      <w:pPr>
        <w:pStyle w:val="ListBullet"/>
      </w:pPr>
      <w:r>
        <w:t>Si hay errores de provider SQLite con connection string SQL Server, revisar paquetes/provider EF y cadena.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"ConnectionStrings": {</w:t>
      </w:r>
    </w:p>
    <w:p>
      <w:pPr>
        <w:pStyle w:val="CodeBlock"/>
      </w:pPr>
      <w:r>
        <w:t xml:space="preserve">    "DefaultConnection": "Server=localhost,1433;Database=NaviToolsAssetsDb;User Id=sa;Password=&lt;PASSWORD_SEGURO&gt;;TrustServerCertificate=True;Encrypt=True"</w:t>
      </w:r>
    </w:p>
    <w:p>
      <w:pPr>
        <w:pStyle w:val="CodeBlock"/>
      </w:pPr>
      <w:r>
        <w:t xml:space="preserve">  },</w:t>
      </w:r>
    </w:p>
    <w:p>
      <w:pPr>
        <w:pStyle w:val="CodeBlock"/>
      </w:pPr>
      <w:r>
        <w:t xml:space="preserve">  "NaviApi": {</w:t>
      </w:r>
    </w:p>
    <w:p>
      <w:pPr>
        <w:pStyle w:val="CodeBlock"/>
      </w:pPr>
      <w:r>
        <w:t xml:space="preserve">    "BaseUrl": "http://localhost:5218/"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>
      <w:pPr>
        <w:pStyle w:val="Heading1"/>
      </w:pPr>
      <w:r>
        <w:t>8. Ejecución de API, Admin y Mobile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1440"/>
            <w:shd w:fill="4B005C"/>
            <w:vAlign w:val="top"/>
          </w:tcPr>
          <w:p>
            <w:r/>
            <w:r>
              <w:rPr>
                <w:b/>
                <w:color w:val="FFFFFF"/>
                <w:sz w:val="14"/>
              </w:rPr>
              <w:t>Proyecto</w:t>
            </w:r>
          </w:p>
        </w:tc>
        <w:tc>
          <w:tcPr>
            <w:tcW w:type="dxa" w:w="6768"/>
            <w:shd w:fill="4B005C"/>
            <w:vAlign w:val="top"/>
          </w:tcPr>
          <w:p>
            <w:r/>
            <w:r>
              <w:rPr>
                <w:b/>
                <w:color w:val="FFFFFF"/>
                <w:sz w:val="14"/>
              </w:rPr>
              <w:t>Comando dotnet directo</w:t>
            </w:r>
          </w:p>
        </w:tc>
        <w:tc>
          <w:tcPr>
            <w:tcW w:type="dxa" w:w="2160"/>
            <w:shd w:fill="4B005C"/>
            <w:vAlign w:val="top"/>
          </w:tcPr>
          <w:p>
            <w:r/>
            <w:r>
              <w:rPr>
                <w:b/>
                <w:color w:val="FFFFFF"/>
                <w:sz w:val="14"/>
              </w:rPr>
              <w:t>Script existente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API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4"/>
              </w:rPr>
              <w:t>dotnet run --project src/Navi.ToolsAssets.Api/Navi.ToolsAssets.Api.csproj --urls "http://localhost:5218"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./run-api.sh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Admin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4"/>
              </w:rPr>
              <w:t>dotnet run --project src/Navi.ToolsAssets.Admin/Navi.ToolsAssets.Admin.csproj --urls "http://localhost:5264"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./run-admin.sh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Mobile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4"/>
              </w:rPr>
              <w:t>dotnet run --project src/Navi.ToolsAssets.MobilePwa/Navi.ToolsAssets.MobilePwa.csproj --urls "http://localhost:5285"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./run-mobile.sh</w:t>
            </w:r>
          </w:p>
        </w:tc>
      </w:tr>
    </w:tbl>
    <w:p/>
    <w:p>
      <w:pPr>
        <w:pStyle w:val="Heading1"/>
      </w:pPr>
      <w:r>
        <w:t>9. Compilación y verificación</w:t>
      </w:r>
    </w:p>
    <w:p>
      <w:pPr>
        <w:pStyle w:val="CodeBlock"/>
      </w:pPr>
      <w:r>
        <w:t># Admin</w:t>
      </w:r>
    </w:p>
    <w:p>
      <w:pPr>
        <w:pStyle w:val="CodeBlock"/>
      </w:pPr>
      <w:r>
        <w:t>dotnet build src/Navi.ToolsAssets.Admin/Navi.ToolsAssets.Admin.csproj -c Debug</w:t>
      </w:r>
    </w:p>
    <w:p>
      <w:pPr>
        <w:pStyle w:val="CodeBlock"/>
      </w:pPr>
    </w:p>
    <w:p>
      <w:pPr>
        <w:pStyle w:val="CodeBlock"/>
      </w:pPr>
      <w:r>
        <w:t># API</w:t>
      </w:r>
    </w:p>
    <w:p>
      <w:pPr>
        <w:pStyle w:val="CodeBlock"/>
      </w:pPr>
      <w:r>
        <w:t>dotnet build src/Navi.ToolsAssets.Api/Navi.ToolsAssets.Api.csproj -c Debug</w:t>
      </w:r>
    </w:p>
    <w:p>
      <w:pPr>
        <w:pStyle w:val="CodeBlock"/>
      </w:pPr>
    </w:p>
    <w:p>
      <w:pPr>
        <w:pStyle w:val="CodeBlock"/>
      </w:pPr>
      <w:r>
        <w:t># Mobile</w:t>
      </w:r>
    </w:p>
    <w:p>
      <w:pPr>
        <w:pStyle w:val="CodeBlock"/>
      </w:pPr>
      <w:r>
        <w:t>dotnet build src/Navi.ToolsAssets.MobilePwa/Navi.ToolsAssets.MobilePwa.csproj -c Debug</w:t>
      </w:r>
    </w:p>
    <w:p>
      <w:pPr>
        <w:pStyle w:val="CodeBlock"/>
      </w:pPr>
    </w:p>
    <w:p>
      <w:pPr>
        <w:pStyle w:val="CodeBlock"/>
      </w:pPr>
      <w:r>
        <w:t># Solución completa</w:t>
      </w:r>
    </w:p>
    <w:p>
      <w:pPr>
        <w:pStyle w:val="CodeBlock"/>
      </w:pPr>
      <w:r>
        <w:t>dotnet build Navitrans.ToolsAssets.Management.sln -c Debug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3600"/>
            <w:shd w:fill="4B005C"/>
            <w:vAlign w:val="top"/>
          </w:tcPr>
          <w:p>
            <w:r/>
            <w:r>
              <w:rPr>
                <w:b/>
                <w:color w:val="FFFFFF"/>
                <w:sz w:val="16"/>
              </w:rPr>
              <w:t>Verificación</w:t>
            </w:r>
          </w:p>
        </w:tc>
        <w:tc>
          <w:tcPr>
            <w:tcW w:type="dxa" w:w="6912"/>
            <w:shd w:fill="4B005C"/>
            <w:vAlign w:val="top"/>
          </w:tcPr>
          <w:p>
            <w:r/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http://localhost:5218/swagger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6"/>
              </w:rPr>
              <w:t>Swagger/API visible en desarrollo.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http://localhost:5264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6"/>
              </w:rPr>
              <w:t>Admin Web carga login/dashboard según sesión.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http://localhost:5285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6"/>
              </w:rPr>
              <w:t>PWA móvil carga login/home.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SQL SELECT TOP 20 TABLES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6"/>
              </w:rPr>
              <w:t>Base NaviToolsAssetsDb responde.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Login ADMIN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6"/>
              </w:rPr>
              <w:t>Menú completo y seguridad total.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Login rol BLANCO/prueba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6"/>
              </w:rPr>
              <w:t>Solo módulos/permisos asignados.</w:t>
            </w:r>
          </w:p>
        </w:tc>
      </w:tr>
    </w:tbl>
    <w:p/>
    <w:p>
      <w:pPr>
        <w:pStyle w:val="Heading1"/>
      </w:pPr>
      <w:r>
        <w:t>10. Solución de errores frecuentes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736"/>
            <w:shd w:fill="4B005C"/>
            <w:vAlign w:val="top"/>
          </w:tcPr>
          <w:p>
            <w:r/>
            <w:r>
              <w:rPr>
                <w:b/>
                <w:color w:val="FFFFFF"/>
                <w:sz w:val="14"/>
              </w:rPr>
              <w:t>Error</w:t>
            </w:r>
          </w:p>
        </w:tc>
        <w:tc>
          <w:tcPr>
            <w:tcW w:type="dxa" w:w="3600"/>
            <w:shd w:fill="4B005C"/>
            <w:vAlign w:val="top"/>
          </w:tcPr>
          <w:p>
            <w:r/>
            <w:r>
              <w:rPr>
                <w:b/>
                <w:color w:val="FFFFFF"/>
                <w:sz w:val="14"/>
              </w:rPr>
              <w:t>Causa probable</w:t>
            </w:r>
          </w:p>
        </w:tc>
        <w:tc>
          <w:tcPr>
            <w:tcW w:type="dxa" w:w="4320"/>
            <w:shd w:fill="4B005C"/>
            <w:vAlign w:val="top"/>
          </w:tcPr>
          <w:p>
            <w:r/>
            <w:r>
              <w:rPr>
                <w:b/>
                <w:color w:val="FFFFFF"/>
                <w:sz w:val="14"/>
              </w:rPr>
              <w:t>Solución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4"/>
              </w:rPr>
              <w:t>zsh: event not found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4"/>
              </w:rPr>
              <w:t>Uso de signo ! en bloque zsh con history expansion.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Agregar setopt NO_BANG_HIST y set +H.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4"/>
              </w:rPr>
              <w:t>bquote&gt;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4"/>
              </w:rPr>
              <w:t>Comillas o heredoc incompleto.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Pegar bloque completo, revisar EOF/PY.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4"/>
              </w:rPr>
              <w:t>RZ1000 Unterminated string literal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4"/>
              </w:rPr>
              <w:t>String partido dentro de Razor.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Revisar comillas y cadenas multilínea.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4"/>
              </w:rPr>
              <w:t>RZ9980 Unclosed tag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4"/>
              </w:rPr>
              <w:t>Markup Razor roto, tag sin cierre o C# inyectado fuera de @code.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Revisar líneas exactas y balance de llaves/tags.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4"/>
              </w:rPr>
              <w:t>@media error en Razor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4"/>
              </w:rPr>
              <w:t>@media interpretado como Razor.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Usar @@media dentro de style.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4"/>
              </w:rPr>
              <w:t>CS0103 método no existe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4"/>
              </w:rPr>
              <w:t>Parche llamó helper no insertado.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Agregar método dentro de @code.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4"/>
              </w:rPr>
              <w:t>CS0102 definición duplicada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4"/>
              </w:rPr>
              <w:t>Propiedad/método insertado dos veces.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Eliminar duplicado, conservar una definición.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4"/>
              </w:rPr>
              <w:t>Cannot open database requested by login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4"/>
              </w:rPr>
              <w:t>DB no existe/restauración fallida/cadena equivocada.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Validar RESTORE, nombre de DB y connection string.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4"/>
              </w:rPr>
              <w:t>InvalidBucketNameException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4"/>
              </w:rPr>
              <w:t>Bucket MinIO vacío/no configurado.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Configurar bucket y variables de storage.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4"/>
              </w:rPr>
              <w:t>Permission visible pero acción funciona sin permiso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4"/>
              </w:rPr>
              <w:t>Solo se ocultó UI, no se validó método.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Agregar guard en método y/o API.</w:t>
            </w:r>
          </w:p>
        </w:tc>
      </w:tr>
    </w:tbl>
    <w:p/>
    <w:p>
      <w:pPr>
        <w:pStyle w:val="Heading1"/>
      </w:pPr>
      <w:r>
        <w:t>11. Checklist de entrega técnica</w:t>
      </w:r>
    </w:p>
    <w:p>
      <w:pPr>
        <w:pStyle w:val="ListBullet"/>
      </w:pPr>
      <w:r>
        <w:t>API compila y ejecuta en puerto 5218.</w:t>
      </w:r>
    </w:p>
    <w:p>
      <w:pPr>
        <w:pStyle w:val="ListBullet"/>
      </w:pPr>
      <w:r>
        <w:t>Admin compila y ejecuta en puerto 5264.</w:t>
      </w:r>
    </w:p>
    <w:p>
      <w:pPr>
        <w:pStyle w:val="ListBullet"/>
      </w:pPr>
      <w:r>
        <w:t>Mobile compila y ejecuta en puerto 5285.</w:t>
      </w:r>
    </w:p>
    <w:p>
      <w:pPr>
        <w:pStyle w:val="ListBullet"/>
      </w:pPr>
      <w:r>
        <w:t>SQL Server contenedor activo y base NaviToolsAssetsDb disponible.</w:t>
      </w:r>
    </w:p>
    <w:p>
      <w:pPr>
        <w:pStyle w:val="ListBullet"/>
      </w:pPr>
      <w:r>
        <w:t>MinIO configurado con bucket válido.</w:t>
      </w:r>
    </w:p>
    <w:p>
      <w:pPr>
        <w:pStyle w:val="ListBullet"/>
      </w:pPr>
      <w:r>
        <w:t>Roles y permisos cargan y guardan correctamente.</w:t>
      </w:r>
    </w:p>
    <w:p>
      <w:pPr>
        <w:pStyle w:val="ListBullet"/>
      </w:pPr>
      <w:r>
        <w:t>Usuarios pueden cambiar contraseña y asignar rol/sede.</w:t>
      </w:r>
    </w:p>
    <w:p>
      <w:pPr>
        <w:pStyle w:val="ListBullet"/>
      </w:pPr>
      <w:r>
        <w:t>Configuración no muestra banner duplicado.</w:t>
      </w:r>
    </w:p>
    <w:p>
      <w:pPr>
        <w:pStyle w:val="ListBullet"/>
      </w:pPr>
      <w:r>
        <w:t>Documentos descarga solo con Documents.Download.</w:t>
      </w:r>
    </w:p>
    <w:p>
      <w:pPr>
        <w:pStyle w:val="ListBullet"/>
      </w:pPr>
      <w:r>
        <w:t>Reportes exporta solo con Reports.Export.</w:t>
      </w:r>
    </w:p>
    <w:p>
      <w:pPr>
        <w:pStyle w:val="ListBullet"/>
      </w:pPr>
      <w:r>
        <w:t>Toma física respeta creador/reportador/participante.</w:t>
      </w:r>
    </w:p>
    <w:p>
      <w:pPr>
        <w:pStyle w:val="ListBullet"/>
      </w:pPr>
      <w:r>
        <w:t>Conciliación respeta admin vs usuario propio.</w:t>
      </w:r>
    </w:p>
    <w:p>
      <w:pPr>
        <w:pStyle w:val="ListBullet"/>
      </w:pPr>
      <w:r>
        <w:t>Mobile muestra menú por permisos y no por rol fijo.</w:t>
      </w:r>
    </w:p>
    <w:p>
      <w:pPr>
        <w:pStyle w:val="ListBullet"/>
      </w:pPr>
      <w:r>
        <w:t>No hay secretos reales en documentación ni commits.</w:t>
      </w:r>
    </w:p>
    <w:p>
      <w:r>
        <w:br w:type="page"/>
      </w:r>
    </w:p>
    <w:p>
      <w:pPr>
        <w:pStyle w:val="Heading1"/>
      </w:pPr>
      <w:r>
        <w:t>12. Estructura esperada del proyecto</w:t>
      </w:r>
    </w:p>
    <w:p>
      <w:pPr>
        <w:pStyle w:val="CodeBlock"/>
      </w:pPr>
      <w:r>
        <w:t>Herramientas-Activos/</w:t>
      </w:r>
    </w:p>
    <w:p>
      <w:pPr>
        <w:pStyle w:val="CodeBlock"/>
      </w:pPr>
      <w:r>
        <w:t xml:space="preserve">  Navitrans.ToolsAssets.Management.sln</w:t>
      </w:r>
    </w:p>
    <w:p>
      <w:pPr>
        <w:pStyle w:val="CodeBlock"/>
      </w:pPr>
      <w:r>
        <w:t xml:space="preserve">  global.json</w:t>
      </w:r>
    </w:p>
    <w:p>
      <w:pPr>
        <w:pStyle w:val="CodeBlock"/>
      </w:pPr>
      <w:r>
        <w:t xml:space="preserve">  run-api.sh</w:t>
      </w:r>
    </w:p>
    <w:p>
      <w:pPr>
        <w:pStyle w:val="CodeBlock"/>
      </w:pPr>
      <w:r>
        <w:t xml:space="preserve">  run-admin.sh</w:t>
      </w:r>
    </w:p>
    <w:p>
      <w:pPr>
        <w:pStyle w:val="CodeBlock"/>
      </w:pPr>
      <w:r>
        <w:t xml:space="preserve">  run-mobile.sh</w:t>
      </w:r>
    </w:p>
    <w:p>
      <w:pPr>
        <w:pStyle w:val="CodeBlock"/>
      </w:pPr>
      <w:r>
        <w:t xml:space="preserve">  build-api.sh</w:t>
      </w:r>
    </w:p>
    <w:p>
      <w:pPr>
        <w:pStyle w:val="CodeBlock"/>
      </w:pPr>
      <w:r>
        <w:t xml:space="preserve">  build-admin.sh</w:t>
      </w:r>
    </w:p>
    <w:p>
      <w:pPr>
        <w:pStyle w:val="CodeBlock"/>
      </w:pPr>
      <w:r>
        <w:t xml:space="preserve">  build-mobile.sh</w:t>
      </w:r>
    </w:p>
    <w:p>
      <w:pPr>
        <w:pStyle w:val="CodeBlock"/>
      </w:pPr>
      <w:r>
        <w:t xml:space="preserve">  docker/</w:t>
      </w:r>
    </w:p>
    <w:p>
      <w:pPr>
        <w:pStyle w:val="CodeBlock"/>
      </w:pPr>
      <w:r>
        <w:t xml:space="preserve">  scripts/</w:t>
      </w:r>
    </w:p>
    <w:p>
      <w:pPr>
        <w:pStyle w:val="CodeBlock"/>
      </w:pPr>
      <w:r>
        <w:t xml:space="preserve">  src/</w:t>
      </w:r>
    </w:p>
    <w:p>
      <w:pPr>
        <w:pStyle w:val="CodeBlock"/>
      </w:pPr>
      <w:r>
        <w:t xml:space="preserve">    Navi.ToolsAssets.Api/</w:t>
      </w:r>
    </w:p>
    <w:p>
      <w:pPr>
        <w:pStyle w:val="CodeBlock"/>
      </w:pPr>
      <w:r>
        <w:t xml:space="preserve">    Navi.ToolsAssets.Admin/</w:t>
      </w:r>
    </w:p>
    <w:p>
      <w:pPr>
        <w:pStyle w:val="CodeBlock"/>
      </w:pPr>
      <w:r>
        <w:t xml:space="preserve">    Navi.ToolsAssets.MobilePwa/</w:t>
      </w:r>
    </w:p>
    <w:p>
      <w:pPr>
        <w:pStyle w:val="CodeBlock"/>
      </w:pPr>
      <w:r>
        <w:t xml:space="preserve">    Navi.ToolsAssets.Domain/</w:t>
      </w:r>
    </w:p>
    <w:p>
      <w:pPr>
        <w:pStyle w:val="CodeBlock"/>
      </w:pPr>
      <w:r>
        <w:t xml:space="preserve">    Navi.ToolsAssets.Infrastructure/</w:t>
      </w:r>
    </w:p>
    <w:p>
      <w:pPr>
        <w:pStyle w:val="CodeBlock"/>
      </w:pPr>
      <w:r>
        <w:t xml:space="preserve">    Navi.ToolsAssets.Application/</w:t>
      </w:r>
    </w:p>
    <w:p>
      <w:pPr>
        <w:pStyle w:val="CodeBlock"/>
      </w:pPr>
      <w:r>
        <w:t xml:space="preserve">    Navi.ToolsAssets.Shared/</w:t>
      </w:r>
    </w:p>
    <w:p>
      <w:pPr>
        <w:pStyle w:val="CodeBlock"/>
      </w:pPr>
      <w:r>
        <w:t xml:space="preserve">    Navi.ToolsAssets.Worker/</w:t>
      </w:r>
    </w:p>
    <w:p>
      <w:pPr>
        <w:pStyle w:val="Heading1"/>
      </w:pPr>
      <w:r>
        <w:t>13. Runbook de inicio diario en macOS</w:t>
      </w:r>
    </w:p>
    <w:p>
      <w:pPr>
        <w:pStyle w:val="ListNumber"/>
      </w:pPr>
      <w:r>
        <w:t>Abrir Docker Desktop y esperar que Docker responda.</w:t>
      </w:r>
    </w:p>
    <w:p>
      <w:pPr>
        <w:pStyle w:val="ListNumber"/>
      </w:pPr>
      <w:r>
        <w:t>Entrar a la carpeta del proyecto.</w:t>
      </w:r>
    </w:p>
    <w:p>
      <w:pPr>
        <w:pStyle w:val="ListNumber"/>
      </w:pPr>
      <w:r>
        <w:t>Levantar SQL Server si no está activo.</w:t>
      </w:r>
    </w:p>
    <w:p>
      <w:pPr>
        <w:pStyle w:val="ListNumber"/>
      </w:pPr>
      <w:r>
        <w:t>Compilar API si se tocó backend.</w:t>
      </w:r>
    </w:p>
    <w:p>
      <w:pPr>
        <w:pStyle w:val="ListNumber"/>
      </w:pPr>
      <w:r>
        <w:t>Levantar API en puerto 5218.</w:t>
      </w:r>
    </w:p>
    <w:p>
      <w:pPr>
        <w:pStyle w:val="ListNumber"/>
      </w:pPr>
      <w:r>
        <w:t>Compilar y levantar Admin en puerto 5264.</w:t>
      </w:r>
    </w:p>
    <w:p>
      <w:pPr>
        <w:pStyle w:val="ListNumber"/>
      </w:pPr>
      <w:r>
        <w:t>Compilar y levantar Mobile en puerto 5285 si se trabaja móvil.</w:t>
      </w:r>
    </w:p>
    <w:p>
      <w:pPr>
        <w:pStyle w:val="ListNumber"/>
      </w:pPr>
      <w:r>
        <w:t>Probar login con usuario administrador y con rol restringido.</w:t>
      </w:r>
    </w:p>
    <w:p>
      <w:pPr>
        <w:pStyle w:val="ListNumber"/>
      </w:pPr>
      <w:r>
        <w:t>Antes de pegar un nuevo bloque de cambios, detener el puerto afectado.</w:t>
      </w:r>
    </w:p>
    <w:p>
      <w:pPr>
        <w:pStyle w:val="CodeBlock"/>
      </w:pPr>
      <w:r>
        <w:t>cd /Users/luu/Desktop/Proyecto_Navi/Projects/Herramientas-Activos</w:t>
      </w:r>
    </w:p>
    <w:p>
      <w:pPr>
        <w:pStyle w:val="CodeBlock"/>
      </w:pPr>
    </w:p>
    <w:p>
      <w:pPr>
        <w:pStyle w:val="CodeBlock"/>
      </w:pPr>
      <w:r>
        <w:t>docker start navi-tools-sqlserver</w:t>
      </w:r>
    </w:p>
    <w:p>
      <w:pPr>
        <w:pStyle w:val="CodeBlock"/>
      </w:pPr>
      <w:r>
        <w:t>./run-api.sh</w:t>
      </w:r>
    </w:p>
    <w:p>
      <w:pPr>
        <w:pStyle w:val="CodeBlock"/>
      </w:pPr>
      <w:r>
        <w:t>./run-admin.sh</w:t>
      </w:r>
    </w:p>
    <w:p>
      <w:pPr>
        <w:pStyle w:val="CodeBlock"/>
      </w:pPr>
      <w:r>
        <w:t>./run-mobile.sh</w:t>
      </w:r>
    </w:p>
    <w:p>
      <w:pPr>
        <w:pStyle w:val="Heading1"/>
      </w:pPr>
      <w:r>
        <w:t>14. Runbook de apagado</w:t>
      </w:r>
    </w:p>
    <w:p>
      <w:pPr>
        <w:pStyle w:val="CodeBlock"/>
      </w:pPr>
      <w:r>
        <w:t># Detener aplicaciones .NET por puerto</w:t>
      </w:r>
    </w:p>
    <w:p>
      <w:pPr>
        <w:pStyle w:val="CodeBlock"/>
      </w:pPr>
      <w:r>
        <w:t>for PORT in 5218 5264 5285; do</w:t>
      </w:r>
    </w:p>
    <w:p>
      <w:pPr>
        <w:pStyle w:val="CodeBlock"/>
      </w:pPr>
      <w:r>
        <w:t xml:space="preserve">  PIDS="$(lsof -tiTCP:$PORT -sTCP:LISTEN || true)"</w:t>
      </w:r>
    </w:p>
    <w:p>
      <w:pPr>
        <w:pStyle w:val="CodeBlock"/>
      </w:pPr>
      <w:r>
        <w:t xml:space="preserve">  if [ -n "$PIDS" ]; then</w:t>
      </w:r>
    </w:p>
    <w:p>
      <w:pPr>
        <w:pStyle w:val="CodeBlock"/>
      </w:pPr>
      <w:r>
        <w:t xml:space="preserve">    kill $PIDS || true</w:t>
      </w:r>
    </w:p>
    <w:p>
      <w:pPr>
        <w:pStyle w:val="CodeBlock"/>
      </w:pPr>
      <w:r>
        <w:t xml:space="preserve">  fi</w:t>
      </w:r>
    </w:p>
    <w:p>
      <w:pPr>
        <w:pStyle w:val="CodeBlock"/>
      </w:pPr>
      <w:r>
        <w:t>done</w:t>
      </w:r>
    </w:p>
    <w:p>
      <w:pPr>
        <w:pStyle w:val="CodeBlock"/>
      </w:pPr>
    </w:p>
    <w:p>
      <w:pPr>
        <w:pStyle w:val="CodeBlock"/>
      </w:pPr>
      <w:r>
        <w:t># Opcional: detener SQL Server si no se usará</w:t>
      </w:r>
    </w:p>
    <w:p>
      <w:pPr>
        <w:pStyle w:val="CodeBlock"/>
      </w:pPr>
      <w:r>
        <w:t>docker stop navi-tools-sqlserver</w:t>
      </w:r>
    </w:p>
    <w:p>
      <w:pPr>
        <w:pStyle w:val="Heading1"/>
      </w:pPr>
      <w:r>
        <w:t>15. Validación de base de datos</w:t>
      </w:r>
    </w:p>
    <w:p>
      <w:pPr>
        <w:pStyle w:val="CodeBlock"/>
      </w:pPr>
      <w:r>
        <w:t>docker exec -it navi-tools-sqlserver /opt/mssql-tools18/bin/sqlcmd \</w:t>
      </w:r>
    </w:p>
    <w:p>
      <w:pPr>
        <w:pStyle w:val="CodeBlock"/>
      </w:pPr>
      <w:r>
        <w:t xml:space="preserve">  -S localhost -U sa -P '&lt;PASSWORD_SEGURO&gt;' -C \</w:t>
      </w:r>
    </w:p>
    <w:p>
      <w:pPr>
        <w:pStyle w:val="CodeBlock"/>
      </w:pPr>
      <w:r>
        <w:t xml:space="preserve">  -d NaviToolsAssetsDb \</w:t>
      </w:r>
    </w:p>
    <w:p>
      <w:pPr>
        <w:pStyle w:val="CodeBlock"/>
      </w:pPr>
      <w:r>
        <w:t xml:space="preserve">  -Q "SELECT TOP 20 TABLE_SCHEMA, TABLE_NAME FROM INFORMATION_SCHEMA.TABLES ORDER BY TABLE_SCHEMA, TABLE_NAME;"</w:t>
      </w:r>
    </w:p>
    <w:p>
      <w:pPr>
        <w:pStyle w:val="ListBullet"/>
      </w:pPr>
      <w:r>
        <w:t>Si la base no abre, validar que el nombre exacto sea NaviToolsAssetsDb.</w:t>
      </w:r>
    </w:p>
    <w:p>
      <w:pPr>
        <w:pStyle w:val="ListBullet"/>
      </w:pPr>
      <w:r>
        <w:t>Si el login falla, validar contraseña local y que el contenedor esté listo.</w:t>
      </w:r>
    </w:p>
    <w:p>
      <w:pPr>
        <w:pStyle w:val="ListBullet"/>
      </w:pPr>
      <w:r>
        <w:t>Si no hay tablas, restaurar backup o ejecutar migraciones/seed.</w:t>
      </w:r>
    </w:p>
    <w:p>
      <w:pPr>
        <w:pStyle w:val="ListBullet"/>
      </w:pPr>
      <w:r>
        <w:t>Si API usa otra cadena, actualizar appsettings local.</w:t>
      </w:r>
    </w:p>
    <w:p>
      <w:pPr>
        <w:pStyle w:val="Heading1"/>
      </w:pPr>
      <w:r>
        <w:t>16. Variables y archivos que no deben exponerse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3456"/>
            <w:shd w:fill="4B005C"/>
            <w:vAlign w:val="top"/>
          </w:tcPr>
          <w:p>
            <w:r/>
            <w:r>
              <w:rPr>
                <w:b/>
                <w:color w:val="FFFFFF"/>
                <w:sz w:val="14"/>
              </w:rPr>
              <w:t>Elemento sensible</w:t>
            </w:r>
          </w:p>
        </w:tc>
        <w:tc>
          <w:tcPr>
            <w:tcW w:type="dxa" w:w="7200"/>
            <w:shd w:fill="4B005C"/>
            <w:vAlign w:val="top"/>
          </w:tcPr>
          <w:p>
            <w:r/>
            <w:r>
              <w:rPr>
                <w:b/>
                <w:color w:val="FFFFFF"/>
                <w:sz w:val="14"/>
              </w:rPr>
              <w:t>Regla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Contraseña SA SQL Server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4"/>
              </w:rPr>
              <w:t>Usar placeholder en documentación. No pegar valor real en documentos compartidos.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ConnectionStrings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4"/>
              </w:rPr>
              <w:t>Usar secrets/env o appsettings local no versionado.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MinIO Access/Secret Key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4"/>
              </w:rPr>
              <w:t>No subir a repositorio ni enviar en chats públicos.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Tokens productivos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4"/>
              </w:rPr>
              <w:t>Solicitar por correo/canal autorizado; no hardcodear.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Backups .bak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4"/>
              </w:rPr>
              <w:t>No adjuntar si contienen datos reales sin autorización.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Archivos export_codigo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4"/>
              </w:rPr>
              <w:t>Pueden contener estructura sensible; compartir solo con equipo autorizado.</w:t>
            </w:r>
          </w:p>
        </w:tc>
      </w:tr>
    </w:tbl>
    <w:p/>
    <w:p>
      <w:pPr>
        <w:pStyle w:val="Heading1"/>
      </w:pPr>
      <w:r>
        <w:t>17. Verificación funcional post-despliegue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592"/>
            <w:shd w:fill="4B005C"/>
            <w:vAlign w:val="top"/>
          </w:tcPr>
          <w:p>
            <w:r/>
            <w:r>
              <w:rPr>
                <w:b/>
                <w:color w:val="FFFFFF"/>
                <w:sz w:val="14"/>
              </w:rPr>
              <w:t>Módulo</w:t>
            </w:r>
          </w:p>
        </w:tc>
        <w:tc>
          <w:tcPr>
            <w:tcW w:type="dxa" w:w="8064"/>
            <w:shd w:fill="4B005C"/>
            <w:vAlign w:val="top"/>
          </w:tcPr>
          <w:p>
            <w:r/>
            <w:r>
              <w:rPr>
                <w:b/>
                <w:color w:val="FFFFFF"/>
                <w:sz w:val="14"/>
              </w:rPr>
              <w:t>Prueba rápida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Login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4"/>
              </w:rPr>
              <w:t>Ingresar con ADMIN y rol restringido.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Dashboard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4"/>
              </w:rPr>
              <w:t>Validar que solo aparece con Dashboard.View.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Configuración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4"/>
              </w:rPr>
              <w:t>Sin Settings.Manage no debe editar catálogos.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Usuarios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4"/>
              </w:rPr>
              <w:t>Debe depender de Security.Users.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Roles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4"/>
              </w:rPr>
              <w:t>Debe depender de Security.Roles.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Documentos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4"/>
              </w:rPr>
              <w:t>Ver no permite descargar si falta Documents.Download.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Reportes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4"/>
              </w:rPr>
              <w:t>Ver no permite exportar si falta Reports.Export.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Toma física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4"/>
              </w:rPr>
              <w:t>Usuario reportador ve su participante y pendientes.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Conciliación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4"/>
              </w:rPr>
              <w:t>Usuario no admin ve sus reportes; admin ve todos.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Planes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4"/>
              </w:rPr>
              <w:t>Cronograma abre con MaintenancePlans.View; hoja de vida requiere TechnicalLifeRecord.View.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Mobile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4"/>
              </w:rPr>
              <w:t>Menú y rutas dependen de permisos.</w:t>
            </w:r>
          </w:p>
        </w:tc>
      </w:tr>
    </w:tbl>
    <w:p/>
    <w:p>
      <w:pPr>
        <w:pStyle w:val="Heading1"/>
      </w:pPr>
      <w:r>
        <w:t>18. Consideraciones para despliegue productivo futuro</w:t>
      </w:r>
    </w:p>
    <w:p>
      <w:pPr>
        <w:pStyle w:val="ListBullet"/>
      </w:pPr>
      <w:r>
        <w:t>Usar HTTPS real y certificados válidos.</w:t>
      </w:r>
    </w:p>
    <w:p>
      <w:pPr>
        <w:pStyle w:val="ListBullet"/>
      </w:pPr>
      <w:r>
        <w:t>Configurar CORS solo para dominios autorizados.</w:t>
      </w:r>
    </w:p>
    <w:p>
      <w:pPr>
        <w:pStyle w:val="ListBullet"/>
      </w:pPr>
      <w:r>
        <w:t>No usar seed demo en producción.</w:t>
      </w:r>
    </w:p>
    <w:p>
      <w:pPr>
        <w:pStyle w:val="ListBullet"/>
      </w:pPr>
      <w:r>
        <w:t>Usar almacenamiento MinIO/S3 con bucket y credenciales productivas seguras.</w:t>
      </w:r>
    </w:p>
    <w:p>
      <w:pPr>
        <w:pStyle w:val="ListBullet"/>
      </w:pPr>
      <w:r>
        <w:t>Crear estrategia de backup de SQL Server fuera del flujo de desarrollo local.</w:t>
      </w:r>
    </w:p>
    <w:p>
      <w:pPr>
        <w:pStyle w:val="ListBullet"/>
      </w:pPr>
      <w:r>
        <w:t>Aplicar migraciones de forma controlada y con plan de reversa aprobado.</w:t>
      </w:r>
    </w:p>
    <w:p>
      <w:pPr>
        <w:pStyle w:val="ListBullet"/>
      </w:pPr>
      <w:r>
        <w:t>Configurar logs centralizados y auditoría de acciones sensibles.</w:t>
      </w:r>
    </w:p>
    <w:p>
      <w:pPr>
        <w:pStyle w:val="ListBullet"/>
      </w:pPr>
      <w:r>
        <w:t>Separar ambientes: Development, Test, QA y Production.</w:t>
      </w:r>
    </w:p>
    <w:p>
      <w:pPr>
        <w:pStyle w:val="ListBullet"/>
      </w:pPr>
      <w:r>
        <w:t>Validar roles y permisos después de migrar datos.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Documento técnico NAVI · Versión 2026-06-29 · Uso interno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4B005C"/>
        <w:sz w:val="16"/>
      </w:rPr>
      <w:t>NAVI Herramientas &amp; Activos / Fenix365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4B00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B005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4B005C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/>
      <w:ind w:left="216"/>
    </w:pPr>
    <w:rPr>
      <w:rFonts w:ascii="Consolas" w:hAnsi="Consolas" w:eastAsia="Consolas"/>
      <w:sz w:val="16"/>
    </w:rPr>
  </w:style>
  <w:style w:type="paragraph" w:customStyle="1" w:styleId="SmallText">
    <w:name w:val="SmallText"/>
    <w:rPr>
      <w:rFonts w:ascii="Arial" w:hAnsi="Arial" w:eastAsia="Arial"/>
      <w:color w:val="50505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