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  <w:lang w:val="zh-TW" w:eastAsia="zh-TW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华南理工大学</w:t>
      </w:r>
    </w:p>
    <w:p>
      <w:pPr>
        <w:framePr w:w="0" w:hRule="auto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《移动应用开发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-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Android</w:t>
      </w: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》课程实验报告</w:t>
      </w:r>
    </w:p>
    <w:p>
      <w:pPr>
        <w:framePr w:w="0" w:hRule="auto" w:wrap="auto" w:vAnchor="margin" w:hAnchor="text" w:yAlign="inline"/>
        <w:widowControl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实验题目</w:t>
      </w:r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：</w:t>
      </w:r>
      <w:r>
        <w:rPr>
          <w:sz w:val="28"/>
          <w:szCs w:val="28"/>
          <w:u w:val="single"/>
          <w:rtl w:val="0"/>
          <w:lang w:val="en-US"/>
        </w:rPr>
        <w:t xml:space="preserve">                                                 </w:t>
      </w:r>
    </w:p>
    <w:p>
      <w:pPr>
        <w:framePr w:w="0" w:hRule="auto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姓名：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叶劲亨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学号：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 xml:space="preserve">201830582180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p>
      <w:pPr>
        <w:framePr w:w="0" w:hRule="auto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班级：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计科（2）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组别：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</w:t>
      </w:r>
      <w:bookmarkStart w:id="0" w:name="_GoBack"/>
      <w:bookmarkEnd w:id="0"/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</w:t>
      </w:r>
    </w:p>
    <w:p>
      <w:pPr>
        <w:framePr w:w="0" w:hRule="auto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合作者（姓名，学号）：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 xml:space="preserve">无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                             </w:t>
      </w:r>
    </w:p>
    <w:p>
      <w:pPr>
        <w:framePr w:w="0" w:hRule="auto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指导教师：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kern w:val="0"/>
          <w:sz w:val="28"/>
          <w:szCs w:val="28"/>
          <w:u w:val="single"/>
          <w:rtl w:val="0"/>
          <w:lang w:val="zh-CN" w:eastAsia="zh-CN"/>
        </w:rPr>
        <w:t>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0"/>
          <w:sz w:val="28"/>
          <w:szCs w:val="28"/>
          <w:u w:val="single"/>
          <w:rtl w:val="0"/>
          <w:lang w:val="zh-CN" w:eastAsia="zh-CN"/>
        </w:rPr>
        <w:t>晶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tbl>
      <w:tblPr>
        <w:tblStyle w:val="4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5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实验概述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5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【实验目的及要求】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 xml:space="preserve">实验目的： 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  <w:r>
              <w:rPr>
                <w:rFonts w:ascii="宋体" w:hAnsi="宋体" w:eastAsia="宋体" w:cs="宋体"/>
                <w:rtl w:val="0"/>
                <w:lang w:val="en-US"/>
              </w:rPr>
              <w:t>）熟悉Android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基本</w:t>
            </w:r>
            <w:r>
              <w:rPr>
                <w:rFonts w:ascii="宋体" w:hAnsi="宋体" w:eastAsia="宋体" w:cs="宋体"/>
                <w:rtl w:val="0"/>
                <w:lang w:val="en-US"/>
              </w:rPr>
              <w:t>控件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的使用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 xml:space="preserve">2）熟悉Android的UI设计和布局选择 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3</w:t>
            </w:r>
            <w:r>
              <w:rPr>
                <w:rFonts w:ascii="宋体" w:hAnsi="宋体" w:eastAsia="宋体" w:cs="宋体"/>
                <w:rtl w:val="0"/>
                <w:lang w:val="en-US"/>
              </w:rPr>
              <w:t>）熟悉Android高级控件ListView, RecycleView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实验要求：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小组完成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用ListView或者RecycleView做实际应用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进行完整的界面设计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反馈中写上用户体验。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应用能测试运行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【实验环境】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  <w:lang w:val="en-US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操作系统：Windows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hint="default" w:ascii="宋体" w:hAnsi="宋体" w:eastAsia="宋体" w:cs="宋体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集成开发环境：android-studio-ide-191.5791312-windows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实验内容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4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  <w:lang w:val="en-US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【软件设计】</w:t>
            </w:r>
          </w:p>
          <w:p>
            <w:pPr>
              <w:pStyle w:val="2"/>
              <w:framePr/>
              <w:bidi w:val="0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实现android大作业demo</w:t>
            </w: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一、项目名称</w:t>
            </w: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图书管理系统</w:t>
            </w: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二、实现功能</w:t>
            </w: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1. 舒适的界面呈现</w:t>
            </w: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2. 增加图书</w:t>
            </w: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3. 删除图书</w:t>
            </w:r>
          </w:p>
          <w:p>
            <w:pPr>
              <w:framePr w:w="0" w:hRule="auto" w:wrap="auto" w:vAnchor="margin" w:hAnchor="text" w:yAlign="inline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4. 修改图书（待实现）</w:t>
            </w:r>
          </w:p>
          <w:p>
            <w:pPr>
              <w:framePr w:w="0" w:hRule="auto" w:wrap="auto" w:vAnchor="margin" w:hAnchor="text" w:yAlign="inline"/>
              <w:rPr>
                <w:rFonts w:hint="default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rtl w:val="0"/>
                <w:lang w:val="en-US" w:eastAsia="zh-CN"/>
              </w:rPr>
              <w:t>5. 查找图书（待实现）</w:t>
            </w:r>
          </w:p>
          <w:p>
            <w:pPr>
              <w:framePr w:w="0" w:hRule="auto" w:wrap="auto" w:vAnchor="margin" w:hAnchor="text" w:yAlign="inline"/>
              <w:rPr>
                <w:rFonts w:hint="default" w:eastAsia="宋体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rPr>
                <w:rFonts w:hint="eastAsia" w:ascii="宋体" w:hAnsi="宋体" w:eastAsia="宋体" w:cs="宋体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 xml:space="preserve">三、技术实现  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1. 瀑布流</w:t>
            </w:r>
            <w:r>
              <w:rPr>
                <w:rFonts w:hint="eastAsia" w:cs="宋体"/>
                <w:rtl w:val="0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</w:rPr>
              <w:t>StaggeredGridLayoutManager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类</w:t>
            </w:r>
            <w:r>
              <w:rPr>
                <w:rFonts w:hint="eastAsia" w:cs="宋体"/>
                <w:lang w:val="en-US" w:eastAsia="zh-CN"/>
              </w:rPr>
              <w:t>和RecycleView布局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>2. 微型数</w:t>
            </w:r>
            <w:r>
              <w:rPr>
                <w:rFonts w:hint="eastAsia"/>
                <w:lang w:val="en-US" w:eastAsia="zh-CN"/>
              </w:rPr>
              <w:t>据库sqlite：</w:t>
            </w:r>
            <w:r>
              <w:rPr>
                <w:rFonts w:hint="default"/>
              </w:rPr>
              <w:t>SQLiteOpenHelper</w:t>
            </w:r>
            <w:r>
              <w:rPr>
                <w:rFonts w:hint="eastAsia"/>
                <w:lang w:val="en-US" w:eastAsia="zh-CN"/>
              </w:rPr>
              <w:t>类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  <w:lang w:val="en-US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【应用运行截图】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right="0"/>
              <w:jc w:val="left"/>
            </w:pPr>
            <w:r>
              <w:rPr>
                <w:rFonts w:hint="eastAsia" w:eastAsia="宋体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1537970" cy="2883535"/>
                  <wp:effectExtent l="0" t="0" r="1270" b="1206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288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                                      </w:t>
            </w:r>
            <w:r>
              <w:drawing>
                <wp:inline distT="0" distB="0" distL="114300" distR="114300">
                  <wp:extent cx="1555750" cy="2908935"/>
                  <wp:effectExtent l="0" t="0" r="1397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0" cy="290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right="0" w:firstLine="1470" w:firstLineChars="700"/>
              <w:jc w:val="left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进入界面                                                                                      </w:t>
            </w:r>
            <w:r>
              <w:rPr>
                <w:rFonts w:hint="eastAsia" w:eastAsia="宋体"/>
                <w:rtl w:val="0"/>
                <w:lang w:val="en-US" w:eastAsia="zh-CN"/>
              </w:rPr>
              <w:t>主界面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</w:pP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</w:pPr>
            <w:r>
              <w:rPr>
                <w:rFonts w:hint="eastAsia" w:eastAsia="宋体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1582420" cy="301498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301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                                     </w:t>
            </w:r>
            <w:r>
              <w:drawing>
                <wp:inline distT="0" distB="0" distL="114300" distR="114300">
                  <wp:extent cx="1576705" cy="3010535"/>
                  <wp:effectExtent l="0" t="0" r="825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05" cy="301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         增加图书界面1                                                                             图书详情界面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</w:pP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</w:pPr>
            <w:r>
              <w:rPr>
                <w:rFonts w:hint="eastAsia" w:eastAsia="宋体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1574800" cy="2994660"/>
                  <wp:effectExtent l="0" t="0" r="1016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                                     </w:t>
            </w:r>
            <w:r>
              <w:drawing>
                <wp:inline distT="0" distB="0" distL="114300" distR="114300">
                  <wp:extent cx="1628140" cy="298132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4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        增加图书界面2                                                                      增加图书按钮始终可见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</w:pP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</w:pPr>
            <w:r>
              <w:rPr>
                <w:rFonts w:hint="eastAsia" w:eastAsia="宋体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1599565" cy="2848610"/>
                  <wp:effectExtent l="0" t="0" r="63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65" cy="284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                                     </w:t>
            </w:r>
            <w:r>
              <w:drawing>
                <wp:inline distT="0" distB="0" distL="114300" distR="114300">
                  <wp:extent cx="1598295" cy="2908300"/>
                  <wp:effectExtent l="0" t="0" r="1905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4623" r="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295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点击图书后会进入详情界面                                                      删除图书会有Toast提示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【软件应用反馈】</w:t>
            </w:r>
          </w:p>
          <w:p>
            <w:pPr>
              <w:framePr w:w="0" w:hRule="auto" w:wrap="auto" w:vAnchor="margin" w:hAnchor="text" w:yAlign="inline"/>
              <w:widowControl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1. 界面简洁友好</w:t>
            </w:r>
          </w:p>
          <w:p>
            <w:pPr>
              <w:framePr w:w="0" w:hRule="auto" w:wrap="auto" w:vAnchor="margin" w:hAnchor="text" w:yAlign="inline"/>
              <w:widowControl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2. 基础功能较齐全，但还不够完善</w:t>
            </w:r>
          </w:p>
          <w:p>
            <w:pPr>
              <w:framePr w:w="0" w:hRule="auto" w:wrap="auto" w:vAnchor="margin" w:hAnchor="text" w:yAlign="inline"/>
              <w:widowControl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3. 未设置Activity启动模式，导致用户体验有所欠缺</w:t>
            </w:r>
          </w:p>
          <w:p>
            <w:pPr>
              <w:framePr w:w="0" w:hRule="auto" w:wrap="auto" w:vAnchor="margin" w:hAnchor="text" w:yAlign="inline"/>
              <w:widowControl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4. 未定制图书图片，瀑布流效果大打折扣</w:t>
            </w:r>
          </w:p>
          <w:p>
            <w:pPr>
              <w:framePr w:w="0" w:hRule="auto" w:wrap="auto" w:vAnchor="margin" w:hAnchor="text" w:yAlign="inline"/>
              <w:widowControl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widowControl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小结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3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Arial" w:hAnsi="Arial" w:eastAsia="宋体" w:cs="Arial"/>
                <w:b/>
                <w:bCs/>
                <w:kern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kern w:val="0"/>
                <w:lang w:val="en-US" w:eastAsia="zh-CN"/>
              </w:rPr>
              <w:t>本次实验耗时将近15小时，初步实现了图书管理系统demo版，编写了操作sqlite数据库的代码，实现了瀑布流布局，界面勉强能看。</w:t>
            </w:r>
          </w:p>
          <w:p>
            <w:pPr>
              <w:framePr w:w="0" w:hRule="auto" w:wrap="auto" w:vAnchor="margin" w:hAnchor="text" w:yAlign="inline"/>
              <w:widowControl/>
              <w:jc w:val="left"/>
              <w:rPr>
                <w:rFonts w:hint="default" w:ascii="Arial" w:hAnsi="Arial" w:eastAsia="宋体" w:cs="Arial"/>
                <w:b/>
                <w:bCs/>
                <w:kern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kern w:val="0"/>
                <w:lang w:val="en-US" w:eastAsia="zh-CN"/>
              </w:rPr>
              <w:t>美中不足的是功能不够完善，图书图片单一，后续实验将继续完善该项目。</w:t>
            </w:r>
          </w:p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Arial" w:hAnsi="Arial" w:eastAsia="Arial" w:cs="Arial"/>
                <w:b/>
                <w:bCs/>
                <w:kern w:val="0"/>
                <w:lang w:val="en-US"/>
              </w:rPr>
            </w:pPr>
          </w:p>
          <w:p>
            <w:pPr>
              <w:framePr w:w="0" w:hRule="auto" w:wrap="auto" w:vAnchor="margin" w:hAnchor="text" w:yAlign="inline"/>
              <w:widowControl/>
              <w:jc w:val="left"/>
              <w:rPr>
                <w:rFonts w:hint="default" w:ascii="Arial" w:hAnsi="Arial" w:eastAsia="宋体" w:cs="Arial"/>
                <w:b/>
                <w:bCs/>
                <w:kern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kern w:val="0"/>
                <w:lang w:val="en-US" w:eastAsia="zh-CN"/>
              </w:rPr>
              <w:t>P.S. 本项目100%由本人亲自完成，并打算将此项目提交到大作业。</w:t>
            </w:r>
          </w:p>
          <w:p>
            <w:pPr>
              <w:framePr w:w="0" w:hRule="auto" w:wrap="auto" w:vAnchor="margin" w:hAnchor="text" w:yAlign="inline"/>
              <w:widowControl/>
              <w:jc w:val="left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  <w:rtl w:val="0"/>
                <w:lang w:val="zh-TW" w:eastAsia="zh-TW"/>
              </w:rPr>
              <w:t>指导教师评语及成绩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29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Arial" w:hAnsi="Arial" w:eastAsia="Arial" w:cs="Arial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评语：</w:t>
            </w:r>
            <w:r>
              <w:rPr>
                <w:rFonts w:ascii="Arial" w:hAnsi="Arial"/>
                <w:kern w:val="0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3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成绩：</w:t>
            </w:r>
            <w:r>
              <w:rPr>
                <w:rFonts w:hint="default" w:ascii="Arial" w:hAnsi="Arial" w:eastAsia="宋体" w:cs="宋体"/>
                <w:kern w:val="0"/>
                <w:sz w:val="24"/>
                <w:szCs w:val="24"/>
                <w:rtl w:val="0"/>
                <w:lang w:val="en-US"/>
              </w:rPr>
              <w:t xml:space="preserve">          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指导教师签名：李粤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int="default" w:ascii="Arial" w:hAnsi="Arial" w:eastAsia="宋体" w:cs="宋体"/>
                <w:kern w:val="0"/>
                <w:sz w:val="24"/>
                <w:szCs w:val="24"/>
                <w:rtl w:val="0"/>
                <w:lang w:val="en-US"/>
              </w:rPr>
              <w:t xml:space="preserve">                                              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批阅日期：</w:t>
            </w:r>
            <w:r>
              <w:rPr>
                <w:rFonts w:ascii="Arial" w:hAnsi="Arial" w:eastAsia="宋体" w:cs="宋体"/>
                <w:kern w:val="0"/>
                <w:sz w:val="24"/>
                <w:szCs w:val="24"/>
                <w:rtl w:val="0"/>
                <w:lang w:val="en-US"/>
              </w:rPr>
              <w:t>2018-3-11</w:t>
            </w:r>
          </w:p>
        </w:tc>
      </w:tr>
    </w:tbl>
    <w:p>
      <w:pPr>
        <w:framePr w:w="0" w:hRule="auto" w:wrap="auto" w:vAnchor="margin" w:hAnchor="text" w:yAlign="inline"/>
        <w:jc w:val="left"/>
      </w:pPr>
    </w:p>
    <w:sectPr>
      <w:headerReference r:id="rId3" w:type="default"/>
      <w:footerReference r:id="rId4" w:type="default"/>
      <w:pgSz w:w="11900" w:h="16840"/>
      <w:pgMar w:top="1440" w:right="1418" w:bottom="1440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-with-Yahei">
    <w:panose1 w:val="020B0509020204020204"/>
    <w:charset w:val="80"/>
    <w:family w:val="auto"/>
    <w:pitch w:val="default"/>
    <w:sig w:usb0="E00006FF" w:usb1="084F3C13" w:usb2="00000017" w:usb3="00000000" w:csb0="6002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C1527B0"/>
    <w:rsid w:val="43121804"/>
    <w:rsid w:val="44941B78"/>
    <w:rsid w:val="7C7E3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2019-10-07T08:33:12Z</dcterms:created>
  <dc:creator>yejh</dc:creator>
  <cp:lastModifiedBy>一叶页</cp:lastModifiedBy>
  <dcterms:modified xsi:type="dcterms:W3CDTF">2019-10-07T09:12:32Z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