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解决并发操作带来的数据不一致问题普遍采用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__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技术。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A.封锁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B.存取控制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C.恢复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D.协商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（A）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难度系数：0.2</w:t>
      </w:r>
    </w:p>
    <w:p>
      <w:pPr>
        <w:widowControl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2.下列不属于并发操作带来的问题是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__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。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A.丢失修改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B.不可重复读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C.死锁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D.脏读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（C）</w:t>
      </w:r>
    </w:p>
    <w:p>
      <w:pPr>
        <w:widowControl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3.DBMS普遍采用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__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方法来保证调度的正确性 。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A.索引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B.授权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C.封锁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D.日志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(C)</w:t>
      </w:r>
    </w:p>
    <w:p>
      <w:pPr>
        <w:tabs>
          <w:tab w:val="left" w:pos="1440"/>
        </w:tabs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4.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在对任何数据进行读、写操作之前，事务首先要获得对该数据的封锁，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在释放一个封锁之后，事务不再申请和获得任何其他封锁，这是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__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 xml:space="preserve"> 。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A.一阶段封锁协议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B.二阶段封锁协议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C.三阶段封锁协议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D.零阶段封锁协议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(B)</w:t>
      </w:r>
    </w:p>
    <w:p>
      <w:pPr>
        <w:widowControl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5.如果事务T获得了数据项Q上的排他锁，则T对Q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 __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 xml:space="preserve"> 。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A.只能读不能写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B.只能写不能读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C.既可读又可写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D.不能读也不能写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( C )</w:t>
      </w:r>
    </w:p>
    <w:p>
      <w:pPr>
        <w:widowControl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6.设事务T1和T2，对数据库中的数据A进行操作，可能有如下几种情况，请问哪一种不会发生冲突操作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__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 xml:space="preserve"> 。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A.T1正在写A，T2要读A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B.T1正在写A，T2也要写A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C.T1正在读A，T2要写A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D.T1正在读A，T2也要读A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(D)</w:t>
      </w:r>
    </w:p>
    <w:p>
      <w:pPr>
        <w:widowControl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7.如果有两个事务，同时对数据库中同一数据进行操作，不会引起冲突的操作是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 __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 xml:space="preserve"> 。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A.一个是DELETE，一个是SELECT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B.一个是SELECT，一个是DELETE</w:t>
      </w:r>
    </w:p>
    <w:p>
      <w:pPr>
        <w:widowControl/>
        <w:ind w:left="72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C.两个都是UPDATE</w:t>
      </w:r>
    </w:p>
    <w:p>
      <w:pPr>
        <w:ind w:firstLine="735" w:firstLineChars="350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D.两个都是SELECT</w:t>
      </w:r>
    </w:p>
    <w:p>
      <w:pPr>
        <w:ind w:firstLine="735" w:firstLineChars="350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( D )</w:t>
      </w:r>
    </w:p>
    <w:p>
      <w:pPr>
        <w:pStyle w:val="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事务</w:t>
      </w:r>
      <w:r>
        <w:rPr>
          <w:rFonts w:asciiTheme="minorEastAsia" w:hAnsiTheme="minorEastAsia" w:eastAsiaTheme="minorEastAsia"/>
          <w:color w:val="000000" w:themeColor="text1"/>
          <w:szCs w:val="21"/>
        </w:rPr>
        <w:t>T1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修改某一数据，并将其写回磁盘，事务</w:t>
      </w:r>
      <w:r>
        <w:rPr>
          <w:rFonts w:asciiTheme="minorEastAsia" w:hAnsiTheme="minorEastAsia" w:eastAsiaTheme="minorEastAsia"/>
          <w:color w:val="000000" w:themeColor="text1"/>
          <w:szCs w:val="21"/>
        </w:rPr>
        <w:t>T2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读取同一数据后，</w:t>
      </w:r>
      <w:r>
        <w:rPr>
          <w:rFonts w:asciiTheme="minorEastAsia" w:hAnsiTheme="minorEastAsia" w:eastAsiaTheme="minorEastAsia"/>
          <w:color w:val="000000" w:themeColor="text1"/>
          <w:szCs w:val="21"/>
        </w:rPr>
        <w:t>T1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由于某种原因被撤销，这时</w:t>
      </w:r>
      <w:r>
        <w:rPr>
          <w:rFonts w:asciiTheme="minorEastAsia" w:hAnsiTheme="minorEastAsia" w:eastAsiaTheme="minorEastAsia"/>
          <w:color w:val="000000" w:themeColor="text1"/>
          <w:szCs w:val="21"/>
        </w:rPr>
        <w:t>T1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已修改过的数据恢复原值，</w:t>
      </w:r>
      <w:r>
        <w:rPr>
          <w:rFonts w:asciiTheme="minorEastAsia" w:hAnsiTheme="minorEastAsia" w:eastAsiaTheme="minorEastAsia"/>
          <w:color w:val="000000" w:themeColor="text1"/>
          <w:szCs w:val="21"/>
        </w:rPr>
        <w:t>T2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读到的数据就与数据库中的数据不一致，这种情况称为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__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丢失修改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不可重复读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读“脏”数据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幻影现象</w:t>
      </w:r>
    </w:p>
    <w:p>
      <w:pPr>
        <w:ind w:left="21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（C</w:t>
      </w:r>
      <w:r>
        <w:rPr>
          <w:rFonts w:asciiTheme="minorEastAsia" w:hAnsiTheme="minorEastAsia" w:eastAsiaTheme="minorEastAsia"/>
          <w:color w:val="000000" w:themeColor="text1"/>
          <w:szCs w:val="21"/>
        </w:rPr>
        <w:t>）</w:t>
      </w:r>
    </w:p>
    <w:p>
      <w:pPr>
        <w:ind w:left="21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如果事务T获得了数据项Q上的共享锁，则T对Q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 xml:space="preserve"> __</w:t>
      </w: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 xml:space="preserve"> 。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A.只能读不能写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B.只能写不能读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C.既可读又可写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  <w:t>D.不能读也不能写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( A )</w:t>
      </w:r>
    </w:p>
    <w:p>
      <w:pPr>
        <w:pStyle w:val="6"/>
        <w:keepNext w:val="0"/>
        <w:ind w:firstLine="0" w:firstLineChars="0"/>
        <w:rPr>
          <w:rFonts w:ascii="Cambria" w:hAnsi="Cambr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10.</w:t>
      </w:r>
      <w:r>
        <w:rPr>
          <w:rFonts w:ascii="Cambria" w:hAnsi="Cambria"/>
          <w:color w:val="000000" w:themeColor="text1"/>
        </w:rPr>
        <w:t xml:space="preserve"> 数据库中的封锁机制是</w:t>
      </w:r>
      <w:r>
        <w:rPr>
          <w:rFonts w:hint="eastAsia" w:cs="宋体" w:asciiTheme="minorEastAsia" w:hAnsiTheme="minorEastAsia" w:eastAsiaTheme="minorEastAsia"/>
          <w:color w:val="000000" w:themeColor="text1"/>
        </w:rPr>
        <w:t>__</w:t>
      </w:r>
      <w:r>
        <w:rPr>
          <w:rFonts w:ascii="Cambria" w:hAnsi="Cambria"/>
          <w:color w:val="000000" w:themeColor="text1"/>
        </w:rPr>
        <w:t>的主要方法</w:t>
      </w:r>
    </w:p>
    <w:p>
      <w:pPr>
        <w:ind w:firstLine="630" w:firstLineChars="300"/>
        <w:rPr>
          <w:rFonts w:hint="eastAsia"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A．完整性</w:t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hint="eastAsia" w:ascii="Cambria" w:hAnsi="Cambria"/>
          <w:color w:val="000000" w:themeColor="text1"/>
        </w:rPr>
        <w:t xml:space="preserve">     </w:t>
      </w:r>
      <w:r>
        <w:rPr>
          <w:rFonts w:ascii="Cambria" w:hAnsi="Cambria"/>
          <w:color w:val="000000" w:themeColor="text1"/>
        </w:rPr>
        <w:t>B.安全性</w:t>
      </w:r>
      <w:r>
        <w:rPr>
          <w:rFonts w:hint="eastAsia" w:ascii="Cambria" w:hAnsi="Cambria"/>
          <w:color w:val="000000" w:themeColor="text1"/>
        </w:rPr>
        <w:t xml:space="preserve">         </w:t>
      </w:r>
      <w:r>
        <w:rPr>
          <w:rFonts w:ascii="Cambria" w:hAnsi="Cambria"/>
          <w:color w:val="000000" w:themeColor="text1"/>
        </w:rPr>
        <w:t>C．并发控制</w:t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>
        <w:rPr>
          <w:rFonts w:hint="eastAsia" w:ascii="Cambria" w:hAnsi="Cambria"/>
          <w:color w:val="000000" w:themeColor="text1"/>
        </w:rPr>
        <w:t xml:space="preserve">   </w:t>
      </w: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>D.恢复</w:t>
      </w:r>
    </w:p>
    <w:p>
      <w:pPr>
        <w:pStyle w:val="9"/>
        <w:widowControl/>
        <w:ind w:left="360" w:firstLine="0" w:firstLineChars="0"/>
        <w:jc w:val="left"/>
        <w:rPr>
          <w:rFonts w:cs="宋体" w:asciiTheme="minorEastAsia" w:hAnsiTheme="minorEastAsia" w:eastAsia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( C )</w:t>
      </w:r>
    </w:p>
    <w:p>
      <w:pPr>
        <w:pStyle w:val="6"/>
        <w:keepNext w:val="0"/>
        <w:spacing w:line="240" w:lineRule="auto"/>
        <w:ind w:firstLine="0" w:firstLineChars="0"/>
        <w:rPr>
          <w:rFonts w:ascii="Cambria" w:hAnsi="Cambria"/>
          <w:color w:val="000000" w:themeColor="text1"/>
        </w:rPr>
      </w:pPr>
      <w:r>
        <w:rPr>
          <w:rFonts w:asciiTheme="minorEastAsia" w:hAnsiTheme="minorEastAsia" w:eastAsiaTheme="minorEastAsia"/>
          <w:color w:val="000000" w:themeColor="text1"/>
        </w:rPr>
        <w:t>1</w:t>
      </w:r>
      <w:r>
        <w:rPr>
          <w:rFonts w:hint="eastAsia" w:asciiTheme="minorEastAsia" w:hAnsiTheme="minorEastAsia" w:eastAsiaTheme="minorEastAsia"/>
          <w:color w:val="000000" w:themeColor="text1"/>
        </w:rPr>
        <w:t>1</w:t>
      </w:r>
      <w:r>
        <w:rPr>
          <w:rFonts w:asciiTheme="minorEastAsia" w:hAnsiTheme="minorEastAsia" w:eastAsiaTheme="minorEastAsia"/>
          <w:color w:val="000000" w:themeColor="text1"/>
        </w:rPr>
        <w:t>.</w:t>
      </w:r>
      <w:r>
        <w:rPr>
          <w:rFonts w:ascii="Cambria" w:hAnsi="Cambria"/>
          <w:color w:val="000000" w:themeColor="text1"/>
        </w:rPr>
        <w:t xml:space="preserve"> 关于“死锁”，下列说法中正确的是</w:t>
      </w:r>
      <w:r>
        <w:rPr>
          <w:rFonts w:hint="eastAsia" w:cs="宋体" w:asciiTheme="minorEastAsia" w:hAnsiTheme="minorEastAsia" w:eastAsiaTheme="minorEastAsia"/>
          <w:color w:val="000000" w:themeColor="text1"/>
        </w:rPr>
        <w:t>__</w:t>
      </w:r>
    </w:p>
    <w:p>
      <w:pPr>
        <w:pStyle w:val="6"/>
        <w:keepNext w:val="0"/>
        <w:spacing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A.</w:t>
      </w:r>
      <w:r>
        <w:rPr>
          <w:rFonts w:hint="eastAsia"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死锁是操作系统中的问题，数据库操作中不存在</w:t>
      </w:r>
    </w:p>
    <w:p>
      <w:pPr>
        <w:pStyle w:val="6"/>
        <w:keepNext w:val="0"/>
        <w:spacing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B.</w:t>
      </w:r>
      <w:r>
        <w:rPr>
          <w:rFonts w:hint="eastAsia"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在数据库操作中防止死锁的方法是禁止两个用户同时操作数据库 </w:t>
      </w:r>
    </w:p>
    <w:p>
      <w:pPr>
        <w:pStyle w:val="6"/>
        <w:keepNext w:val="0"/>
        <w:spacing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C.</w:t>
      </w:r>
      <w:r>
        <w:rPr>
          <w:rFonts w:hint="eastAsia"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当两个用户竞争相同资源时不会发生死锁</w:t>
      </w:r>
    </w:p>
    <w:p>
      <w:pPr>
        <w:ind w:firstLine="420" w:firstLineChars="200"/>
        <w:jc w:val="left"/>
        <w:rPr>
          <w:rFonts w:hint="eastAsia"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</w:t>
      </w:r>
      <w:r>
        <w:rPr>
          <w:rFonts w:hint="eastAsia"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.</w:t>
      </w:r>
      <w:r>
        <w:rPr>
          <w:rFonts w:hint="eastAsia"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只有出现并发操作时，才有可能出现死锁</w:t>
      </w:r>
    </w:p>
    <w:p>
      <w:pPr>
        <w:pStyle w:val="9"/>
        <w:widowControl/>
        <w:ind w:left="360" w:firstLine="0" w:firstLineChars="0"/>
        <w:jc w:val="left"/>
        <w:rPr>
          <w:rFonts w:ascii="Cambria" w:hAnsi="Cambria"/>
          <w:color w:val="000000" w:themeColor="text1"/>
        </w:rPr>
      </w:pP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( D )</w:t>
      </w:r>
    </w:p>
    <w:p>
      <w:pPr>
        <w:spacing w:line="320" w:lineRule="exac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12. 下面几个调度中，属于冲突可串行化调度的是</w:t>
      </w:r>
      <w:r>
        <w:rPr>
          <w:rFonts w:hint="eastAsia" w:cs="宋体" w:asciiTheme="minorEastAsia" w:hAnsiTheme="minorEastAsia" w:eastAsiaTheme="minorEastAsia"/>
          <w:color w:val="FF0000"/>
          <w:kern w:val="0"/>
          <w:szCs w:val="21"/>
        </w:rPr>
        <w:t>__</w:t>
      </w:r>
    </w:p>
    <w:p>
      <w:pPr>
        <w:spacing w:line="320" w:lineRule="exact"/>
        <w:rPr>
          <w:bCs/>
          <w:color w:val="000000" w:themeColor="text1"/>
          <w:szCs w:val="21"/>
          <w:lang w:val="pt-BR"/>
        </w:rPr>
      </w:pPr>
      <w:r>
        <w:rPr>
          <w:rFonts w:hint="eastAsia"/>
          <w:bCs/>
          <w:color w:val="000000" w:themeColor="text1"/>
          <w:szCs w:val="21"/>
          <w:lang w:val="pt-BR"/>
        </w:rPr>
        <w:t>A．R3(A)W2(B)W1(A)R2(A)W3(A)W1(B)R1(A)</w:t>
      </w:r>
    </w:p>
    <w:p>
      <w:pPr>
        <w:numPr>
          <w:ilvl w:val="0"/>
          <w:numId w:val="4"/>
        </w:numPr>
        <w:spacing w:line="320" w:lineRule="exact"/>
        <w:rPr>
          <w:bCs/>
          <w:color w:val="000000" w:themeColor="text1"/>
          <w:szCs w:val="21"/>
          <w:lang w:val="pt-BR"/>
        </w:rPr>
      </w:pPr>
      <w:r>
        <w:rPr>
          <w:rFonts w:hint="eastAsia"/>
          <w:bCs/>
          <w:color w:val="000000" w:themeColor="text1"/>
          <w:szCs w:val="21"/>
          <w:lang w:val="pt-BR"/>
        </w:rPr>
        <w:t>R2(A)R1(A)R3(B)R2(A)W3(A)W2(B)W1(B)</w:t>
      </w:r>
    </w:p>
    <w:p>
      <w:pPr>
        <w:numPr>
          <w:ilvl w:val="0"/>
          <w:numId w:val="4"/>
        </w:numPr>
        <w:spacing w:line="320" w:lineRule="exact"/>
        <w:rPr>
          <w:bCs/>
          <w:color w:val="000000" w:themeColor="text1"/>
          <w:szCs w:val="21"/>
          <w:lang w:val="pt-BR"/>
        </w:rPr>
      </w:pPr>
      <w:r>
        <w:rPr>
          <w:rFonts w:hint="eastAsia"/>
          <w:bCs/>
          <w:color w:val="000000" w:themeColor="text1"/>
          <w:szCs w:val="21"/>
          <w:lang w:val="pt-BR"/>
        </w:rPr>
        <w:t>R1(B)R2(A)W1(A)R2(A)W3(A)W2(B)R3(B)</w:t>
      </w:r>
    </w:p>
    <w:p>
      <w:pPr>
        <w:pStyle w:val="9"/>
        <w:numPr>
          <w:ilvl w:val="0"/>
          <w:numId w:val="4"/>
        </w:numPr>
        <w:ind w:firstLineChars="0"/>
        <w:jc w:val="left"/>
        <w:outlineLvl w:val="0"/>
        <w:rPr>
          <w:bCs/>
          <w:color w:val="000000" w:themeColor="text1"/>
          <w:szCs w:val="21"/>
          <w:lang w:val="pt-BR"/>
        </w:rPr>
      </w:pPr>
      <w:r>
        <w:rPr>
          <w:rFonts w:hint="eastAsia"/>
          <w:bCs/>
          <w:color w:val="000000" w:themeColor="text1"/>
          <w:szCs w:val="21"/>
          <w:lang w:val="pt-BR"/>
        </w:rPr>
        <w:t>R1(A)R2(B)W1(A)R2(A)W3(A)W2(B)R3(A)</w:t>
      </w:r>
    </w:p>
    <w:p>
      <w:pPr>
        <w:jc w:val="left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( D )</w:t>
      </w:r>
    </w:p>
    <w:p>
      <w:pPr>
        <w:rPr>
          <w:color w:val="000000" w:themeColor="text1"/>
          <w:lang w:val="pt-BR"/>
        </w:rPr>
      </w:pPr>
      <w:r>
        <w:rPr>
          <w:rFonts w:hint="eastAsia"/>
          <w:color w:val="000000" w:themeColor="text1"/>
        </w:rPr>
        <w:t>13．</w:t>
      </w:r>
      <w:r>
        <w:rPr>
          <w:rFonts w:hint="eastAsia"/>
          <w:color w:val="FF0000"/>
        </w:rPr>
        <w:t>T1,T2两个事务并发操作顺序为</w:t>
      </w:r>
      <w:r>
        <w:rPr>
          <w:color w:val="FF0000"/>
        </w:rPr>
        <w:t>R</w:t>
      </w:r>
      <w:r>
        <w:rPr>
          <w:rFonts w:hint="eastAsia"/>
          <w:color w:val="FF0000"/>
        </w:rPr>
        <w:t>1（A）R2（A）W1（A）W2（A），该操作序列属于</w:t>
      </w:r>
      <w:r>
        <w:rPr>
          <w:rFonts w:hint="eastAsia" w:cs="宋体" w:asciiTheme="minorEastAsia" w:hAnsiTheme="minorEastAsia" w:eastAsiaTheme="minorEastAsia"/>
          <w:color w:val="FF0000"/>
          <w:kern w:val="0"/>
          <w:szCs w:val="21"/>
        </w:rPr>
        <w:t>__</w:t>
      </w:r>
      <w:r>
        <w:rPr>
          <w:rFonts w:hint="eastAsia"/>
          <w:color w:val="FF0000"/>
        </w:rPr>
        <w:t>。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A．不存在问题   B. 有问题 ---丢失更新   C.有问题 ---读脏数据   D.有问题 ---不可重复读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（B）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14．T1,T2两个事务并发操作顺序为</w:t>
      </w:r>
      <w:r>
        <w:rPr>
          <w:color w:val="000000" w:themeColor="text1"/>
          <w:lang w:val="pt-BR"/>
        </w:rPr>
        <w:t>R</w:t>
      </w:r>
      <w:r>
        <w:rPr>
          <w:rFonts w:hint="eastAsia"/>
          <w:color w:val="000000" w:themeColor="text1"/>
          <w:lang w:val="pt-BR"/>
        </w:rPr>
        <w:t>1（A）W1（A）R2（A）</w:t>
      </w:r>
      <w:r>
        <w:rPr>
          <w:rFonts w:hint="eastAsia"/>
          <w:color w:val="000000" w:themeColor="text1"/>
        </w:rPr>
        <w:t>T1 ROLLBACK，该操作序列属于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__</w:t>
      </w:r>
      <w:r>
        <w:rPr>
          <w:rFonts w:hint="eastAsia"/>
          <w:color w:val="000000" w:themeColor="text1"/>
        </w:rPr>
        <w:t>。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A．不存在问题  B. 有问题 ---丢失更新  C.有问题 ---读脏数据   D.有问题 ---不可重复读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（C）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15．T1,T2两个事务并发操作顺序为</w:t>
      </w:r>
      <w:r>
        <w:rPr>
          <w:color w:val="000000" w:themeColor="text1"/>
          <w:lang w:val="pt-BR"/>
        </w:rPr>
        <w:t>R</w:t>
      </w:r>
      <w:r>
        <w:rPr>
          <w:rFonts w:hint="eastAsia"/>
          <w:color w:val="000000" w:themeColor="text1"/>
          <w:lang w:val="pt-BR"/>
        </w:rPr>
        <w:t>1（A）</w:t>
      </w:r>
      <w:r>
        <w:rPr>
          <w:color w:val="000000" w:themeColor="text1"/>
          <w:lang w:val="pt-BR"/>
        </w:rPr>
        <w:t>R</w:t>
      </w:r>
      <w:r>
        <w:rPr>
          <w:rFonts w:hint="eastAsia"/>
          <w:color w:val="000000" w:themeColor="text1"/>
          <w:lang w:val="pt-BR"/>
        </w:rPr>
        <w:t>1（B）R2（A）W2（A）</w:t>
      </w:r>
      <w:r>
        <w:rPr>
          <w:color w:val="000000" w:themeColor="text1"/>
          <w:lang w:val="pt-BR"/>
        </w:rPr>
        <w:t>R</w:t>
      </w:r>
      <w:r>
        <w:rPr>
          <w:rFonts w:hint="eastAsia"/>
          <w:color w:val="000000" w:themeColor="text1"/>
          <w:lang w:val="pt-BR"/>
        </w:rPr>
        <w:t>1（A）</w:t>
      </w:r>
      <w:r>
        <w:rPr>
          <w:color w:val="000000" w:themeColor="text1"/>
          <w:lang w:val="pt-BR"/>
        </w:rPr>
        <w:t>R</w:t>
      </w:r>
      <w:r>
        <w:rPr>
          <w:rFonts w:hint="eastAsia"/>
          <w:color w:val="000000" w:themeColor="text1"/>
          <w:lang w:val="pt-BR"/>
        </w:rPr>
        <w:t>1（B）</w:t>
      </w:r>
      <w:r>
        <w:rPr>
          <w:rFonts w:hint="eastAsia"/>
          <w:color w:val="000000" w:themeColor="text1"/>
        </w:rPr>
        <w:t>，该操作序列</w:t>
      </w:r>
      <w:bookmarkStart w:id="0" w:name="_GoBack"/>
      <w:bookmarkEnd w:id="0"/>
      <w:r>
        <w:rPr>
          <w:rFonts w:hint="eastAsia"/>
          <w:color w:val="000000" w:themeColor="text1"/>
        </w:rPr>
        <w:t>属于</w:t>
      </w:r>
      <w:r>
        <w:rPr>
          <w:rFonts w:hint="eastAsia" w:cs="宋体" w:asciiTheme="minorEastAsia" w:hAnsiTheme="minorEastAsia" w:eastAsiaTheme="minorEastAsia"/>
          <w:color w:val="000000" w:themeColor="text1"/>
          <w:kern w:val="0"/>
          <w:szCs w:val="21"/>
        </w:rPr>
        <w:t>__</w:t>
      </w:r>
      <w:r>
        <w:rPr>
          <w:rFonts w:hint="eastAsia"/>
          <w:color w:val="000000" w:themeColor="text1"/>
        </w:rPr>
        <w:t>。</w:t>
      </w:r>
    </w:p>
    <w:p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A．不存在问题  B. 有问题 ---丢失更新   C.有问题 ---读脏数据  D.有问题 ---不可重复读</w:t>
      </w: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/>
          <w:color w:val="000000" w:themeColor="text1"/>
        </w:rPr>
        <w:t>（D）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F1082"/>
    <w:multiLevelType w:val="multilevel"/>
    <w:tmpl w:val="4ADF1082"/>
    <w:lvl w:ilvl="0" w:tentative="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E7B5424"/>
    <w:multiLevelType w:val="multilevel"/>
    <w:tmpl w:val="5E7B5424"/>
    <w:lvl w:ilvl="0" w:tentative="0">
      <w:start w:val="2"/>
      <w:numFmt w:val="upperLetter"/>
      <w:lvlText w:val="%1．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B0B4083"/>
    <w:multiLevelType w:val="multilevel"/>
    <w:tmpl w:val="6B0B4083"/>
    <w:lvl w:ilvl="0" w:tentative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3F09D7"/>
    <w:multiLevelType w:val="multilevel"/>
    <w:tmpl w:val="7E3F09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6E82"/>
    <w:rsid w:val="00212478"/>
    <w:rsid w:val="002E6E82"/>
    <w:rsid w:val="00302571"/>
    <w:rsid w:val="00302C9D"/>
    <w:rsid w:val="00415CB5"/>
    <w:rsid w:val="00424E66"/>
    <w:rsid w:val="0045400C"/>
    <w:rsid w:val="0049365D"/>
    <w:rsid w:val="004B4DA2"/>
    <w:rsid w:val="00581AD9"/>
    <w:rsid w:val="005A70CF"/>
    <w:rsid w:val="0063279E"/>
    <w:rsid w:val="00643604"/>
    <w:rsid w:val="0066464A"/>
    <w:rsid w:val="00784451"/>
    <w:rsid w:val="007A4287"/>
    <w:rsid w:val="007C5D49"/>
    <w:rsid w:val="00826547"/>
    <w:rsid w:val="00931865"/>
    <w:rsid w:val="00B16DA4"/>
    <w:rsid w:val="00B320E1"/>
    <w:rsid w:val="00B73DA6"/>
    <w:rsid w:val="00C33D52"/>
    <w:rsid w:val="00CA252F"/>
    <w:rsid w:val="00CE3D18"/>
    <w:rsid w:val="00D73788"/>
    <w:rsid w:val="00E855E0"/>
    <w:rsid w:val="00EE413D"/>
    <w:rsid w:val="00EF4B99"/>
    <w:rsid w:val="00F06456"/>
    <w:rsid w:val="00F2410C"/>
    <w:rsid w:val="00F822AB"/>
    <w:rsid w:val="2BB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semiHidden/>
    <w:unhideWhenUsed/>
    <w:uiPriority w:val="99"/>
    <w:rPr>
      <w:rFonts w:ascii="宋体"/>
      <w:sz w:val="18"/>
      <w:szCs w:val="18"/>
    </w:rPr>
  </w:style>
  <w:style w:type="paragraph" w:styleId="3">
    <w:name w:val="Body Text"/>
    <w:basedOn w:val="1"/>
    <w:link w:val="12"/>
    <w:semiHidden/>
    <w:unhideWhenUsed/>
    <w:uiPriority w:val="99"/>
    <w:pPr>
      <w:spacing w:after="120"/>
    </w:p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First Indent"/>
    <w:basedOn w:val="1"/>
    <w:link w:val="13"/>
    <w:uiPriority w:val="0"/>
    <w:pPr>
      <w:keepNext/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/>
      <w:kern w:val="0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正文文本 Char"/>
    <w:basedOn w:val="8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">
    <w:name w:val="正文首行缩进 Char"/>
    <w:basedOn w:val="12"/>
    <w:link w:val="6"/>
    <w:uiPriority w:val="0"/>
    <w:rPr>
      <w:rFonts w:ascii="Arial" w:hAnsi="Arial"/>
      <w:kern w:val="0"/>
      <w:szCs w:val="21"/>
    </w:rPr>
  </w:style>
  <w:style w:type="character" w:customStyle="1" w:styleId="14">
    <w:name w:val="文档结构图 Char"/>
    <w:basedOn w:val="8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1277</Characters>
  <Lines>10</Lines>
  <Paragraphs>2</Paragraphs>
  <TotalTime>605</TotalTime>
  <ScaleCrop>false</ScaleCrop>
  <LinksUpToDate>false</LinksUpToDate>
  <CharactersWithSpaces>1499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2015-12-07T06:54:00Z</dcterms:created>
  <dc:creator>asuspc</dc:creator>
  <cp:lastModifiedBy>一叶页</cp:lastModifiedBy>
  <dcterms:modified xsi:type="dcterms:W3CDTF">2020-05-29T13:49:53Z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