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智能算法作业三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18级计算机科学与技术2班 叶劲</w:t>
      </w:r>
      <w:bookmarkStart w:id="0" w:name="_GoBack"/>
      <w:bookmarkEnd w:id="0"/>
      <w:r>
        <w:rPr>
          <w:rFonts w:hint="eastAsia"/>
          <w:lang w:val="en-US" w:eastAsia="zh-CN"/>
        </w:rPr>
        <w:t>亨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使用PSO（粒子群优化算法）解决最值求解问题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PSO算法的代码编写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研究惯性因子w和加速因子c对算法收敛结果的影响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</w:t>
      </w:r>
    </w:p>
    <w:p>
      <w:pPr>
        <w:rPr>
          <w:rFonts w:hint="eastAsia"/>
        </w:rPr>
      </w:pPr>
      <w:r>
        <w:rPr>
          <w:rFonts w:hint="eastAsia"/>
        </w:rPr>
        <w:t>实现粒子群程序，求解连续函数问题，并对算法参数进行调查，写成报告。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求解问题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drawing>
          <wp:inline distT="0" distB="0" distL="114300" distR="114300">
            <wp:extent cx="5074920" cy="4191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实验要求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参数设定：维数n=30</w:t>
      </w:r>
    </w:p>
    <w:p>
      <w:pPr>
        <w:bidi w:val="0"/>
        <w:rPr>
          <w:rFonts w:hint="eastAsia"/>
        </w:rPr>
      </w:pPr>
      <w:r>
        <w:rPr>
          <w:rFonts w:hint="eastAsia"/>
        </w:rPr>
        <w:t>N=20, w=0.9~0.4, c1=c2=2.0, Gmax=2000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对参数w和c1/c2进行调查，分别设w=0.1,0.2,0.3….,0.9；c1=c2=0.5,1.0，1.5，…3.5，对每一组参数组合在函数上运行30次，基于30次的平均结果进行报告的撰写。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解题思路：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本次实验采用c++实现，下面介绍c++的pso代码实现。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参数设定：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种群规模N </w:t>
      </w:r>
      <w:r>
        <w:rPr>
          <w:rFonts w:hint="eastAsia"/>
          <w:lang w:val="en-US" w:eastAsia="zh-CN"/>
        </w:rPr>
        <w:t>=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粒子的长度D </w:t>
      </w:r>
      <w:r>
        <w:rPr>
          <w:rFonts w:hint="eastAsia"/>
          <w:lang w:val="en-US" w:eastAsia="zh-CN"/>
        </w:rPr>
        <w:t>由待求解函数的维度决定，本次问题D = 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粒子的范围R </w:t>
      </w:r>
      <w:r>
        <w:rPr>
          <w:rFonts w:hint="eastAsia"/>
          <w:lang w:val="en-US" w:eastAsia="zh-CN"/>
        </w:rPr>
        <w:t>由题目给定的xi取值范围决定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最大速度Vmax </w:t>
      </w:r>
      <w:r>
        <w:rPr>
          <w:rFonts w:hint="eastAsia"/>
          <w:lang w:val="en-US" w:eastAsia="zh-CN"/>
        </w:rPr>
        <w:t>设置为相应维搜索空间的20%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惯性权重</w:t>
      </w:r>
      <w:r>
        <w:rPr>
          <w:rFonts w:hint="eastAsia"/>
          <w:lang w:val="en-US" w:eastAsia="zh-CN"/>
        </w:rPr>
        <w:t xml:space="preserve">w </w:t>
      </w:r>
      <w:r>
        <w:rPr>
          <w:rFonts w:hint="default"/>
          <w:lang w:val="en-US" w:eastAsia="zh-CN"/>
        </w:rPr>
        <w:t xml:space="preserve">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加速系数c1和c2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终止条件 </w:t>
      </w:r>
      <w:r>
        <w:rPr>
          <w:rFonts w:hint="eastAsia"/>
          <w:lang w:val="en-US" w:eastAsia="zh-CN"/>
        </w:rPr>
        <w:t>达到最大迭代次数时停止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全局和局部PSO </w:t>
      </w:r>
      <w:r>
        <w:rPr>
          <w:rFonts w:hint="eastAsia"/>
          <w:lang w:val="en-US" w:eastAsia="zh-CN"/>
        </w:rPr>
        <w:t>本次实验采用全局PSO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同步和异步更新 </w:t>
      </w:r>
      <w:r>
        <w:rPr>
          <w:rFonts w:hint="eastAsia"/>
          <w:lang w:val="en-US" w:eastAsia="zh-CN"/>
        </w:rPr>
        <w:t>本次实验采用异步更新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粒子位置越界处理 如果位置越界，随机给该位置分配一个在对应维度取值范围的值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待求解函数定义（以函数二为例）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定义待求解函数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res = 0.0;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 :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+= d * d - 10 * cos(2 *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* d) + 10;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line="240" w:lineRule="auto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PSO类实现（详细代码见附件）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PSO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hd w:val="clear" w:fill="E7E6E6" w:themeFill="background2"/>
        <w:spacing w:beforeLines="0" w:afterLines="0" w:line="240" w:lineRule="auto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//待求解函数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 xml:space="preserve"> func;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//种群规模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pop_size;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//惯性权重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//迭代次数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generations;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//加速因子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c1;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//粒子长度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particle_len;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//取值范围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&gt;&gt;* particles_bound;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30 * 2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//粒子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 particles;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20 * 30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//每个粒子的速度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 velocities;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//每个粒子的最优位置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 p_best;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p_best_val;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//全局最优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g_best;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g_best_val = </w:t>
      </w:r>
      <w:r>
        <w:rPr>
          <w:rFonts w:hint="eastAsia" w:ascii="新宋体" w:hAnsi="新宋体" w:eastAsia="新宋体"/>
          <w:color w:val="6F008A"/>
          <w:sz w:val="19"/>
        </w:rPr>
        <w:t>INT_MAX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//构造函数，传入算法必要参数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PSO(</w:t>
      </w:r>
      <w:r>
        <w:rPr>
          <w:rFonts w:hint="eastAsia" w:ascii="新宋体" w:hAnsi="新宋体" w:eastAsia="新宋体"/>
          <w:color w:val="2B91AF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func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pop_size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generations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particle_len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&gt;&gt;* </w:t>
      </w:r>
      <w:r>
        <w:rPr>
          <w:rFonts w:hint="eastAsia" w:ascii="新宋体" w:hAnsi="新宋体" w:eastAsia="新宋体"/>
          <w:color w:val="808080"/>
          <w:sz w:val="19"/>
        </w:rPr>
        <w:t>particles_bound</w:t>
      </w:r>
      <w:r>
        <w:rPr>
          <w:rFonts w:hint="eastAsia" w:ascii="新宋体" w:hAnsi="新宋体" w:eastAsia="新宋体"/>
          <w:color w:val="000000"/>
          <w:sz w:val="19"/>
        </w:rPr>
        <w:t>) :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func(</w:t>
      </w:r>
      <w:r>
        <w:rPr>
          <w:rFonts w:hint="eastAsia" w:ascii="新宋体" w:hAnsi="新宋体" w:eastAsia="新宋体"/>
          <w:color w:val="808080"/>
          <w:sz w:val="19"/>
        </w:rPr>
        <w:t>func</w:t>
      </w:r>
      <w:r>
        <w:rPr>
          <w:rFonts w:hint="eastAsia" w:ascii="新宋体" w:hAnsi="新宋体" w:eastAsia="新宋体"/>
          <w:color w:val="000000"/>
          <w:sz w:val="19"/>
        </w:rPr>
        <w:t>), pop_size(</w:t>
      </w:r>
      <w:r>
        <w:rPr>
          <w:rFonts w:hint="eastAsia" w:ascii="新宋体" w:hAnsi="新宋体" w:eastAsia="新宋体"/>
          <w:color w:val="808080"/>
          <w:sz w:val="19"/>
        </w:rPr>
        <w:t>pop_size</w:t>
      </w:r>
      <w:r>
        <w:rPr>
          <w:rFonts w:hint="eastAsia" w:ascii="新宋体" w:hAnsi="新宋体" w:eastAsia="新宋体"/>
          <w:color w:val="000000"/>
          <w:sz w:val="19"/>
        </w:rPr>
        <w:t>), w(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), generations(</w:t>
      </w:r>
      <w:r>
        <w:rPr>
          <w:rFonts w:hint="eastAsia" w:ascii="新宋体" w:hAnsi="新宋体" w:eastAsia="新宋体"/>
          <w:color w:val="808080"/>
          <w:sz w:val="19"/>
        </w:rPr>
        <w:t>generations</w:t>
      </w:r>
      <w:r>
        <w:rPr>
          <w:rFonts w:hint="eastAsia" w:ascii="新宋体" w:hAnsi="新宋体" w:eastAsia="新宋体"/>
          <w:color w:val="000000"/>
          <w:sz w:val="19"/>
        </w:rPr>
        <w:t>), c1(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>), c2(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particle_len(</w:t>
      </w:r>
      <w:r>
        <w:rPr>
          <w:rFonts w:hint="eastAsia" w:ascii="新宋体" w:hAnsi="新宋体" w:eastAsia="新宋体"/>
          <w:color w:val="808080"/>
          <w:sz w:val="19"/>
        </w:rPr>
        <w:t>particle_len</w:t>
      </w:r>
      <w:r>
        <w:rPr>
          <w:rFonts w:hint="eastAsia" w:ascii="新宋体" w:hAnsi="新宋体" w:eastAsia="新宋体"/>
          <w:color w:val="000000"/>
          <w:sz w:val="19"/>
        </w:rPr>
        <w:t>), particles_bound(</w:t>
      </w:r>
      <w:r>
        <w:rPr>
          <w:rFonts w:hint="eastAsia" w:ascii="新宋体" w:hAnsi="新宋体" w:eastAsia="新宋体"/>
          <w:color w:val="808080"/>
          <w:sz w:val="19"/>
        </w:rPr>
        <w:t>particles_bound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//初始化粒子群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init_particles()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-&gt;particles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-&gt;pop_size);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-&gt;p_best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-&gt;pop_size);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-&gt;p_best_val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-&gt;particle_len, </w:t>
      </w:r>
      <w:r>
        <w:rPr>
          <w:rFonts w:hint="eastAsia" w:ascii="新宋体" w:hAnsi="新宋体" w:eastAsia="新宋体"/>
          <w:color w:val="6F008A"/>
          <w:sz w:val="19"/>
        </w:rPr>
        <w:t>INT_MAX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//初始化速度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-&gt;velocities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-&gt;pop_size);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pop_size; ++i)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particle_len; ++j)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span = (*particles_bound)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(*particles_bound)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.push_back(rand() /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6F008A"/>
          <w:sz w:val="19"/>
        </w:rPr>
        <w:t>RAND_MAX</w:t>
      </w:r>
      <w:r>
        <w:rPr>
          <w:rFonts w:hint="eastAsia" w:ascii="新宋体" w:hAnsi="新宋体" w:eastAsia="新宋体"/>
          <w:color w:val="000000"/>
          <w:sz w:val="19"/>
        </w:rPr>
        <w:t>)* span + (*particles_bound)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velocities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.push_back(rand() /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6F008A"/>
          <w:sz w:val="19"/>
        </w:rPr>
        <w:t>RAND_MAX</w:t>
      </w:r>
      <w:r>
        <w:rPr>
          <w:rFonts w:hint="eastAsia" w:ascii="新宋体" w:hAnsi="新宋体" w:eastAsia="新宋体"/>
          <w:color w:val="000000"/>
          <w:sz w:val="19"/>
        </w:rPr>
        <w:t>) * 20 - 10);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//评估最优个体，记录最优个体所在位置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evaluate()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g_best.clear();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pop_size; ++i)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func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temp &lt;&lt; endl;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 p_best_val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p_best_val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p_best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 g_best_val)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g_best_val = temp;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-&gt;g_best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//更新个体的速度和位置，同时记录个体历史最优和全局最优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update()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span = 10.24;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v_span = span / 5;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pop_size; ++i)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particle_len; ++j)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p = 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v = velocities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 = w * v + c1 * ((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)rand() / </w:t>
      </w:r>
      <w:r>
        <w:rPr>
          <w:rFonts w:hint="eastAsia" w:ascii="新宋体" w:hAnsi="新宋体" w:eastAsia="新宋体"/>
          <w:color w:val="6F008A"/>
          <w:sz w:val="19"/>
        </w:rPr>
        <w:t>RAND_MAX</w:t>
      </w:r>
      <w:r>
        <w:rPr>
          <w:rFonts w:hint="eastAsia" w:ascii="新宋体" w:hAnsi="新宋体" w:eastAsia="新宋体"/>
          <w:color w:val="000000"/>
          <w:sz w:val="19"/>
        </w:rPr>
        <w:t>) * (p_best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p) + c2 * ((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)rand() / </w:t>
      </w:r>
      <w:r>
        <w:rPr>
          <w:rFonts w:hint="eastAsia" w:ascii="新宋体" w:hAnsi="新宋体" w:eastAsia="新宋体"/>
          <w:color w:val="6F008A"/>
          <w:sz w:val="19"/>
        </w:rPr>
        <w:t>RAND_MAX</w:t>
      </w:r>
      <w:r>
        <w:rPr>
          <w:rFonts w:hint="eastAsia" w:ascii="新宋体" w:hAnsi="新宋体" w:eastAsia="新宋体"/>
          <w:color w:val="000000"/>
          <w:sz w:val="19"/>
        </w:rPr>
        <w:t>) * (g_best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p);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 &gt; v_span)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 = v &gt; 0 ? v_span : -v_span;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+= velocities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&lt; (*particles_bound)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+ 1e-5 || p &gt;(*particles_bound)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- 1e-5)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rand() /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6F008A"/>
          <w:sz w:val="19"/>
        </w:rPr>
        <w:t>RAND_MAX</w:t>
      </w:r>
      <w:r>
        <w:rPr>
          <w:rFonts w:hint="eastAsia" w:ascii="新宋体" w:hAnsi="新宋体" w:eastAsia="新宋体"/>
          <w:color w:val="000000"/>
          <w:sz w:val="19"/>
        </w:rPr>
        <w:t>)* span + (*particles_bound)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//异步更新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func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 p_best_val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p_best_val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p_best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 g_best_val)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g_best_val = temp;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-&gt;g_best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//运行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-&gt;init_particles();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evaluate();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generations; ++i)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"generation: " &lt;&lt; i &lt;&lt; ": " &lt;&lt; g_best_val &lt;&lt; endl;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update();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"finished: " &lt;&lt; g_best_val &lt;&lt; endl;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test()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pop_size; ++i)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particle_len; ++j)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particles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line="240" w:lineRule="auto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实现步骤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将参数依次传入</w:t>
      </w:r>
    </w:p>
    <w:p>
      <w:pPr>
        <w:pStyle w:val="4"/>
        <w:shd w:val="clear" w:fill="E7E6E6" w:themeFill="background2"/>
        <w:bidi w:val="0"/>
        <w:spacing w:line="24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PSO</w:t>
      </w:r>
      <w:r>
        <w:rPr>
          <w:rFonts w:hint="eastAsia" w:ascii="新宋体" w:hAnsi="新宋体" w:eastAsia="新宋体"/>
          <w:color w:val="000000"/>
          <w:sz w:val="19"/>
        </w:rPr>
        <w:t xml:space="preserve"> pso(</w:t>
      </w:r>
      <w:r>
        <w:rPr>
          <w:rFonts w:hint="eastAsia" w:ascii="新宋体" w:hAnsi="新宋体" w:eastAsia="新宋体"/>
          <w:color w:val="2B91AF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(), pop_size, w1, generations, c, c, particle_len, bound);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定义必要参数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 xml:space="preserve"> func();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pop_size = 20;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 = 0.729;</w:t>
      </w:r>
    </w:p>
    <w:p>
      <w:pPr>
        <w:shd w:val="clear" w:fill="E7E6E6" w:themeFill="background2"/>
        <w:spacing w:beforeLines="0" w:afterLines="0" w:line="240" w:lineRule="auto"/>
        <w:ind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generations = 2000;</w:t>
      </w:r>
    </w:p>
    <w:p>
      <w:pPr>
        <w:shd w:val="clear" w:fill="E7E6E6" w:themeFill="background2"/>
        <w:spacing w:beforeLines="0" w:afterLines="0" w:line="240" w:lineRule="auto"/>
        <w:ind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c1 = 1.49445;</w:t>
      </w:r>
    </w:p>
    <w:p>
      <w:pPr>
        <w:shd w:val="clear" w:fill="E7E6E6" w:themeFill="background2"/>
        <w:spacing w:beforeLines="0" w:afterLines="0" w:line="240" w:lineRule="auto"/>
        <w:ind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c2 = 1.49445;</w:t>
      </w:r>
    </w:p>
    <w:p>
      <w:pPr>
        <w:shd w:val="clear" w:fill="E7E6E6" w:themeFill="background2"/>
        <w:spacing w:beforeLines="0" w:afterLines="0" w:line="240" w:lineRule="auto"/>
        <w:ind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particle_len = 30;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&gt;&gt;* bound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&gt;&gt;(30);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30; ++i)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.push_back(-5.12);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(*bound)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.push_back(5.12);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w_list({ 0.1,0.2,0.3,0.4,0.5,0.6,0.7,0.8,0.9 });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c_list({ 0.5,1.0,1.5,2.0,2.5,3.0,3.5 });</w:t>
      </w:r>
    </w:p>
    <w:p>
      <w:pPr>
        <w:shd w:val="clear" w:fill="E7E6E6" w:themeFill="background2"/>
        <w:spacing w:line="240" w:lineRule="auto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epochs = 30;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运行并记录结果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ofstream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file.open(</w:t>
      </w:r>
      <w:r>
        <w:rPr>
          <w:rFonts w:hint="eastAsia" w:ascii="新宋体" w:hAnsi="新宋体" w:eastAsia="新宋体"/>
          <w:color w:val="A31515"/>
          <w:sz w:val="19"/>
        </w:rPr>
        <w:t>"D://data.csv"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hd w:val="clear" w:fill="E7E6E6" w:themeFill="background2"/>
        <w:spacing w:line="240" w:lineRule="auto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writeHead(file, particle_len);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w1 : w_list)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 : c_list)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 = 0; e &lt; epochs; ++e) {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PSO</w:t>
      </w:r>
      <w:r>
        <w:rPr>
          <w:rFonts w:hint="eastAsia" w:ascii="新宋体" w:hAnsi="新宋体" w:eastAsia="新宋体"/>
          <w:color w:val="000000"/>
          <w:sz w:val="19"/>
        </w:rPr>
        <w:t xml:space="preserve"> pso(</w:t>
      </w:r>
      <w:r>
        <w:rPr>
          <w:rFonts w:hint="eastAsia" w:ascii="新宋体" w:hAnsi="新宋体" w:eastAsia="新宋体"/>
          <w:color w:val="2B91AF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(), pop_size, w1, generations, c, c, particle_len, bound);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pso.run();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w1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 c1=c2: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 epoch: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 g_best: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pso.g_best_val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w1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pso.g_best_val;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hd w:val="clear" w:fill="E7E6E6" w:themeFill="background2"/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shd w:val="clear" w:fill="E7E6E6" w:themeFill="background2"/>
        <w:bidi w:val="0"/>
        <w:spacing w:line="240" w:lineRule="auto"/>
        <w:rPr>
          <w:rFonts w:hint="eastAsia" w:ascii="新宋体" w:hAnsi="新宋体" w:eastAsia="新宋体"/>
          <w:b w:val="0"/>
          <w:bCs w:val="0"/>
          <w:color w:val="000000"/>
          <w:sz w:val="19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得到csv格式的输出文件（见附件）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w,c1=c2,epoch,g_best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0.1,0.5,0,3708.75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0.1,0.5,1,5608.51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处理结果，绘制图像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绘制图像使用的是python的seaborn库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4.2.3.3 绘制热力学图</w:t>
      </w:r>
    </w:p>
    <w:p>
      <w:pPr>
        <w:pStyle w:val="5"/>
        <w:keepNext w:val="0"/>
        <w:keepLines w:val="0"/>
        <w:widowControl/>
        <w:suppressLineNumbers w:val="0"/>
        <w:shd w:val="clear" w:fill="E7E6E6" w:themeFill="background2"/>
        <w:spacing w:line="240" w:lineRule="auto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seaborn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 = pd.read_csv(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'data2.csv'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delimiter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w_list = 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c_list = 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1.5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2.0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2.5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3.0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3.5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average = pd.DataFrame(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'w'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'g_best'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w_list: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c_list: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temp = data[(data[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'w'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]==w) &amp; (data[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'c1=c2'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]==c)]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average.loc[i] = [w, c, np.average(temp[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'g_best'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绘图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np.array(average[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'g_best'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]).reshape((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(w_list),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(c_list))).T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sns.heatmap(res,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annot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'.3f'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xticklabels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=w_list,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yticklabels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=c_list)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38140" cy="3024505"/>
            <wp:effectExtent l="0" t="0" r="2540" b="8255"/>
            <wp:docPr id="3" name="图片 3" descr="heat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atmap1"/>
                    <pic:cNvPicPr>
                      <a:picLocks noChangeAspect="1"/>
                    </pic:cNvPicPr>
                  </pic:nvPicPr>
                  <pic:blipFill>
                    <a:blip r:embed="rId5"/>
                    <a:srcRect l="7909" t="7050" r="14227" b="6229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heatmap1.png</w:t>
      </w:r>
    </w:p>
    <w:p>
      <w:pPr>
        <w:spacing w:line="240" w:lineRule="auto"/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45430" cy="3009265"/>
            <wp:effectExtent l="0" t="0" r="3810" b="8255"/>
            <wp:docPr id="4" name="图片 4" descr="heat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atmap2"/>
                    <pic:cNvPicPr>
                      <a:picLocks noChangeAspect="1"/>
                    </pic:cNvPicPr>
                  </pic:nvPicPr>
                  <pic:blipFill>
                    <a:blip r:embed="rId6"/>
                    <a:srcRect l="8380" t="8088" r="15758" b="6398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Heatmap2.png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颜色越深，代表用这一组参数得到的30次平均结果中越小，因为这是最小值优化问题，所以效果越好。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对本次实验结果分析得知：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1、惯性权重w取2.0附近一般能加速算法的收敛，w太小结果难以收敛，w太大导致结果发散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2、加速因子c不宜取过大或或小，取c=0.5附近能得到较好结果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源代码：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</w:t>
      </w:r>
    </w:p>
    <w:p>
      <w:pPr>
        <w:rPr>
          <w:rFonts w:hint="default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0A14A49"/>
    <w:multiLevelType w:val="multilevel"/>
    <w:tmpl w:val="00A14A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PicBulletId w:val="0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73124"/>
    <w:rsid w:val="1E7551D3"/>
    <w:rsid w:val="1F1D4EBB"/>
    <w:rsid w:val="21A265AA"/>
    <w:rsid w:val="28EC4BCD"/>
    <w:rsid w:val="43014FFF"/>
    <w:rsid w:val="47230071"/>
    <w:rsid w:val="47B90515"/>
    <w:rsid w:val="4A9E06DC"/>
    <w:rsid w:val="743C4231"/>
    <w:rsid w:val="74B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80" w:lineRule="auto"/>
      <w:jc w:val="left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4"/>
    <w:uiPriority w:val="0"/>
    <w:rPr>
      <w:rFonts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2020-03-16T06:18:26Z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