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9"/>
        <w:gridCol w:w="1235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目标清单毕业时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心动程度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我成了一个能独当一面、沉着冷静、富有思想的人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在学业方面，我会成为佼佼者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在社团方面，我会成为与大家和睦相处的对象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我会交到双方互相帮助的朋友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我去过富有生活气息的地方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我获得一份充满提升空间并能让我乐在其中的工作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我开始了一段甜蜜蜜的恋爱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父母会以望子成龙终实现的眼光看待我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我学会了投资，拥有了理财的技能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我培养出了经常参加体育锻炼的习惯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我对于我的努力方向有了全新的思考和认识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我成为了说服和打动他人的高手</w:t>
            </w:r>
          </w:p>
        </w:tc>
        <w:tc>
          <w:tcPr>
            <w:tcW w:w="123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5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我想要杰出的解决问题能力、优秀的人际交往能力，良好的可迁移能力和自我管理能力。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我有全身心投入所爱好事物的热情、坚持不懈的钻研精神和喜爱广交朋友的热忱。我善于发现</w:t>
      </w:r>
      <w:r>
        <w:t>兴趣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并为此</w:t>
      </w:r>
      <w:r>
        <w:t>确定目标</w:t>
      </w:r>
      <w:r>
        <w:rPr>
          <w:rFonts w:hint="eastAsia"/>
          <w:lang w:eastAsia="zh-CN"/>
        </w:rPr>
        <w:t>，</w:t>
      </w:r>
      <w:r>
        <w:t>积极行动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在一次次的实践中</w:t>
      </w:r>
      <w:r>
        <w:t>提升能力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最终获取我想要的品质。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551D3"/>
    <w:rsid w:val="1F1D4EBB"/>
    <w:rsid w:val="21A265AA"/>
    <w:rsid w:val="28EC4BCD"/>
    <w:rsid w:val="47230071"/>
    <w:rsid w:val="47B90515"/>
    <w:rsid w:val="63ED69A4"/>
    <w:rsid w:val="6CC9302E"/>
    <w:rsid w:val="74B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after="260" w:line="480" w:lineRule="auto"/>
      <w:jc w:val="left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qFormat/>
    <w:uiPriority w:val="0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2020-03-25T13:32:57Z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