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5C" w:rsidRPr="007F792A" w:rsidRDefault="00F0795C" w:rsidP="00F0795C">
      <w:pPr>
        <w:pStyle w:val="cjk"/>
        <w:shd w:val="clear" w:color="auto" w:fill="FFFFFF"/>
        <w:spacing w:before="0" w:beforeAutospacing="0" w:after="0" w:afterAutospacing="0" w:line="522" w:lineRule="atLeast"/>
        <w:ind w:firstLine="482"/>
        <w:jc w:val="center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7F792A">
        <w:rPr>
          <w:rFonts w:ascii="微软雅黑" w:eastAsia="微软雅黑" w:hAnsi="微软雅黑" w:hint="eastAsia"/>
          <w:b/>
          <w:color w:val="000000"/>
          <w:sz w:val="28"/>
          <w:szCs w:val="28"/>
        </w:rPr>
        <w:t>2019</w:t>
      </w:r>
      <w:r w:rsidRPr="007F792A">
        <w:rPr>
          <w:rFonts w:ascii="微软雅黑" w:eastAsia="微软雅黑" w:hAnsi="微软雅黑"/>
          <w:b/>
          <w:color w:val="000000"/>
          <w:sz w:val="28"/>
          <w:szCs w:val="28"/>
        </w:rPr>
        <w:t>-2020</w:t>
      </w:r>
      <w:r w:rsidRPr="007F792A">
        <w:rPr>
          <w:rFonts w:ascii="微软雅黑" w:eastAsia="微软雅黑" w:hAnsi="微软雅黑" w:hint="eastAsia"/>
          <w:b/>
          <w:color w:val="000000"/>
          <w:sz w:val="28"/>
          <w:szCs w:val="28"/>
        </w:rPr>
        <w:t>学年度</w:t>
      </w:r>
      <w:r w:rsidRPr="007F792A">
        <w:rPr>
          <w:rFonts w:ascii="微软雅黑" w:eastAsia="微软雅黑" w:hAnsi="微软雅黑"/>
          <w:b/>
          <w:color w:val="000000"/>
          <w:sz w:val="28"/>
          <w:szCs w:val="28"/>
        </w:rPr>
        <w:t>第二学期《</w:t>
      </w:r>
      <w:r w:rsidRPr="007F792A">
        <w:rPr>
          <w:rFonts w:ascii="微软雅黑" w:eastAsia="微软雅黑" w:hAnsi="微软雅黑" w:hint="eastAsia"/>
          <w:b/>
          <w:color w:val="000000"/>
          <w:sz w:val="28"/>
          <w:szCs w:val="28"/>
        </w:rPr>
        <w:t>生涯</w:t>
      </w:r>
      <w:r w:rsidRPr="007F792A">
        <w:rPr>
          <w:rFonts w:ascii="微软雅黑" w:eastAsia="微软雅黑" w:hAnsi="微软雅黑"/>
          <w:b/>
          <w:color w:val="000000"/>
          <w:sz w:val="28"/>
          <w:szCs w:val="28"/>
        </w:rPr>
        <w:t>规划与求职技巧》</w:t>
      </w:r>
      <w:r w:rsidRPr="007F792A">
        <w:rPr>
          <w:rFonts w:ascii="微软雅黑" w:eastAsia="微软雅黑" w:hAnsi="微软雅黑" w:hint="eastAsia"/>
          <w:b/>
          <w:color w:val="000000"/>
          <w:sz w:val="28"/>
          <w:szCs w:val="28"/>
        </w:rPr>
        <w:t>教学</w:t>
      </w:r>
      <w:r w:rsidRPr="007F792A">
        <w:rPr>
          <w:rFonts w:ascii="微软雅黑" w:eastAsia="微软雅黑" w:hAnsi="微软雅黑"/>
          <w:b/>
          <w:color w:val="000000"/>
          <w:sz w:val="28"/>
          <w:szCs w:val="28"/>
        </w:rPr>
        <w:t>要求</w:t>
      </w:r>
    </w:p>
    <w:p w:rsidR="00F0795C" w:rsidRDefault="00F0795C" w:rsidP="00F0795C">
      <w:pPr>
        <w:pStyle w:val="cjk"/>
        <w:shd w:val="clear" w:color="auto" w:fill="FFFFFF"/>
        <w:spacing w:before="0" w:beforeAutospacing="0" w:after="0" w:afterAutospacing="0" w:line="522" w:lineRule="atLeast"/>
        <w:ind w:firstLine="482"/>
        <w:jc w:val="both"/>
        <w:rPr>
          <w:rFonts w:ascii="微软雅黑" w:eastAsia="微软雅黑" w:hAnsi="微软雅黑"/>
          <w:color w:val="000000"/>
        </w:rPr>
      </w:pPr>
    </w:p>
    <w:p w:rsidR="00F0795C" w:rsidRPr="009D0A30" w:rsidRDefault="00F0795C" w:rsidP="00F0795C">
      <w:pPr>
        <w:pStyle w:val="cjk"/>
        <w:shd w:val="clear" w:color="auto" w:fill="FFFFFF"/>
        <w:spacing w:before="0" w:beforeAutospacing="0" w:after="0" w:afterAutospacing="0" w:line="522" w:lineRule="atLeast"/>
        <w:ind w:firstLine="482"/>
        <w:jc w:val="both"/>
        <w:rPr>
          <w:rFonts w:ascii="微软雅黑" w:eastAsia="微软雅黑" w:hAnsi="微软雅黑"/>
          <w:color w:val="000000"/>
        </w:rPr>
      </w:pPr>
      <w:r w:rsidRPr="009D0A30">
        <w:rPr>
          <w:rFonts w:ascii="微软雅黑" w:eastAsia="微软雅黑" w:hAnsi="微软雅黑" w:hint="eastAsia"/>
          <w:color w:val="000000"/>
        </w:rPr>
        <w:t>课堂教学是学校教学工作的主要形式，是落实教学任务的主阵地。为加强</w:t>
      </w:r>
      <w:r>
        <w:rPr>
          <w:rFonts w:ascii="微软雅黑" w:eastAsia="微软雅黑" w:hAnsi="微软雅黑" w:hint="eastAsia"/>
          <w:color w:val="000000"/>
        </w:rPr>
        <w:t>本学期</w:t>
      </w:r>
      <w:r>
        <w:rPr>
          <w:rFonts w:ascii="微软雅黑" w:eastAsia="微软雅黑" w:hAnsi="微软雅黑"/>
          <w:color w:val="000000"/>
        </w:rPr>
        <w:t>的</w:t>
      </w:r>
      <w:r w:rsidRPr="009D0A30">
        <w:rPr>
          <w:rFonts w:ascii="微软雅黑" w:eastAsia="微软雅黑" w:hAnsi="微软雅黑" w:hint="eastAsia"/>
          <w:color w:val="000000"/>
        </w:rPr>
        <w:t>教学常规管理，</w:t>
      </w:r>
      <w:r>
        <w:rPr>
          <w:rFonts w:ascii="微软雅黑" w:eastAsia="微软雅黑" w:hAnsi="微软雅黑" w:hint="eastAsia"/>
          <w:color w:val="000000"/>
        </w:rPr>
        <w:t>保证</w:t>
      </w:r>
      <w:r w:rsidRPr="009D0A30">
        <w:rPr>
          <w:rFonts w:ascii="微软雅黑" w:eastAsia="微软雅黑" w:hAnsi="微软雅黑" w:hint="eastAsia"/>
          <w:color w:val="000000"/>
        </w:rPr>
        <w:t>教育教学</w:t>
      </w:r>
      <w:r>
        <w:rPr>
          <w:rFonts w:ascii="微软雅黑" w:eastAsia="微软雅黑" w:hAnsi="微软雅黑" w:hint="eastAsia"/>
          <w:color w:val="000000"/>
        </w:rPr>
        <w:t>质量</w:t>
      </w:r>
      <w:r w:rsidRPr="009D0A30">
        <w:rPr>
          <w:rFonts w:ascii="微软雅黑" w:eastAsia="微软雅黑" w:hAnsi="微软雅黑" w:hint="eastAsia"/>
          <w:color w:val="000000"/>
        </w:rPr>
        <w:t>，现就</w:t>
      </w:r>
      <w:r>
        <w:rPr>
          <w:rFonts w:ascii="微软雅黑" w:eastAsia="微软雅黑" w:hAnsi="微软雅黑" w:hint="eastAsia"/>
          <w:color w:val="000000"/>
        </w:rPr>
        <w:t>《生涯</w:t>
      </w:r>
      <w:r>
        <w:rPr>
          <w:rFonts w:ascii="微软雅黑" w:eastAsia="微软雅黑" w:hAnsi="微软雅黑"/>
          <w:color w:val="000000"/>
        </w:rPr>
        <w:t>规划与求职技巧</w:t>
      </w:r>
      <w:r>
        <w:rPr>
          <w:rFonts w:ascii="微软雅黑" w:eastAsia="微软雅黑" w:hAnsi="微软雅黑" w:hint="eastAsia"/>
          <w:color w:val="000000"/>
        </w:rPr>
        <w:t>》</w:t>
      </w:r>
      <w:r w:rsidRPr="009D0A30">
        <w:rPr>
          <w:rFonts w:ascii="微软雅黑" w:eastAsia="微软雅黑" w:hAnsi="微软雅黑" w:hint="eastAsia"/>
          <w:color w:val="000000"/>
        </w:rPr>
        <w:t>课堂教学作如下要求：</w:t>
      </w:r>
      <w:r w:rsidRPr="009D0A30">
        <w:rPr>
          <w:rFonts w:ascii="微软雅黑" w:eastAsia="微软雅黑" w:hAnsi="微软雅黑"/>
          <w:b/>
          <w:color w:val="000000"/>
        </w:rPr>
        <w:t> </w:t>
      </w:r>
      <w:bookmarkStart w:id="0" w:name="_GoBack"/>
      <w:bookmarkEnd w:id="0"/>
    </w:p>
    <w:p w:rsidR="00F0795C" w:rsidRDefault="00F0795C" w:rsidP="00F0795C">
      <w:pPr>
        <w:pStyle w:val="cjk"/>
        <w:shd w:val="clear" w:color="auto" w:fill="FFFFFF"/>
        <w:spacing w:before="0" w:beforeAutospacing="0" w:after="0" w:afterAutospacing="0" w:line="522" w:lineRule="atLeast"/>
        <w:ind w:firstLine="482"/>
        <w:jc w:val="both"/>
        <w:rPr>
          <w:rFonts w:ascii="微软雅黑" w:eastAsia="微软雅黑" w:hAnsi="微软雅黑"/>
          <w:color w:val="000000"/>
        </w:rPr>
      </w:pPr>
      <w:r w:rsidRPr="00E9477C">
        <w:rPr>
          <w:rFonts w:ascii="微软雅黑" w:eastAsia="微软雅黑" w:hAnsi="微软雅黑" w:hint="eastAsia"/>
          <w:color w:val="000000"/>
        </w:rPr>
        <w:t>1、</w:t>
      </w:r>
      <w:r>
        <w:rPr>
          <w:rFonts w:ascii="微软雅黑" w:eastAsia="微软雅黑" w:hAnsi="微软雅黑" w:hint="eastAsia"/>
          <w:color w:val="000000"/>
        </w:rPr>
        <w:t>因</w:t>
      </w:r>
      <w:r>
        <w:rPr>
          <w:rFonts w:ascii="微软雅黑" w:eastAsia="微软雅黑" w:hAnsi="微软雅黑"/>
          <w:color w:val="000000"/>
        </w:rPr>
        <w:t>疫情防控需要，</w:t>
      </w:r>
      <w:r>
        <w:rPr>
          <w:rFonts w:ascii="微软雅黑" w:eastAsia="微软雅黑" w:hAnsi="微软雅黑" w:hint="eastAsia"/>
          <w:color w:val="000000"/>
        </w:rPr>
        <w:t>初步</w:t>
      </w:r>
      <w:r>
        <w:rPr>
          <w:rFonts w:ascii="微软雅黑" w:eastAsia="微软雅黑" w:hAnsi="微软雅黑"/>
          <w:color w:val="000000"/>
        </w:rPr>
        <w:t>计划</w:t>
      </w:r>
      <w:r>
        <w:rPr>
          <w:rFonts w:ascii="微软雅黑" w:eastAsia="微软雅黑" w:hAnsi="微软雅黑" w:hint="eastAsia"/>
          <w:color w:val="000000"/>
        </w:rPr>
        <w:t>4</w:t>
      </w:r>
      <w:r>
        <w:rPr>
          <w:rFonts w:ascii="微软雅黑" w:eastAsia="微软雅黑" w:hAnsi="微软雅黑"/>
          <w:color w:val="000000"/>
        </w:rPr>
        <w:t>-8</w:t>
      </w:r>
      <w:r>
        <w:rPr>
          <w:rFonts w:ascii="微软雅黑" w:eastAsia="微软雅黑" w:hAnsi="微软雅黑" w:hint="eastAsia"/>
          <w:color w:val="000000"/>
        </w:rPr>
        <w:t>周利用</w:t>
      </w:r>
      <w:r>
        <w:rPr>
          <w:rFonts w:ascii="微软雅黑" w:eastAsia="微软雅黑" w:hAnsi="微软雅黑"/>
          <w:color w:val="000000"/>
        </w:rPr>
        <w:t>智慧树进行线上</w:t>
      </w:r>
      <w:r>
        <w:rPr>
          <w:rFonts w:ascii="微软雅黑" w:eastAsia="微软雅黑" w:hAnsi="微软雅黑" w:hint="eastAsia"/>
          <w:color w:val="000000"/>
        </w:rPr>
        <w:t>M</w:t>
      </w:r>
      <w:r>
        <w:rPr>
          <w:rFonts w:ascii="微软雅黑" w:eastAsia="微软雅黑" w:hAnsi="微软雅黑"/>
          <w:color w:val="000000"/>
        </w:rPr>
        <w:t>OOC</w:t>
      </w:r>
      <w:r>
        <w:rPr>
          <w:rFonts w:ascii="微软雅黑" w:eastAsia="微软雅黑" w:hAnsi="微软雅黑" w:hint="eastAsia"/>
          <w:color w:val="000000"/>
        </w:rPr>
        <w:t>。MOOC</w:t>
      </w:r>
      <w:r>
        <w:rPr>
          <w:rFonts w:ascii="微软雅黑" w:eastAsia="微软雅黑" w:hAnsi="微软雅黑"/>
          <w:color w:val="000000"/>
        </w:rPr>
        <w:t>期间，</w:t>
      </w:r>
      <w:r w:rsidR="00CB4A34">
        <w:rPr>
          <w:rFonts w:ascii="微软雅黑" w:eastAsia="微软雅黑" w:hAnsi="微软雅黑"/>
          <w:color w:val="000000"/>
        </w:rPr>
        <w:t>老师</w:t>
      </w:r>
      <w:r>
        <w:rPr>
          <w:rFonts w:ascii="微软雅黑" w:eastAsia="微软雅黑" w:hAnsi="微软雅黑"/>
          <w:color w:val="000000"/>
        </w:rPr>
        <w:t>对学生</w:t>
      </w:r>
      <w:r>
        <w:rPr>
          <w:rFonts w:ascii="微软雅黑" w:eastAsia="微软雅黑" w:hAnsi="微软雅黑" w:hint="eastAsia"/>
          <w:color w:val="000000"/>
        </w:rPr>
        <w:t>网上</w:t>
      </w:r>
      <w:r>
        <w:rPr>
          <w:rFonts w:ascii="微软雅黑" w:eastAsia="微软雅黑" w:hAnsi="微软雅黑"/>
          <w:color w:val="000000"/>
        </w:rPr>
        <w:t>学习的进度及时掌握。同时</w:t>
      </w:r>
      <w:r>
        <w:rPr>
          <w:rFonts w:ascii="微软雅黑" w:eastAsia="微软雅黑" w:hAnsi="微软雅黑" w:hint="eastAsia"/>
          <w:color w:val="000000"/>
        </w:rPr>
        <w:t>，在既定</w:t>
      </w:r>
      <w:r>
        <w:rPr>
          <w:rFonts w:ascii="微软雅黑" w:eastAsia="微软雅黑" w:hAnsi="微软雅黑"/>
          <w:color w:val="000000"/>
        </w:rPr>
        <w:t>的授课时间内，</w:t>
      </w:r>
      <w:r>
        <w:rPr>
          <w:rFonts w:ascii="微软雅黑" w:eastAsia="微软雅黑" w:hAnsi="微软雅黑" w:hint="eastAsia"/>
          <w:color w:val="000000"/>
        </w:rPr>
        <w:t>多</w:t>
      </w:r>
      <w:r>
        <w:rPr>
          <w:rFonts w:ascii="微软雅黑" w:eastAsia="微软雅黑" w:hAnsi="微软雅黑"/>
          <w:color w:val="000000"/>
        </w:rPr>
        <w:t>利用</w:t>
      </w:r>
      <w:r>
        <w:rPr>
          <w:rFonts w:ascii="微软雅黑" w:eastAsia="微软雅黑" w:hAnsi="微软雅黑" w:hint="eastAsia"/>
          <w:color w:val="000000"/>
        </w:rPr>
        <w:t>QQ群、</w:t>
      </w:r>
      <w:proofErr w:type="gramStart"/>
      <w:r>
        <w:rPr>
          <w:rFonts w:ascii="微软雅黑" w:eastAsia="微软雅黑" w:hAnsi="微软雅黑" w:hint="eastAsia"/>
          <w:color w:val="000000"/>
        </w:rPr>
        <w:t>腾讯</w:t>
      </w:r>
      <w:r>
        <w:rPr>
          <w:rFonts w:ascii="微软雅黑" w:eastAsia="微软雅黑" w:hAnsi="微软雅黑"/>
          <w:color w:val="000000"/>
        </w:rPr>
        <w:t>课堂</w:t>
      </w:r>
      <w:proofErr w:type="gramEnd"/>
      <w:r>
        <w:rPr>
          <w:rFonts w:ascii="微软雅黑" w:eastAsia="微软雅黑" w:hAnsi="微软雅黑"/>
          <w:color w:val="000000"/>
        </w:rPr>
        <w:t>、</w:t>
      </w:r>
      <w:proofErr w:type="gramStart"/>
      <w:r>
        <w:rPr>
          <w:rFonts w:ascii="微软雅黑" w:eastAsia="微软雅黑" w:hAnsi="微软雅黑"/>
          <w:color w:val="000000"/>
        </w:rPr>
        <w:t>腾讯会议</w:t>
      </w:r>
      <w:proofErr w:type="gramEnd"/>
      <w:r>
        <w:rPr>
          <w:rFonts w:ascii="微软雅黑" w:eastAsia="微软雅黑" w:hAnsi="微软雅黑" w:hint="eastAsia"/>
          <w:color w:val="000000"/>
        </w:rPr>
        <w:t>等平台组织</w:t>
      </w:r>
      <w:r>
        <w:rPr>
          <w:rFonts w:ascii="微软雅黑" w:eastAsia="微软雅黑" w:hAnsi="微软雅黑"/>
          <w:color w:val="000000"/>
        </w:rPr>
        <w:t>学生讨论、</w:t>
      </w:r>
      <w:r>
        <w:rPr>
          <w:rFonts w:ascii="微软雅黑" w:eastAsia="微软雅黑" w:hAnsi="微软雅黑" w:hint="eastAsia"/>
          <w:color w:val="000000"/>
        </w:rPr>
        <w:t>案例</w:t>
      </w:r>
      <w:r>
        <w:rPr>
          <w:rFonts w:ascii="微软雅黑" w:eastAsia="微软雅黑" w:hAnsi="微软雅黑"/>
          <w:color w:val="000000"/>
        </w:rPr>
        <w:t>分析、线上</w:t>
      </w:r>
      <w:r>
        <w:rPr>
          <w:rFonts w:ascii="微软雅黑" w:eastAsia="微软雅黑" w:hAnsi="微软雅黑" w:hint="eastAsia"/>
          <w:color w:val="000000"/>
        </w:rPr>
        <w:t>答疑，并</w:t>
      </w:r>
      <w:r>
        <w:rPr>
          <w:rFonts w:ascii="微软雅黑" w:eastAsia="微软雅黑" w:hAnsi="微软雅黑"/>
          <w:color w:val="000000"/>
        </w:rPr>
        <w:t>对学生参与情况、讨论</w:t>
      </w:r>
      <w:r>
        <w:rPr>
          <w:rFonts w:ascii="微软雅黑" w:eastAsia="微软雅黑" w:hAnsi="微软雅黑" w:hint="eastAsia"/>
          <w:color w:val="000000"/>
        </w:rPr>
        <w:t>时长</w:t>
      </w:r>
      <w:r>
        <w:rPr>
          <w:rFonts w:ascii="微软雅黑" w:eastAsia="微软雅黑" w:hAnsi="微软雅黑"/>
          <w:color w:val="000000"/>
        </w:rPr>
        <w:t>、讨论内容等进行留痕，以备教务处</w:t>
      </w:r>
      <w:r>
        <w:rPr>
          <w:rFonts w:ascii="微软雅黑" w:eastAsia="微软雅黑" w:hAnsi="微软雅黑" w:hint="eastAsia"/>
          <w:color w:val="000000"/>
        </w:rPr>
        <w:t>抽查</w:t>
      </w:r>
      <w:r>
        <w:rPr>
          <w:rFonts w:ascii="微软雅黑" w:eastAsia="微软雅黑" w:hAnsi="微软雅黑"/>
          <w:color w:val="000000"/>
        </w:rPr>
        <w:t>。</w:t>
      </w:r>
    </w:p>
    <w:p w:rsidR="00F0795C" w:rsidRDefault="00F0795C" w:rsidP="00F0795C">
      <w:pPr>
        <w:pStyle w:val="cjk"/>
        <w:shd w:val="clear" w:color="auto" w:fill="FFFFFF"/>
        <w:spacing w:before="0" w:beforeAutospacing="0" w:after="0" w:afterAutospacing="0" w:line="522" w:lineRule="atLeast"/>
        <w:ind w:firstLine="482"/>
        <w:jc w:val="both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2、及时了解</w:t>
      </w:r>
      <w:r>
        <w:rPr>
          <w:rFonts w:ascii="微软雅黑" w:eastAsia="微软雅黑" w:hAnsi="微软雅黑"/>
          <w:color w:val="000000"/>
        </w:rPr>
        <w:t>学校的教学</w:t>
      </w:r>
      <w:r>
        <w:rPr>
          <w:rFonts w:ascii="微软雅黑" w:eastAsia="微软雅黑" w:hAnsi="微软雅黑" w:hint="eastAsia"/>
          <w:color w:val="000000"/>
        </w:rPr>
        <w:t>安排，改</w:t>
      </w:r>
      <w:r>
        <w:rPr>
          <w:rFonts w:ascii="微软雅黑" w:eastAsia="微软雅黑" w:hAnsi="微软雅黑"/>
          <w:color w:val="000000"/>
        </w:rPr>
        <w:t>为线下授课后，</w:t>
      </w:r>
      <w:r>
        <w:rPr>
          <w:rFonts w:ascii="微软雅黑" w:eastAsia="微软雅黑" w:hAnsi="微软雅黑" w:hint="eastAsia"/>
          <w:color w:val="000000"/>
        </w:rPr>
        <w:t>严格按照课程表时间上、下课，</w:t>
      </w:r>
      <w:r>
        <w:rPr>
          <w:rFonts w:ascii="微软雅黑" w:eastAsia="微软雅黑" w:hAnsi="微软雅黑"/>
          <w:color w:val="000000"/>
        </w:rPr>
        <w:t>按照教学日历</w:t>
      </w:r>
      <w:r>
        <w:rPr>
          <w:rFonts w:ascii="微软雅黑" w:eastAsia="微软雅黑" w:hAnsi="微软雅黑" w:hint="eastAsia"/>
          <w:color w:val="000000"/>
        </w:rPr>
        <w:t>推进</w:t>
      </w:r>
      <w:r>
        <w:rPr>
          <w:rFonts w:ascii="微软雅黑" w:eastAsia="微软雅黑" w:hAnsi="微软雅黑"/>
          <w:color w:val="000000"/>
        </w:rPr>
        <w:t>教学。</w:t>
      </w:r>
      <w:r>
        <w:rPr>
          <w:rFonts w:ascii="微软雅黑" w:eastAsia="微软雅黑" w:hAnsi="微软雅黑" w:hint="eastAsia"/>
          <w:color w:val="000000"/>
        </w:rPr>
        <w:t>如特殊情况需调课，需提前与负责老师联系，办理好调课手续。</w:t>
      </w:r>
    </w:p>
    <w:p w:rsidR="00F0795C" w:rsidRDefault="00F0795C" w:rsidP="00F0795C">
      <w:pPr>
        <w:pStyle w:val="cjk"/>
        <w:shd w:val="clear" w:color="auto" w:fill="FFFFFF"/>
        <w:spacing w:before="0" w:beforeAutospacing="0" w:after="0" w:afterAutospacing="0" w:line="522" w:lineRule="atLeast"/>
        <w:ind w:firstLine="482"/>
        <w:jc w:val="both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3</w:t>
      </w:r>
      <w:r>
        <w:rPr>
          <w:rFonts w:ascii="微软雅黑" w:eastAsia="微软雅黑" w:hAnsi="微软雅黑" w:hint="eastAsia"/>
          <w:color w:val="000000"/>
        </w:rPr>
        <w:t>、自觉履行课堂文明规范，做到：不迟到，并提前</w:t>
      </w:r>
      <w:r>
        <w:rPr>
          <w:rFonts w:ascii="微软雅黑" w:eastAsia="微软雅黑" w:hAnsi="微软雅黑"/>
          <w:color w:val="000000"/>
        </w:rPr>
        <w:t>10</w:t>
      </w:r>
      <w:r>
        <w:rPr>
          <w:rFonts w:ascii="微软雅黑" w:eastAsia="微软雅黑" w:hAnsi="微软雅黑" w:hint="eastAsia"/>
          <w:color w:val="000000"/>
        </w:rPr>
        <w:t>分钟进教室做好上课准备，</w:t>
      </w:r>
      <w:proofErr w:type="gramStart"/>
      <w:r>
        <w:rPr>
          <w:rFonts w:ascii="微软雅黑" w:eastAsia="微软雅黑" w:hAnsi="微软雅黑" w:hint="eastAsia"/>
          <w:color w:val="000000"/>
        </w:rPr>
        <w:t>不</w:t>
      </w:r>
      <w:proofErr w:type="gramEnd"/>
      <w:r>
        <w:rPr>
          <w:rFonts w:ascii="微软雅黑" w:eastAsia="微软雅黑" w:hAnsi="微软雅黑" w:hint="eastAsia"/>
          <w:color w:val="000000"/>
        </w:rPr>
        <w:t>提早下课。</w:t>
      </w:r>
    </w:p>
    <w:p w:rsidR="00F0795C" w:rsidRPr="00E9477C" w:rsidRDefault="00F0795C" w:rsidP="00F0795C">
      <w:pPr>
        <w:pStyle w:val="cjk"/>
        <w:shd w:val="clear" w:color="auto" w:fill="FFFFFF"/>
        <w:spacing w:before="0" w:beforeAutospacing="0" w:after="0" w:afterAutospacing="0" w:line="522" w:lineRule="atLeast"/>
        <w:ind w:firstLine="482"/>
        <w:jc w:val="both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4、</w:t>
      </w:r>
      <w:r w:rsidRPr="00E9477C">
        <w:rPr>
          <w:rFonts w:ascii="微软雅黑" w:eastAsia="微软雅黑" w:hAnsi="微软雅黑" w:hint="eastAsia"/>
          <w:color w:val="000000"/>
        </w:rPr>
        <w:t>教学目标要求明确、重落实，充分发挥课堂教学整体功能，在课堂教学的整个过程中传授</w:t>
      </w:r>
      <w:r>
        <w:rPr>
          <w:rFonts w:ascii="微软雅黑" w:eastAsia="微软雅黑" w:hAnsi="微软雅黑" w:hint="eastAsia"/>
          <w:color w:val="000000"/>
        </w:rPr>
        <w:t>职业</w:t>
      </w:r>
      <w:r>
        <w:rPr>
          <w:rFonts w:ascii="微软雅黑" w:eastAsia="微软雅黑" w:hAnsi="微软雅黑"/>
          <w:color w:val="000000"/>
        </w:rPr>
        <w:t>规划</w:t>
      </w:r>
      <w:r w:rsidRPr="00E9477C">
        <w:rPr>
          <w:rFonts w:ascii="微软雅黑" w:eastAsia="微软雅黑" w:hAnsi="微软雅黑" w:hint="eastAsia"/>
          <w:color w:val="000000"/>
        </w:rPr>
        <w:t>知识，培养</w:t>
      </w:r>
      <w:r>
        <w:rPr>
          <w:rFonts w:ascii="微软雅黑" w:eastAsia="微软雅黑" w:hAnsi="微软雅黑" w:hint="eastAsia"/>
          <w:color w:val="000000"/>
        </w:rPr>
        <w:t>学生就业</w:t>
      </w:r>
      <w:r w:rsidRPr="00E9477C">
        <w:rPr>
          <w:rFonts w:ascii="微软雅黑" w:eastAsia="微软雅黑" w:hAnsi="微软雅黑" w:hint="eastAsia"/>
          <w:color w:val="000000"/>
        </w:rPr>
        <w:t>能力，</w:t>
      </w:r>
      <w:r>
        <w:rPr>
          <w:rFonts w:ascii="微软雅黑" w:eastAsia="微软雅黑" w:hAnsi="微软雅黑" w:hint="eastAsia"/>
          <w:color w:val="000000"/>
        </w:rPr>
        <w:t>并对</w:t>
      </w:r>
      <w:r>
        <w:rPr>
          <w:rFonts w:ascii="微软雅黑" w:eastAsia="微软雅黑" w:hAnsi="微软雅黑"/>
          <w:color w:val="000000"/>
        </w:rPr>
        <w:t>学生进行价值观教育和价值观引导。</w:t>
      </w:r>
    </w:p>
    <w:p w:rsidR="00F0795C" w:rsidRPr="00F27D5E" w:rsidRDefault="00F0795C" w:rsidP="00F0795C">
      <w:pPr>
        <w:pStyle w:val="cjk"/>
        <w:shd w:val="clear" w:color="auto" w:fill="FFFFFF"/>
        <w:spacing w:before="0" w:beforeAutospacing="0" w:after="0" w:afterAutospacing="0" w:line="522" w:lineRule="atLeast"/>
        <w:ind w:firstLine="482"/>
        <w:jc w:val="both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  <w:r>
        <w:rPr>
          <w:rFonts w:ascii="微软雅黑" w:eastAsia="微软雅黑" w:hAnsi="微软雅黑"/>
          <w:color w:val="000000"/>
        </w:rPr>
        <w:t>5</w:t>
      </w:r>
      <w:r>
        <w:rPr>
          <w:rFonts w:ascii="微软雅黑" w:eastAsia="微软雅黑" w:hAnsi="微软雅黑" w:hint="eastAsia"/>
          <w:color w:val="000000"/>
        </w:rPr>
        <w:t>、利用教学</w:t>
      </w:r>
      <w:r>
        <w:rPr>
          <w:rFonts w:ascii="微软雅黑" w:eastAsia="微软雅黑" w:hAnsi="微软雅黑"/>
          <w:color w:val="000000"/>
        </w:rPr>
        <w:t>在线</w:t>
      </w:r>
      <w:r>
        <w:rPr>
          <w:rFonts w:ascii="微软雅黑" w:eastAsia="微软雅黑" w:hAnsi="微软雅黑" w:hint="eastAsia"/>
          <w:color w:val="000000"/>
        </w:rPr>
        <w:t>或</w:t>
      </w:r>
      <w:r>
        <w:rPr>
          <w:rFonts w:ascii="微软雅黑" w:eastAsia="微软雅黑" w:hAnsi="微软雅黑"/>
          <w:color w:val="000000"/>
        </w:rPr>
        <w:t>维普作业系统</w:t>
      </w:r>
      <w:r>
        <w:rPr>
          <w:rFonts w:ascii="微软雅黑" w:eastAsia="微软雅黑" w:hAnsi="微软雅黑" w:hint="eastAsia"/>
          <w:color w:val="000000"/>
        </w:rPr>
        <w:t>进行</w:t>
      </w:r>
      <w:r>
        <w:rPr>
          <w:rFonts w:ascii="微软雅黑" w:eastAsia="微软雅黑" w:hAnsi="微软雅黑"/>
          <w:color w:val="000000"/>
        </w:rPr>
        <w:t>作业布置、</w:t>
      </w:r>
      <w:r>
        <w:rPr>
          <w:rFonts w:ascii="微软雅黑" w:eastAsia="微软雅黑" w:hAnsi="微软雅黑" w:hint="eastAsia"/>
          <w:color w:val="000000"/>
        </w:rPr>
        <w:t>批阅</w:t>
      </w:r>
      <w:r>
        <w:rPr>
          <w:rFonts w:ascii="微软雅黑" w:eastAsia="微软雅黑" w:hAnsi="微软雅黑"/>
          <w:color w:val="000000"/>
        </w:rPr>
        <w:t>。</w:t>
      </w:r>
      <w:r>
        <w:rPr>
          <w:rFonts w:ascii="微软雅黑" w:eastAsia="微软雅黑" w:hAnsi="微软雅黑" w:hint="eastAsia"/>
          <w:color w:val="000000"/>
        </w:rPr>
        <w:t>至少</w:t>
      </w:r>
      <w:r>
        <w:rPr>
          <w:rFonts w:ascii="微软雅黑" w:eastAsia="微软雅黑" w:hAnsi="微软雅黑"/>
          <w:color w:val="000000"/>
        </w:rPr>
        <w:t>布置</w:t>
      </w:r>
      <w:r>
        <w:rPr>
          <w:rFonts w:ascii="微软雅黑" w:eastAsia="微软雅黑" w:hAnsi="微软雅黑" w:hint="eastAsia"/>
          <w:color w:val="000000"/>
        </w:rPr>
        <w:t>1</w:t>
      </w:r>
      <w:r>
        <w:rPr>
          <w:rFonts w:ascii="微软雅黑" w:eastAsia="微软雅黑" w:hAnsi="微软雅黑"/>
          <w:color w:val="000000"/>
        </w:rPr>
        <w:t>-2</w:t>
      </w:r>
      <w:r>
        <w:rPr>
          <w:rFonts w:ascii="微软雅黑" w:eastAsia="微软雅黑" w:hAnsi="微软雅黑" w:hint="eastAsia"/>
          <w:color w:val="000000"/>
        </w:rPr>
        <w:t>次</w:t>
      </w:r>
      <w:r>
        <w:rPr>
          <w:rFonts w:ascii="微软雅黑" w:eastAsia="微软雅黑" w:hAnsi="微软雅黑"/>
          <w:color w:val="000000"/>
        </w:rPr>
        <w:t>作业，要向学生讲清楚作业提交方式、提交平台及递交截止时间</w:t>
      </w:r>
      <w:r>
        <w:rPr>
          <w:rFonts w:ascii="微软雅黑" w:eastAsia="微软雅黑" w:hAnsi="微软雅黑" w:hint="eastAsia"/>
          <w:color w:val="000000"/>
        </w:rPr>
        <w:t>，</w:t>
      </w:r>
      <w:r>
        <w:rPr>
          <w:rFonts w:ascii="微软雅黑" w:eastAsia="微软雅黑" w:hAnsi="微软雅黑"/>
          <w:color w:val="000000"/>
        </w:rPr>
        <w:t>改变学生</w:t>
      </w:r>
      <w:r>
        <w:rPr>
          <w:rFonts w:ascii="微软雅黑" w:eastAsia="微软雅黑" w:hAnsi="微软雅黑" w:hint="eastAsia"/>
          <w:color w:val="000000"/>
        </w:rPr>
        <w:t>作业递交拖拉的现象。学生</w:t>
      </w:r>
      <w:r>
        <w:rPr>
          <w:rFonts w:ascii="微软雅黑" w:eastAsia="微软雅黑" w:hAnsi="微软雅黑"/>
          <w:color w:val="000000"/>
        </w:rPr>
        <w:t>提交作业</w:t>
      </w:r>
      <w:r>
        <w:rPr>
          <w:rFonts w:ascii="微软雅黑" w:eastAsia="微软雅黑" w:hAnsi="微软雅黑" w:hint="eastAsia"/>
          <w:color w:val="000000"/>
        </w:rPr>
        <w:t>后</w:t>
      </w:r>
      <w:r>
        <w:rPr>
          <w:rFonts w:ascii="微软雅黑" w:eastAsia="微软雅黑" w:hAnsi="微软雅黑"/>
          <w:color w:val="000000"/>
        </w:rPr>
        <w:t>，教师要按照要求及时批改与讲评。</w:t>
      </w:r>
    </w:p>
    <w:p w:rsidR="00F0795C" w:rsidRDefault="00F0795C" w:rsidP="00F0795C">
      <w:pPr>
        <w:jc w:val="center"/>
        <w:rPr>
          <w:b/>
          <w:sz w:val="30"/>
          <w:szCs w:val="30"/>
        </w:rPr>
      </w:pPr>
    </w:p>
    <w:p w:rsidR="004E07C1" w:rsidRPr="00F0795C" w:rsidRDefault="004E07C1"/>
    <w:sectPr w:rsidR="004E07C1" w:rsidRPr="00F0795C" w:rsidSect="00745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541" w:rsidRDefault="00077541" w:rsidP="00F0795C">
      <w:r>
        <w:separator/>
      </w:r>
    </w:p>
  </w:endnote>
  <w:endnote w:type="continuationSeparator" w:id="0">
    <w:p w:rsidR="00077541" w:rsidRDefault="00077541" w:rsidP="00F079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541" w:rsidRDefault="00077541" w:rsidP="00F0795C">
      <w:r>
        <w:separator/>
      </w:r>
    </w:p>
  </w:footnote>
  <w:footnote w:type="continuationSeparator" w:id="0">
    <w:p w:rsidR="00077541" w:rsidRDefault="00077541" w:rsidP="00F079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7063"/>
    <w:rsid w:val="00077541"/>
    <w:rsid w:val="00367063"/>
    <w:rsid w:val="004E07C1"/>
    <w:rsid w:val="005C1B41"/>
    <w:rsid w:val="00745692"/>
    <w:rsid w:val="00CB4A34"/>
    <w:rsid w:val="00F07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95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9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9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95C"/>
    <w:rPr>
      <w:sz w:val="18"/>
      <w:szCs w:val="18"/>
    </w:rPr>
  </w:style>
  <w:style w:type="paragraph" w:customStyle="1" w:styleId="cjk">
    <w:name w:val="cjk"/>
    <w:basedOn w:val="a"/>
    <w:rsid w:val="00F0795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4</cp:revision>
  <dcterms:created xsi:type="dcterms:W3CDTF">2020-02-15T15:31:00Z</dcterms:created>
  <dcterms:modified xsi:type="dcterms:W3CDTF">2020-03-02T02:42:00Z</dcterms:modified>
</cp:coreProperties>
</file>