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F188" w14:textId="77777777" w:rsidR="009726BE" w:rsidRDefault="009726BE">
      <w:pPr>
        <w:spacing w:after="240" w:line="720" w:lineRule="auto"/>
        <w:jc w:val="center"/>
        <w:rPr>
          <w:rFonts w:ascii="Times New Roman" w:eastAsia="华文中宋" w:hAnsi="Times New Roman" w:cs="Times New Roman"/>
          <w:sz w:val="40"/>
        </w:rPr>
      </w:pPr>
    </w:p>
    <w:p w14:paraId="2CF6C327" w14:textId="77777777" w:rsidR="009726BE" w:rsidRDefault="009726BE">
      <w:pPr>
        <w:spacing w:after="240" w:line="720" w:lineRule="auto"/>
        <w:jc w:val="center"/>
        <w:rPr>
          <w:rFonts w:ascii="Times New Roman" w:eastAsia="华文中宋" w:hAnsi="Times New Roman" w:cs="Times New Roman"/>
          <w:sz w:val="40"/>
        </w:rPr>
      </w:pPr>
    </w:p>
    <w:p w14:paraId="11A9735B" w14:textId="77777777" w:rsidR="009726BE" w:rsidRDefault="009726BE">
      <w:pPr>
        <w:spacing w:after="240" w:line="720" w:lineRule="auto"/>
        <w:rPr>
          <w:rFonts w:ascii="Times New Roman" w:eastAsia="华文中宋" w:hAnsi="Times New Roman" w:cs="Times New Roman"/>
          <w:sz w:val="40"/>
        </w:rPr>
      </w:pPr>
    </w:p>
    <w:p w14:paraId="2CBB28C6" w14:textId="77777777" w:rsidR="009726BE" w:rsidRDefault="00450A34">
      <w:pPr>
        <w:spacing w:after="240" w:line="720" w:lineRule="auto"/>
        <w:ind w:firstLineChars="100" w:firstLine="561"/>
        <w:jc w:val="center"/>
        <w:rPr>
          <w:rFonts w:ascii="Times New Roman" w:eastAsia="华文中宋" w:hAnsi="Times New Roman" w:cs="Times New Roman"/>
          <w:b/>
          <w:bCs/>
          <w:sz w:val="56"/>
          <w:szCs w:val="36"/>
        </w:rPr>
      </w:pPr>
      <w:r>
        <w:rPr>
          <w:rFonts w:ascii="Times New Roman" w:eastAsia="华文中宋" w:hAnsi="Times New Roman" w:cs="Times New Roman" w:hint="eastAsia"/>
          <w:b/>
          <w:bCs/>
          <w:sz w:val="56"/>
          <w:szCs w:val="36"/>
        </w:rPr>
        <w:t>“爱洒羊城”</w:t>
      </w:r>
    </w:p>
    <w:p w14:paraId="23180F0B" w14:textId="732108B8" w:rsidR="009726BE" w:rsidRDefault="00450A34">
      <w:pPr>
        <w:spacing w:after="240" w:line="720" w:lineRule="auto"/>
        <w:ind w:firstLineChars="100" w:firstLine="561"/>
        <w:jc w:val="center"/>
        <w:rPr>
          <w:rFonts w:ascii="Times New Roman" w:eastAsia="华文中宋" w:hAnsi="Times New Roman" w:cs="Times New Roman"/>
          <w:b/>
          <w:bCs/>
          <w:sz w:val="56"/>
          <w:szCs w:val="36"/>
        </w:rPr>
      </w:pPr>
      <w:r>
        <w:rPr>
          <w:rFonts w:ascii="Times New Roman" w:eastAsia="华文中宋" w:hAnsi="Times New Roman" w:cs="Times New Roman"/>
          <w:b/>
          <w:bCs/>
          <w:sz w:val="56"/>
          <w:szCs w:val="36"/>
        </w:rPr>
        <w:t>大学生</w:t>
      </w:r>
      <w:r>
        <w:rPr>
          <w:rFonts w:ascii="Times New Roman" w:eastAsia="华文中宋" w:hAnsi="Times New Roman" w:cs="Times New Roman"/>
          <w:b/>
          <w:bCs/>
          <w:sz w:val="5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华文中宋" w:hAnsi="Times New Roman" w:cs="Times New Roman"/>
          <w:b/>
          <w:bCs/>
          <w:sz w:val="56"/>
          <w:szCs w:val="36"/>
        </w:rPr>
        <w:instrText>ADDIN CNKISM.UserStyle</w:instrText>
      </w:r>
      <w:r>
        <w:rPr>
          <w:rFonts w:ascii="Times New Roman" w:eastAsia="华文中宋" w:hAnsi="Times New Roman" w:cs="Times New Roman"/>
          <w:b/>
          <w:bCs/>
          <w:sz w:val="56"/>
          <w:szCs w:val="36"/>
        </w:rPr>
      </w:r>
      <w:r>
        <w:rPr>
          <w:rFonts w:ascii="Times New Roman" w:eastAsia="华文中宋" w:hAnsi="Times New Roman" w:cs="Times New Roman"/>
          <w:b/>
          <w:bCs/>
          <w:sz w:val="56"/>
          <w:szCs w:val="36"/>
        </w:rPr>
        <w:fldChar w:fldCharType="end"/>
      </w:r>
      <w:r>
        <w:rPr>
          <w:rFonts w:ascii="Times New Roman" w:eastAsia="华文中宋" w:hAnsi="Times New Roman" w:cs="Times New Roman"/>
          <w:b/>
          <w:bCs/>
          <w:sz w:val="56"/>
          <w:szCs w:val="36"/>
        </w:rPr>
        <w:t>地铁志愿</w:t>
      </w:r>
      <w:r>
        <w:rPr>
          <w:rFonts w:ascii="Times New Roman" w:eastAsia="华文中宋" w:hAnsi="Times New Roman" w:cs="Times New Roman" w:hint="eastAsia"/>
          <w:b/>
          <w:bCs/>
          <w:sz w:val="56"/>
          <w:szCs w:val="36"/>
        </w:rPr>
        <w:t>服务手册</w:t>
      </w:r>
    </w:p>
    <w:p w14:paraId="6D05EE0A" w14:textId="77777777" w:rsidR="009726BE" w:rsidRDefault="009726BE">
      <w:pPr>
        <w:spacing w:after="240" w:line="720" w:lineRule="auto"/>
        <w:ind w:firstLineChars="100" w:firstLine="400"/>
        <w:jc w:val="center"/>
        <w:rPr>
          <w:rFonts w:ascii="Times New Roman" w:eastAsia="华文中宋" w:hAnsi="Times New Roman" w:cs="Times New Roman"/>
          <w:sz w:val="40"/>
        </w:rPr>
      </w:pPr>
    </w:p>
    <w:p w14:paraId="1789D5B2" w14:textId="77777777" w:rsidR="009726BE" w:rsidRDefault="009726BE">
      <w:pPr>
        <w:spacing w:after="240" w:line="720" w:lineRule="auto"/>
        <w:ind w:firstLineChars="100" w:firstLine="400"/>
        <w:jc w:val="center"/>
        <w:rPr>
          <w:rFonts w:ascii="Times New Roman" w:eastAsia="华文中宋" w:hAnsi="Times New Roman" w:cs="Times New Roman"/>
          <w:sz w:val="40"/>
        </w:rPr>
      </w:pPr>
    </w:p>
    <w:p w14:paraId="1DD7BC0C" w14:textId="77777777" w:rsidR="009726BE" w:rsidRDefault="00450A34">
      <w:pPr>
        <w:tabs>
          <w:tab w:val="left" w:pos="928"/>
        </w:tabs>
        <w:spacing w:after="240" w:line="720" w:lineRule="auto"/>
        <w:ind w:firstLineChars="100" w:firstLine="400"/>
        <w:jc w:val="left"/>
        <w:rPr>
          <w:rFonts w:ascii="Times New Roman" w:eastAsia="华文中宋" w:hAnsi="Times New Roman" w:cs="Times New Roman"/>
          <w:sz w:val="40"/>
        </w:rPr>
      </w:pPr>
      <w:r>
        <w:rPr>
          <w:rFonts w:ascii="Times New Roman" w:eastAsia="华文中宋" w:hAnsi="Times New Roman" w:cs="Times New Roman" w:hint="eastAsia"/>
          <w:sz w:val="40"/>
        </w:rPr>
        <w:tab/>
      </w:r>
    </w:p>
    <w:p w14:paraId="7855DC8A" w14:textId="77777777" w:rsidR="009726BE" w:rsidRDefault="009726BE">
      <w:pPr>
        <w:spacing w:after="240" w:line="720" w:lineRule="auto"/>
        <w:ind w:firstLineChars="100" w:firstLine="400"/>
        <w:jc w:val="center"/>
        <w:rPr>
          <w:rFonts w:ascii="Times New Roman" w:eastAsia="华文中宋" w:hAnsi="Times New Roman" w:cs="Times New Roman"/>
          <w:sz w:val="40"/>
        </w:rPr>
      </w:pPr>
    </w:p>
    <w:p w14:paraId="10FAA594" w14:textId="77777777" w:rsidR="009726BE" w:rsidRDefault="00450A34">
      <w:pPr>
        <w:spacing w:after="240" w:line="720" w:lineRule="auto"/>
        <w:jc w:val="center"/>
        <w:rPr>
          <w:rFonts w:ascii="Times New Roman" w:eastAsia="华文中宋" w:hAnsi="Times New Roman" w:cs="Times New Roman"/>
          <w:sz w:val="32"/>
          <w:szCs w:val="20"/>
        </w:rPr>
      </w:pPr>
      <w:r>
        <w:rPr>
          <w:rFonts w:ascii="Times New Roman" w:eastAsia="华文中宋" w:hAnsi="Times New Roman" w:cs="Times New Roman" w:hint="eastAsia"/>
          <w:sz w:val="32"/>
          <w:szCs w:val="20"/>
        </w:rPr>
        <w:t>华南理工大学•广州地铁</w:t>
      </w:r>
      <w:r w:rsidR="00970F83">
        <w:rPr>
          <w:rFonts w:ascii="Times New Roman" w:eastAsia="华文中宋" w:hAnsi="Times New Roman" w:cs="Times New Roman" w:hint="eastAsia"/>
          <w:sz w:val="32"/>
          <w:szCs w:val="20"/>
        </w:rPr>
        <w:t>志愿</w:t>
      </w:r>
      <w:r>
        <w:rPr>
          <w:rFonts w:ascii="Times New Roman" w:eastAsia="华文中宋" w:hAnsi="Times New Roman" w:cs="Times New Roman" w:hint="eastAsia"/>
          <w:sz w:val="32"/>
          <w:szCs w:val="20"/>
        </w:rPr>
        <w:t>服务项目</w:t>
      </w:r>
    </w:p>
    <w:p w14:paraId="7AAED396" w14:textId="4450B04D" w:rsidR="009726BE" w:rsidRDefault="00450A34">
      <w:pPr>
        <w:spacing w:after="240" w:line="720" w:lineRule="auto"/>
        <w:jc w:val="center"/>
        <w:rPr>
          <w:rFonts w:ascii="Times New Roman" w:eastAsia="华文中宋" w:hAnsi="Times New Roman" w:cs="Times New Roman"/>
          <w:sz w:val="32"/>
          <w:szCs w:val="20"/>
        </w:rPr>
      </w:pPr>
      <w:r>
        <w:rPr>
          <w:rFonts w:ascii="Times New Roman" w:eastAsia="华文中宋" w:hAnsi="Times New Roman" w:cs="Times New Roman" w:hint="eastAsia"/>
          <w:sz w:val="32"/>
          <w:szCs w:val="20"/>
        </w:rPr>
        <w:t>201</w:t>
      </w:r>
      <w:r w:rsidR="00745D59">
        <w:rPr>
          <w:rFonts w:ascii="Times New Roman" w:eastAsia="华文中宋" w:hAnsi="Times New Roman" w:cs="Times New Roman" w:hint="eastAsia"/>
          <w:sz w:val="32"/>
          <w:szCs w:val="20"/>
        </w:rPr>
        <w:t>9.06</w:t>
      </w:r>
    </w:p>
    <w:p w14:paraId="1FF823DF" w14:textId="77777777" w:rsidR="009726BE" w:rsidRDefault="009726BE">
      <w:pPr>
        <w:spacing w:after="240" w:line="720" w:lineRule="auto"/>
        <w:jc w:val="center"/>
        <w:rPr>
          <w:rFonts w:ascii="Times New Roman" w:eastAsia="华文中宋" w:hAnsi="Times New Roman" w:cs="Times New Roman"/>
          <w:sz w:val="32"/>
          <w:szCs w:val="20"/>
        </w:rPr>
      </w:pPr>
    </w:p>
    <w:p w14:paraId="0D84D797" w14:textId="77777777" w:rsidR="009726BE" w:rsidRDefault="00450A34">
      <w:pPr>
        <w:spacing w:after="150"/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目   录</w:t>
      </w:r>
    </w:p>
    <w:p w14:paraId="3C4F6A76" w14:textId="615DA33A" w:rsidR="009726BE" w:rsidRDefault="00450A34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noProof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b/>
          <w:bCs/>
          <w:sz w:val="28"/>
          <w:szCs w:val="28"/>
        </w:rPr>
        <w:instrText xml:space="preserve">TOC \o "1-3" \h \u </w:instrText>
      </w:r>
      <w:r>
        <w:rPr>
          <w:rFonts w:ascii="宋体" w:eastAsia="宋体" w:hAnsi="宋体" w:cs="宋体" w:hint="eastAsia"/>
          <w:b/>
          <w:bCs/>
          <w:sz w:val="28"/>
          <w:szCs w:val="28"/>
        </w:rPr>
        <w:fldChar w:fldCharType="separate"/>
      </w:r>
      <w:hyperlink w:anchor="_Toc8279" w:history="1">
        <w:r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t>一、报名录取流程</w:t>
        </w:r>
        <w:r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tab/>
        </w:r>
        <w:r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instrText xml:space="preserve"> PAGEREF _Toc8279 </w:instrText>
        </w:r>
        <w:r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b/>
            <w:bCs/>
            <w:noProof/>
            <w:sz w:val="28"/>
            <w:szCs w:val="28"/>
          </w:rPr>
          <w:t>1</w:t>
        </w:r>
        <w:r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end"/>
        </w:r>
      </w:hyperlink>
    </w:p>
    <w:p w14:paraId="4DB409F5" w14:textId="20540BA7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8359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（一）报名方式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_Toc8359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1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0EEED4B9" w14:textId="39415B48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5794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（二）录取规则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_Toc5794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1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7B637314" w14:textId="0B44974D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noProof/>
          <w:sz w:val="28"/>
          <w:szCs w:val="28"/>
        </w:rPr>
      </w:pPr>
      <w:hyperlink w:anchor="_Toc32734" w:history="1"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t>二、服务过程须知</w:t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instrText xml:space="preserve"> PAGEREF _Toc32734 </w:instrText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b/>
            <w:bCs/>
            <w:noProof/>
            <w:sz w:val="28"/>
            <w:szCs w:val="28"/>
          </w:rPr>
          <w:t>2</w:t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end"/>
        </w:r>
      </w:hyperlink>
    </w:p>
    <w:p w14:paraId="3142B71C" w14:textId="2FA65897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4816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（一）穿着要求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_Toc4816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2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677775ED" w14:textId="1B132FD7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7547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（二）携带证件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_Toc7547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3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6CF3ED3F" w14:textId="235B5D51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25766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（三）签到与签退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_Toc25766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3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64E17628" w14:textId="41DEB338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1163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（四）服务时间、地点及内容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_Toc1163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4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387EC881" w14:textId="4A066D78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987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（五）服务纪律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_Toc987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6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72DECCE2" w14:textId="3BD7AE73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noProof/>
          <w:sz w:val="28"/>
          <w:szCs w:val="28"/>
        </w:rPr>
      </w:pPr>
      <w:hyperlink w:anchor="_Toc27489" w:history="1"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t>三、其他补充说明</w:t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instrText xml:space="preserve"> PAGEREF _Toc27489 </w:instrText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b/>
            <w:bCs/>
            <w:noProof/>
            <w:sz w:val="28"/>
            <w:szCs w:val="28"/>
          </w:rPr>
          <w:t>6</w:t>
        </w:r>
        <w:r w:rsidR="00450A34">
          <w:rPr>
            <w:rFonts w:ascii="宋体" w:eastAsia="宋体" w:hAnsi="宋体" w:cs="宋体" w:hint="eastAsia"/>
            <w:b/>
            <w:bCs/>
            <w:noProof/>
            <w:sz w:val="28"/>
            <w:szCs w:val="28"/>
          </w:rPr>
          <w:fldChar w:fldCharType="end"/>
        </w:r>
      </w:hyperlink>
    </w:p>
    <w:p w14:paraId="6866FA01" w14:textId="769EB6D3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15644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（一）志愿时数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_Toc15644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6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5191D499" w14:textId="32A9B11E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17652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（二）服务照片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_Toc17652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6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6295E26C" w14:textId="1F8F0AEF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13439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（三）出站票价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_Toc13439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6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2B1C3834" w14:textId="0696CE6F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5656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（四）关于请假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_Toc5656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6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74A4FD1A" w14:textId="03B88B9B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20565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（五）i志愿平台的相关问题及解决</w:t>
        </w:r>
        <w:bookmarkStart w:id="0" w:name="_GoBack"/>
        <w:bookmarkEnd w:id="0"/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_Toc20565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7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788EC2F5" w14:textId="2C154AC1" w:rsidR="009726BE" w:rsidRDefault="00C733DC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noProof/>
          <w:sz w:val="28"/>
          <w:szCs w:val="28"/>
        </w:rPr>
      </w:pPr>
      <w:hyperlink w:anchor="_Toc30071" w:history="1"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>（六）关于补录事宜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tab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begin"/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instrText xml:space="preserve"> PAGEREF _Toc30071 </w:instrTex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separate"/>
        </w:r>
        <w:r w:rsidR="007466DB">
          <w:rPr>
            <w:rFonts w:ascii="宋体" w:eastAsia="宋体" w:hAnsi="宋体" w:cs="宋体"/>
            <w:noProof/>
            <w:sz w:val="28"/>
            <w:szCs w:val="28"/>
          </w:rPr>
          <w:t>7</w:t>
        </w:r>
        <w:r w:rsidR="00450A34">
          <w:rPr>
            <w:rFonts w:ascii="宋体" w:eastAsia="宋体" w:hAnsi="宋体" w:cs="宋体" w:hint="eastAsia"/>
            <w:noProof/>
            <w:sz w:val="28"/>
            <w:szCs w:val="28"/>
          </w:rPr>
          <w:fldChar w:fldCharType="end"/>
        </w:r>
      </w:hyperlink>
    </w:p>
    <w:p w14:paraId="17DA1C3B" w14:textId="77777777" w:rsidR="009726BE" w:rsidRDefault="00450A34">
      <w:pPr>
        <w:spacing w:after="240" w:line="720" w:lineRule="auto"/>
        <w:jc w:val="center"/>
        <w:rPr>
          <w:rFonts w:ascii="宋体" w:eastAsia="宋体" w:hAnsi="宋体" w:cs="宋体"/>
          <w:bCs/>
          <w:szCs w:val="20"/>
        </w:rPr>
      </w:pPr>
      <w:r>
        <w:rPr>
          <w:rFonts w:ascii="宋体" w:eastAsia="宋体" w:hAnsi="宋体" w:cs="宋体" w:hint="eastAsia"/>
          <w:bCs/>
          <w:sz w:val="28"/>
          <w:szCs w:val="28"/>
        </w:rPr>
        <w:fldChar w:fldCharType="end"/>
      </w:r>
    </w:p>
    <w:p w14:paraId="2579B437" w14:textId="77777777" w:rsidR="009726BE" w:rsidRDefault="009726BE">
      <w:pPr>
        <w:spacing w:after="240" w:line="720" w:lineRule="auto"/>
        <w:jc w:val="center"/>
        <w:rPr>
          <w:rFonts w:ascii="宋体" w:eastAsia="宋体" w:hAnsi="宋体" w:cs="宋体"/>
          <w:bCs/>
          <w:szCs w:val="20"/>
        </w:rPr>
      </w:pPr>
      <w:bookmarkStart w:id="1" w:name="_Toc8279"/>
    </w:p>
    <w:p w14:paraId="49035EF9" w14:textId="77777777" w:rsidR="009726BE" w:rsidRDefault="009726BE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  <w:sectPr w:rsidR="009726B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5F4AC1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一、报名录取流程</w:t>
      </w:r>
      <w:bookmarkEnd w:id="1"/>
    </w:p>
    <w:p w14:paraId="5FC38EDA" w14:textId="77777777" w:rsidR="009726BE" w:rsidRDefault="00450A34">
      <w:pPr>
        <w:spacing w:after="240"/>
        <w:ind w:firstLine="560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  <w:szCs w:val="18"/>
        </w:rPr>
        <w:t>为方便查看招募信息，简化报名程序，</w:t>
      </w:r>
      <w:proofErr w:type="gramStart"/>
      <w:r>
        <w:rPr>
          <w:rFonts w:ascii="宋体" w:eastAsia="宋体" w:hAnsi="宋体" w:cs="宋体" w:hint="eastAsia"/>
          <w:sz w:val="28"/>
          <w:szCs w:val="18"/>
        </w:rPr>
        <w:t>现采取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18"/>
        </w:rPr>
        <w:t>统一报名</w:t>
      </w:r>
      <w:r>
        <w:rPr>
          <w:rFonts w:ascii="宋体" w:eastAsia="宋体" w:hAnsi="宋体" w:cs="宋体" w:hint="eastAsia"/>
          <w:sz w:val="28"/>
          <w:szCs w:val="18"/>
        </w:rPr>
        <w:t>，工作人员</w:t>
      </w:r>
      <w:r>
        <w:rPr>
          <w:rFonts w:ascii="宋体" w:eastAsia="宋体" w:hAnsi="宋体" w:cs="宋体" w:hint="eastAsia"/>
          <w:b/>
          <w:bCs/>
          <w:sz w:val="28"/>
          <w:szCs w:val="18"/>
        </w:rPr>
        <w:t>后台分配</w:t>
      </w:r>
      <w:r>
        <w:rPr>
          <w:rFonts w:ascii="宋体" w:eastAsia="宋体" w:hAnsi="宋体" w:cs="宋体" w:hint="eastAsia"/>
          <w:sz w:val="28"/>
          <w:szCs w:val="18"/>
        </w:rPr>
        <w:t>的方式开展报名录取工作。报名及录取相关流程如下：</w:t>
      </w:r>
    </w:p>
    <w:p w14:paraId="6C4C18A2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2" w:name="_Toc8359"/>
      <w:r>
        <w:rPr>
          <w:rFonts w:ascii="宋体" w:eastAsia="宋体" w:hAnsi="宋体" w:cs="宋体" w:hint="eastAsia"/>
          <w:sz w:val="28"/>
          <w:szCs w:val="28"/>
        </w:rPr>
        <w:t>（一）报名方式</w:t>
      </w:r>
      <w:bookmarkEnd w:id="2"/>
    </w:p>
    <w:p w14:paraId="3E59FE15" w14:textId="77777777" w:rsidR="009726BE" w:rsidRDefault="00450A34">
      <w:pPr>
        <w:spacing w:after="240"/>
        <w:ind w:firstLine="560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  <w:szCs w:val="18"/>
        </w:rPr>
        <w:t>工作人员将通过</w:t>
      </w:r>
      <w:proofErr w:type="spellStart"/>
      <w:r>
        <w:rPr>
          <w:rFonts w:ascii="宋体" w:eastAsia="宋体" w:hAnsi="宋体" w:cs="宋体" w:hint="eastAsia"/>
          <w:sz w:val="28"/>
          <w:szCs w:val="18"/>
        </w:rPr>
        <w:t>i</w:t>
      </w:r>
      <w:proofErr w:type="spellEnd"/>
      <w:r>
        <w:rPr>
          <w:rFonts w:ascii="宋体" w:eastAsia="宋体" w:hAnsi="宋体" w:cs="宋体" w:hint="eastAsia"/>
          <w:sz w:val="28"/>
          <w:szCs w:val="18"/>
        </w:rPr>
        <w:t>志愿平台统一发布“爱洒羊城”地铁志愿服务的招募链接（不分站点），同学们根据自身意愿、时间安排，统一进行报名。</w:t>
      </w:r>
    </w:p>
    <w:p w14:paraId="1D752F97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3" w:name="_Toc5794"/>
      <w:r>
        <w:rPr>
          <w:rFonts w:ascii="宋体" w:eastAsia="宋体" w:hAnsi="宋体" w:cs="宋体" w:hint="eastAsia"/>
          <w:sz w:val="28"/>
          <w:szCs w:val="28"/>
        </w:rPr>
        <w:t>（二）录取规则</w:t>
      </w:r>
      <w:bookmarkEnd w:id="3"/>
    </w:p>
    <w:p w14:paraId="33AF8408" w14:textId="77777777" w:rsidR="009726BE" w:rsidRDefault="00450A34">
      <w:pPr>
        <w:spacing w:after="240"/>
        <w:ind w:firstLine="560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  <w:szCs w:val="18"/>
        </w:rPr>
        <w:t>工作人员按报名先后顺序及服务站</w:t>
      </w:r>
      <w:proofErr w:type="gramStart"/>
      <w:r>
        <w:rPr>
          <w:rFonts w:ascii="宋体" w:eastAsia="宋体" w:hAnsi="宋体" w:cs="宋体" w:hint="eastAsia"/>
          <w:sz w:val="28"/>
          <w:szCs w:val="18"/>
        </w:rPr>
        <w:t>点岗位</w:t>
      </w:r>
      <w:proofErr w:type="gramEnd"/>
      <w:r>
        <w:rPr>
          <w:rFonts w:ascii="宋体" w:eastAsia="宋体" w:hAnsi="宋体" w:cs="宋体" w:hint="eastAsia"/>
          <w:sz w:val="28"/>
          <w:szCs w:val="18"/>
        </w:rPr>
        <w:t>需求人数，将报名同学由近到</w:t>
      </w:r>
      <w:proofErr w:type="gramStart"/>
      <w:r>
        <w:rPr>
          <w:rFonts w:ascii="宋体" w:eastAsia="宋体" w:hAnsi="宋体" w:cs="宋体" w:hint="eastAsia"/>
          <w:sz w:val="28"/>
          <w:szCs w:val="18"/>
        </w:rPr>
        <w:t>远分配</w:t>
      </w:r>
      <w:proofErr w:type="gramEnd"/>
      <w:r>
        <w:rPr>
          <w:rFonts w:ascii="宋体" w:eastAsia="宋体" w:hAnsi="宋体" w:cs="宋体" w:hint="eastAsia"/>
          <w:sz w:val="28"/>
          <w:szCs w:val="18"/>
        </w:rPr>
        <w:t>到各地铁站。图1以三号线为例：</w:t>
      </w:r>
    </w:p>
    <w:p w14:paraId="6F68E804" w14:textId="77777777" w:rsidR="009726BE" w:rsidRDefault="00450A34">
      <w:pPr>
        <w:spacing w:after="240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noProof/>
          <w:sz w:val="28"/>
          <w:szCs w:val="18"/>
        </w:rPr>
        <w:drawing>
          <wp:inline distT="0" distB="0" distL="114300" distR="114300" wp14:anchorId="340D24B7" wp14:editId="77465153">
            <wp:extent cx="5266055" cy="2129155"/>
            <wp:effectExtent l="0" t="0" r="0" b="0"/>
            <wp:docPr id="1026" name="Image1" descr="鱼骨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BBD" w14:textId="77777777" w:rsidR="009726BE" w:rsidRDefault="00450A34">
      <w:pPr>
        <w:spacing w:after="240"/>
        <w:jc w:val="center"/>
        <w:rPr>
          <w:rFonts w:ascii="宋体" w:eastAsia="宋体" w:hAnsi="宋体" w:cs="宋体"/>
          <w:b/>
          <w:bCs/>
          <w:sz w:val="24"/>
          <w:szCs w:val="16"/>
        </w:rPr>
      </w:pPr>
      <w:r>
        <w:rPr>
          <w:rFonts w:ascii="宋体" w:eastAsia="宋体" w:hAnsi="宋体" w:cs="宋体" w:hint="eastAsia"/>
          <w:b/>
          <w:bCs/>
          <w:sz w:val="24"/>
          <w:szCs w:val="16"/>
        </w:rPr>
        <w:t>图1 录取筛选流程图</w:t>
      </w:r>
    </w:p>
    <w:p w14:paraId="778FA5EB" w14:textId="77777777" w:rsidR="009726BE" w:rsidRDefault="009726BE">
      <w:pPr>
        <w:spacing w:after="240"/>
        <w:ind w:firstLine="560"/>
        <w:rPr>
          <w:rFonts w:ascii="宋体" w:eastAsia="宋体" w:hAnsi="宋体" w:cs="宋体"/>
          <w:sz w:val="28"/>
          <w:szCs w:val="18"/>
        </w:rPr>
      </w:pPr>
    </w:p>
    <w:p w14:paraId="5CDD146B" w14:textId="77777777" w:rsidR="009726BE" w:rsidRDefault="00450A34">
      <w:pPr>
        <w:spacing w:after="240"/>
        <w:ind w:firstLine="560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  <w:szCs w:val="18"/>
        </w:rPr>
        <w:br w:type="page"/>
      </w:r>
    </w:p>
    <w:p w14:paraId="28652404" w14:textId="77777777" w:rsidR="009726BE" w:rsidRDefault="00450A34">
      <w:pPr>
        <w:spacing w:after="240"/>
        <w:jc w:val="center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b/>
          <w:bCs/>
          <w:sz w:val="24"/>
          <w:szCs w:val="16"/>
        </w:rPr>
        <w:lastRenderedPageBreak/>
        <w:t>表1 线路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16"/>
        </w:rPr>
        <w:t>一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16"/>
        </w:rPr>
        <w:t>地铁站点按远近距离排序，人员需求如下表所示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30"/>
        <w:gridCol w:w="1938"/>
        <w:gridCol w:w="1977"/>
        <w:gridCol w:w="1977"/>
      </w:tblGrid>
      <w:tr w:rsidR="009726BE" w14:paraId="62C10ADD" w14:textId="77777777" w:rsidTr="00B918EF">
        <w:trPr>
          <w:cantSplit/>
          <w:trHeight w:val="363"/>
          <w:jc w:val="center"/>
        </w:trPr>
        <w:tc>
          <w:tcPr>
            <w:tcW w:w="2630" w:type="dxa"/>
            <w:vAlign w:val="center"/>
          </w:tcPr>
          <w:p w14:paraId="4B236A72" w14:textId="77777777" w:rsidR="009726BE" w:rsidRDefault="00450A34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距五山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地铁远近排序</w:t>
            </w:r>
          </w:p>
        </w:tc>
        <w:tc>
          <w:tcPr>
            <w:tcW w:w="1938" w:type="dxa"/>
            <w:vAlign w:val="center"/>
          </w:tcPr>
          <w:p w14:paraId="28B76BB6" w14:textId="77777777" w:rsidR="009726BE" w:rsidRDefault="00450A34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地铁站点</w:t>
            </w:r>
          </w:p>
        </w:tc>
        <w:tc>
          <w:tcPr>
            <w:tcW w:w="1977" w:type="dxa"/>
            <w:vAlign w:val="center"/>
          </w:tcPr>
          <w:p w14:paraId="1FABE5DC" w14:textId="77777777" w:rsidR="009726BE" w:rsidRDefault="00450A34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上午需求人数</w:t>
            </w:r>
          </w:p>
        </w:tc>
        <w:tc>
          <w:tcPr>
            <w:tcW w:w="1977" w:type="dxa"/>
            <w:vAlign w:val="center"/>
          </w:tcPr>
          <w:p w14:paraId="209DDA01" w14:textId="77777777" w:rsidR="009726BE" w:rsidRDefault="00450A34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下午需求人数</w:t>
            </w:r>
          </w:p>
        </w:tc>
      </w:tr>
      <w:tr w:rsidR="00E55B89" w14:paraId="04B66945" w14:textId="77777777" w:rsidTr="00B918EF">
        <w:trPr>
          <w:cantSplit/>
          <w:trHeight w:val="363"/>
          <w:jc w:val="center"/>
        </w:trPr>
        <w:tc>
          <w:tcPr>
            <w:tcW w:w="2630" w:type="dxa"/>
            <w:vAlign w:val="center"/>
          </w:tcPr>
          <w:p w14:paraId="22CAAA76" w14:textId="77777777" w:rsidR="00E55B89" w:rsidRDefault="00E55B89" w:rsidP="00E55B89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938" w:type="dxa"/>
            <w:vAlign w:val="center"/>
          </w:tcPr>
          <w:p w14:paraId="53FA331A" w14:textId="41B83976" w:rsidR="00E55B89" w:rsidRDefault="00E55B89" w:rsidP="00E55B89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珠江新城站</w:t>
            </w:r>
          </w:p>
        </w:tc>
        <w:tc>
          <w:tcPr>
            <w:tcW w:w="1977" w:type="dxa"/>
            <w:vAlign w:val="center"/>
          </w:tcPr>
          <w:p w14:paraId="40875C2A" w14:textId="1D437BCB" w:rsidR="00E55B89" w:rsidRDefault="00E55B89" w:rsidP="00E55B89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977" w:type="dxa"/>
            <w:vAlign w:val="center"/>
          </w:tcPr>
          <w:p w14:paraId="23E78A6E" w14:textId="752F03D2" w:rsidR="00E55B89" w:rsidRDefault="00E55B89" w:rsidP="00E55B89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</w:tr>
      <w:tr w:rsidR="00E55B89" w14:paraId="571AB5F0" w14:textId="77777777" w:rsidTr="00B918EF">
        <w:trPr>
          <w:cantSplit/>
          <w:trHeight w:val="363"/>
          <w:jc w:val="center"/>
        </w:trPr>
        <w:tc>
          <w:tcPr>
            <w:tcW w:w="2630" w:type="dxa"/>
            <w:vAlign w:val="center"/>
          </w:tcPr>
          <w:p w14:paraId="64F11E3B" w14:textId="77777777" w:rsidR="00E55B89" w:rsidRDefault="00E55B89" w:rsidP="00E55B89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938" w:type="dxa"/>
            <w:vAlign w:val="center"/>
          </w:tcPr>
          <w:p w14:paraId="1121B70C" w14:textId="542B3AD5" w:rsidR="00E55B89" w:rsidRDefault="00E55B89" w:rsidP="00E55B89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客村站</w:t>
            </w:r>
          </w:p>
        </w:tc>
        <w:tc>
          <w:tcPr>
            <w:tcW w:w="1977" w:type="dxa"/>
            <w:vAlign w:val="center"/>
          </w:tcPr>
          <w:p w14:paraId="5577F344" w14:textId="6608A920" w:rsidR="00E55B89" w:rsidRDefault="00E55B89" w:rsidP="00E55B89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977" w:type="dxa"/>
            <w:vAlign w:val="center"/>
          </w:tcPr>
          <w:p w14:paraId="75BC6279" w14:textId="2A184C10" w:rsidR="00E55B89" w:rsidRDefault="00E55B89" w:rsidP="00E55B89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</w:tr>
    </w:tbl>
    <w:p w14:paraId="5DC13015" w14:textId="77777777" w:rsidR="009726BE" w:rsidRDefault="009726BE" w:rsidP="002072B4">
      <w:pPr>
        <w:spacing w:after="240"/>
        <w:rPr>
          <w:rFonts w:ascii="宋体" w:eastAsia="宋体" w:hAnsi="宋体" w:cs="宋体"/>
          <w:b/>
          <w:bCs/>
          <w:sz w:val="24"/>
          <w:szCs w:val="16"/>
        </w:rPr>
      </w:pPr>
    </w:p>
    <w:p w14:paraId="575E814D" w14:textId="77777777" w:rsidR="009726BE" w:rsidRDefault="00450A34">
      <w:pPr>
        <w:spacing w:after="240"/>
        <w:jc w:val="center"/>
        <w:rPr>
          <w:rFonts w:ascii="宋体" w:eastAsia="宋体" w:hAnsi="宋体" w:cs="宋体"/>
          <w:b/>
          <w:bCs/>
          <w:sz w:val="24"/>
          <w:szCs w:val="16"/>
        </w:rPr>
      </w:pPr>
      <w:r>
        <w:rPr>
          <w:rFonts w:ascii="宋体" w:eastAsia="宋体" w:hAnsi="宋体" w:cs="宋体" w:hint="eastAsia"/>
          <w:b/>
          <w:bCs/>
          <w:sz w:val="24"/>
          <w:szCs w:val="16"/>
        </w:rPr>
        <w:t>表2 线路二地铁站点按远近距离排序，人员需求如下表所示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18"/>
        <w:gridCol w:w="1950"/>
        <w:gridCol w:w="1977"/>
        <w:gridCol w:w="1977"/>
      </w:tblGrid>
      <w:tr w:rsidR="009726BE" w14:paraId="24477AD5" w14:textId="77777777" w:rsidTr="00B918EF">
        <w:trPr>
          <w:cantSplit/>
          <w:trHeight w:val="363"/>
          <w:jc w:val="center"/>
        </w:trPr>
        <w:tc>
          <w:tcPr>
            <w:tcW w:w="2618" w:type="dxa"/>
            <w:vAlign w:val="center"/>
          </w:tcPr>
          <w:p w14:paraId="5F93417C" w14:textId="77777777" w:rsidR="009726BE" w:rsidRDefault="00450A34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距大学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城南地铁远近排序</w:t>
            </w:r>
          </w:p>
        </w:tc>
        <w:tc>
          <w:tcPr>
            <w:tcW w:w="1950" w:type="dxa"/>
            <w:vAlign w:val="center"/>
          </w:tcPr>
          <w:p w14:paraId="2F441C12" w14:textId="77777777" w:rsidR="009726BE" w:rsidRDefault="00450A34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地铁站点</w:t>
            </w:r>
          </w:p>
        </w:tc>
        <w:tc>
          <w:tcPr>
            <w:tcW w:w="1977" w:type="dxa"/>
            <w:vAlign w:val="center"/>
          </w:tcPr>
          <w:p w14:paraId="62F5B933" w14:textId="77777777" w:rsidR="009726BE" w:rsidRDefault="00450A34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上午需求人数</w:t>
            </w:r>
          </w:p>
        </w:tc>
        <w:tc>
          <w:tcPr>
            <w:tcW w:w="1977" w:type="dxa"/>
            <w:vAlign w:val="center"/>
          </w:tcPr>
          <w:p w14:paraId="07CED17E" w14:textId="77777777" w:rsidR="009726BE" w:rsidRDefault="00450A34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下午需求人数</w:t>
            </w:r>
          </w:p>
        </w:tc>
      </w:tr>
      <w:tr w:rsidR="00B918EF" w14:paraId="3F2AAA84" w14:textId="77777777" w:rsidTr="00B918EF">
        <w:trPr>
          <w:cantSplit/>
          <w:trHeight w:val="363"/>
          <w:jc w:val="center"/>
        </w:trPr>
        <w:tc>
          <w:tcPr>
            <w:tcW w:w="2618" w:type="dxa"/>
            <w:vAlign w:val="center"/>
          </w:tcPr>
          <w:p w14:paraId="65400FB9" w14:textId="77777777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950" w:type="dxa"/>
            <w:vAlign w:val="center"/>
          </w:tcPr>
          <w:p w14:paraId="65A81DF2" w14:textId="227D36E0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黄村站</w:t>
            </w:r>
          </w:p>
        </w:tc>
        <w:tc>
          <w:tcPr>
            <w:tcW w:w="1977" w:type="dxa"/>
            <w:vAlign w:val="center"/>
          </w:tcPr>
          <w:p w14:paraId="7D91C2C6" w14:textId="290DADB0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977" w:type="dxa"/>
            <w:vAlign w:val="center"/>
          </w:tcPr>
          <w:p w14:paraId="5BEA1B6A" w14:textId="2EAA3841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</w:tr>
      <w:tr w:rsidR="00B918EF" w14:paraId="0BBF0B7B" w14:textId="77777777" w:rsidTr="00B918EF">
        <w:trPr>
          <w:cantSplit/>
          <w:trHeight w:val="363"/>
          <w:jc w:val="center"/>
        </w:trPr>
        <w:tc>
          <w:tcPr>
            <w:tcW w:w="2618" w:type="dxa"/>
            <w:vAlign w:val="center"/>
          </w:tcPr>
          <w:p w14:paraId="62DC7134" w14:textId="77777777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950" w:type="dxa"/>
            <w:vAlign w:val="center"/>
          </w:tcPr>
          <w:p w14:paraId="3DEFBD45" w14:textId="64649F2E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汉溪长隆站</w:t>
            </w:r>
            <w:proofErr w:type="gramEnd"/>
          </w:p>
        </w:tc>
        <w:tc>
          <w:tcPr>
            <w:tcW w:w="1977" w:type="dxa"/>
            <w:vAlign w:val="center"/>
          </w:tcPr>
          <w:p w14:paraId="313CD0B1" w14:textId="20A304D5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1977" w:type="dxa"/>
            <w:vAlign w:val="center"/>
          </w:tcPr>
          <w:p w14:paraId="051EDADD" w14:textId="110855E2" w:rsidR="00B918EF" w:rsidRDefault="00B918EF" w:rsidP="00B918EF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</w:tr>
      <w:tr w:rsidR="00435CF6" w14:paraId="475020BD" w14:textId="77777777" w:rsidTr="00AB7CB5">
        <w:trPr>
          <w:cantSplit/>
          <w:trHeight w:val="363"/>
          <w:jc w:val="center"/>
        </w:trPr>
        <w:tc>
          <w:tcPr>
            <w:tcW w:w="2618" w:type="dxa"/>
            <w:vAlign w:val="center"/>
          </w:tcPr>
          <w:p w14:paraId="3BD15EC8" w14:textId="60D8E643" w:rsidR="00435CF6" w:rsidRDefault="00435CF6" w:rsidP="00435CF6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950" w:type="dxa"/>
          </w:tcPr>
          <w:p w14:paraId="6A2DFF63" w14:textId="0967D069" w:rsidR="00435CF6" w:rsidRPr="00435CF6" w:rsidRDefault="00435CF6" w:rsidP="00435CF6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35CF6">
              <w:rPr>
                <w:rFonts w:ascii="宋体" w:eastAsia="宋体" w:hAnsi="宋体" w:hint="eastAsia"/>
                <w:sz w:val="24"/>
                <w:szCs w:val="24"/>
              </w:rPr>
              <w:t>海珠广场站</w:t>
            </w:r>
          </w:p>
        </w:tc>
        <w:tc>
          <w:tcPr>
            <w:tcW w:w="1977" w:type="dxa"/>
          </w:tcPr>
          <w:p w14:paraId="01AB65EA" w14:textId="6EB2F6C7" w:rsidR="00435CF6" w:rsidRPr="00435CF6" w:rsidRDefault="00435CF6" w:rsidP="00435CF6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35CF6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977" w:type="dxa"/>
          </w:tcPr>
          <w:p w14:paraId="27717988" w14:textId="62B217B1" w:rsidR="00435CF6" w:rsidRPr="00435CF6" w:rsidRDefault="00435CF6" w:rsidP="00435CF6">
            <w:pPr>
              <w:spacing w:after="24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35CF6"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</w:tr>
    </w:tbl>
    <w:p w14:paraId="5D034741" w14:textId="77777777" w:rsidR="009726BE" w:rsidRDefault="009726BE">
      <w:pPr>
        <w:spacing w:after="240"/>
        <w:rPr>
          <w:rFonts w:ascii="宋体" w:eastAsia="宋体" w:hAnsi="宋体" w:cs="宋体"/>
          <w:sz w:val="28"/>
          <w:szCs w:val="18"/>
        </w:rPr>
      </w:pPr>
    </w:p>
    <w:p w14:paraId="61D17A34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4" w:name="_Toc32734"/>
      <w:r>
        <w:rPr>
          <w:rFonts w:ascii="宋体" w:eastAsia="宋体" w:hAnsi="宋体" w:cs="宋体" w:hint="eastAsia"/>
          <w:sz w:val="28"/>
          <w:szCs w:val="28"/>
        </w:rPr>
        <w:t>二、服务过程须知</w:t>
      </w:r>
      <w:bookmarkEnd w:id="4"/>
    </w:p>
    <w:p w14:paraId="3C4A04D1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5" w:name="_Toc4816"/>
      <w:r>
        <w:rPr>
          <w:rFonts w:ascii="宋体" w:eastAsia="宋体" w:hAnsi="宋体" w:cs="宋体" w:hint="eastAsia"/>
          <w:sz w:val="28"/>
          <w:szCs w:val="28"/>
        </w:rPr>
        <w:t>（一）穿着要求</w:t>
      </w:r>
      <w:bookmarkEnd w:id="5"/>
    </w:p>
    <w:p w14:paraId="7EA79D4A" w14:textId="31CF1B1B" w:rsidR="009726BE" w:rsidRDefault="00450A34">
      <w:pPr>
        <w:spacing w:line="480" w:lineRule="auto"/>
        <w:ind w:firstLineChars="200" w:firstLine="56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1.请参加志愿服务的同学</w:t>
      </w:r>
      <w:proofErr w:type="gramStart"/>
      <w:r w:rsidR="00E55B89">
        <w:rPr>
          <w:rFonts w:ascii="宋体" w:eastAsia="宋体" w:hAnsi="宋体" w:cs="宋体" w:hint="eastAsia"/>
          <w:sz w:val="28"/>
        </w:rPr>
        <w:t>不</w:t>
      </w:r>
      <w:proofErr w:type="gramEnd"/>
      <w:r w:rsidR="00E55B89">
        <w:rPr>
          <w:rFonts w:ascii="宋体" w:eastAsia="宋体" w:hAnsi="宋体" w:cs="宋体" w:hint="eastAsia"/>
          <w:sz w:val="28"/>
        </w:rPr>
        <w:t>染发，</w:t>
      </w:r>
      <w:r>
        <w:rPr>
          <w:rFonts w:ascii="宋体" w:eastAsia="宋体" w:hAnsi="宋体" w:cs="宋体" w:hint="eastAsia"/>
          <w:sz w:val="28"/>
        </w:rPr>
        <w:t>身着纯颜色上衣（浅色为宜）、深色长裤（遮住脚踝）、运动鞋，不穿拖鞋，不卷袖卷裤管；</w:t>
      </w:r>
    </w:p>
    <w:p w14:paraId="7F4A1824" w14:textId="77777777" w:rsidR="009726BE" w:rsidRDefault="00450A34">
      <w:pPr>
        <w:spacing w:line="480" w:lineRule="auto"/>
        <w:ind w:firstLineChars="200" w:firstLine="56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2.请女生请将过肩长发扎起，男生不得弄大背头。考虑服务对象为广州市民及游客，志愿者若</w:t>
      </w:r>
      <w:proofErr w:type="gramStart"/>
      <w:r>
        <w:rPr>
          <w:rFonts w:ascii="宋体" w:eastAsia="宋体" w:hAnsi="宋体" w:cs="宋体" w:hint="eastAsia"/>
          <w:sz w:val="28"/>
        </w:rPr>
        <w:t>有刺青请尽量</w:t>
      </w:r>
      <w:proofErr w:type="gramEnd"/>
      <w:r>
        <w:rPr>
          <w:rFonts w:ascii="宋体" w:eastAsia="宋体" w:hAnsi="宋体" w:cs="宋体" w:hint="eastAsia"/>
          <w:sz w:val="28"/>
        </w:rPr>
        <w:t>遮挡（暴露在着装外的不予录用）；</w:t>
      </w:r>
    </w:p>
    <w:p w14:paraId="588D0B72" w14:textId="5A4AED54" w:rsidR="00554F35" w:rsidRDefault="00450A34" w:rsidP="00554F35">
      <w:pPr>
        <w:spacing w:line="480" w:lineRule="auto"/>
        <w:ind w:firstLineChars="200" w:firstLine="56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3.服务站点提供统一穿戴的志愿者马甲。</w:t>
      </w:r>
    </w:p>
    <w:p w14:paraId="35FD03AF" w14:textId="77777777" w:rsidR="00554F35" w:rsidRPr="00554F35" w:rsidRDefault="00554F35">
      <w:pPr>
        <w:spacing w:line="480" w:lineRule="auto"/>
        <w:ind w:firstLineChars="200" w:firstLine="56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noProof/>
          <w:sz w:val="28"/>
        </w:rPr>
        <w:lastRenderedPageBreak/>
        <w:drawing>
          <wp:inline distT="0" distB="0" distL="0" distR="0" wp14:anchorId="5FAADCFA" wp14:editId="38EC5E87">
            <wp:extent cx="2476182" cy="33015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58" cy="33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8"/>
        </w:rPr>
        <w:drawing>
          <wp:inline distT="0" distB="0" distL="0" distR="0" wp14:anchorId="5EF3369C" wp14:editId="3382E925">
            <wp:extent cx="2425700" cy="3282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12" cy="328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E7A4" w14:textId="1B156120" w:rsidR="00554F35" w:rsidRPr="00E250B2" w:rsidRDefault="00554F35" w:rsidP="00E250B2">
      <w:pPr>
        <w:spacing w:after="240"/>
        <w:jc w:val="center"/>
        <w:rPr>
          <w:rFonts w:ascii="宋体" w:eastAsia="宋体" w:hAnsi="宋体" w:cs="宋体"/>
          <w:b/>
          <w:bCs/>
          <w:sz w:val="24"/>
          <w:szCs w:val="16"/>
        </w:rPr>
      </w:pPr>
      <w:bookmarkStart w:id="6" w:name="_Toc7547"/>
      <w:r w:rsidRPr="00554F35">
        <w:rPr>
          <w:rFonts w:ascii="宋体" w:eastAsia="宋体" w:hAnsi="宋体" w:cs="宋体" w:hint="eastAsia"/>
          <w:b/>
          <w:bCs/>
          <w:sz w:val="24"/>
          <w:szCs w:val="16"/>
        </w:rPr>
        <w:t>图2</w:t>
      </w:r>
      <w:r>
        <w:rPr>
          <w:rFonts w:ascii="宋体" w:eastAsia="宋体" w:hAnsi="宋体" w:cs="宋体"/>
          <w:b/>
          <w:bCs/>
          <w:sz w:val="24"/>
          <w:szCs w:val="16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16"/>
        </w:rPr>
        <w:t>标准着装仅供参考</w:t>
      </w:r>
    </w:p>
    <w:p w14:paraId="191544DD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（二）携带证件</w:t>
      </w:r>
      <w:bookmarkEnd w:id="6"/>
    </w:p>
    <w:p w14:paraId="5FFF944C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</w:rPr>
        <w:t>请同学们带好自己的</w:t>
      </w:r>
      <w:r w:rsidRPr="008C1733">
        <w:rPr>
          <w:rFonts w:ascii="宋体" w:eastAsia="宋体" w:hAnsi="宋体" w:cs="宋体" w:hint="eastAsia"/>
          <w:b/>
          <w:sz w:val="28"/>
        </w:rPr>
        <w:t>学生证</w:t>
      </w:r>
      <w:r w:rsidRPr="008C1733">
        <w:rPr>
          <w:rFonts w:ascii="宋体" w:eastAsia="宋体" w:hAnsi="宋体" w:cs="宋体" w:hint="eastAsia"/>
          <w:sz w:val="28"/>
        </w:rPr>
        <w:t>和</w:t>
      </w:r>
      <w:r w:rsidRPr="008C1733">
        <w:rPr>
          <w:rFonts w:ascii="宋体" w:eastAsia="宋体" w:hAnsi="宋体" w:cs="宋体" w:hint="eastAsia"/>
          <w:b/>
          <w:sz w:val="28"/>
        </w:rPr>
        <w:t>身份证</w:t>
      </w:r>
      <w:r>
        <w:rPr>
          <w:rFonts w:ascii="宋体" w:eastAsia="宋体" w:hAnsi="宋体" w:cs="宋体" w:hint="eastAsia"/>
          <w:sz w:val="28"/>
        </w:rPr>
        <w:t>以方便志愿服务站点确认身份。</w:t>
      </w:r>
    </w:p>
    <w:p w14:paraId="6AE9026C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7" w:name="_Toc25766"/>
      <w:r>
        <w:rPr>
          <w:rFonts w:ascii="宋体" w:eastAsia="宋体" w:hAnsi="宋体" w:cs="宋体" w:hint="eastAsia"/>
          <w:sz w:val="28"/>
          <w:szCs w:val="28"/>
        </w:rPr>
        <w:t>（三）签到与签退</w:t>
      </w:r>
      <w:bookmarkEnd w:id="7"/>
    </w:p>
    <w:p w14:paraId="080EC8C6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sz w:val="28"/>
        </w:rPr>
        <w:t>包括</w:t>
      </w:r>
      <w:r>
        <w:rPr>
          <w:rFonts w:ascii="宋体" w:eastAsia="宋体" w:hAnsi="宋体" w:cs="宋体" w:hint="eastAsia"/>
          <w:b/>
          <w:bCs/>
          <w:sz w:val="28"/>
        </w:rPr>
        <w:t>扫码考勤</w:t>
      </w:r>
      <w:r>
        <w:rPr>
          <w:rFonts w:ascii="宋体" w:eastAsia="宋体" w:hAnsi="宋体" w:cs="宋体" w:hint="eastAsia"/>
          <w:sz w:val="28"/>
        </w:rPr>
        <w:t>与</w:t>
      </w:r>
      <w:r>
        <w:rPr>
          <w:rFonts w:ascii="宋体" w:eastAsia="宋体" w:hAnsi="宋体" w:cs="宋体" w:hint="eastAsia"/>
          <w:b/>
          <w:bCs/>
          <w:sz w:val="28"/>
        </w:rPr>
        <w:t>纸质考勤</w:t>
      </w:r>
      <w:r>
        <w:rPr>
          <w:rFonts w:ascii="宋体" w:eastAsia="宋体" w:hAnsi="宋体" w:cs="宋体" w:hint="eastAsia"/>
          <w:sz w:val="28"/>
        </w:rPr>
        <w:t>：</w:t>
      </w:r>
    </w:p>
    <w:p w14:paraId="3A38F7D2" w14:textId="7EC93D95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proofErr w:type="gramStart"/>
      <w:r>
        <w:rPr>
          <w:rFonts w:ascii="宋体" w:eastAsia="宋体" w:hAnsi="宋体" w:cs="宋体" w:hint="eastAsia"/>
          <w:sz w:val="28"/>
        </w:rPr>
        <w:t>扫码考勤</w:t>
      </w:r>
      <w:proofErr w:type="gramEnd"/>
      <w:r>
        <w:rPr>
          <w:rFonts w:ascii="宋体" w:eastAsia="宋体" w:hAnsi="宋体" w:cs="宋体" w:hint="eastAsia"/>
          <w:sz w:val="28"/>
        </w:rPr>
        <w:t>地点为五山地铁站（大学城班为大学城南地铁站）五公里内；如因志愿者个人原因未能扫描签到或</w:t>
      </w:r>
      <w:proofErr w:type="gramStart"/>
      <w:r>
        <w:rPr>
          <w:rFonts w:ascii="宋体" w:eastAsia="宋体" w:hAnsi="宋体" w:cs="宋体" w:hint="eastAsia"/>
          <w:sz w:val="28"/>
        </w:rPr>
        <w:t>签退</w:t>
      </w:r>
      <w:r w:rsidRPr="00B0333B">
        <w:rPr>
          <w:rFonts w:ascii="宋体" w:eastAsia="宋体" w:hAnsi="宋体" w:cs="宋体" w:hint="eastAsia"/>
          <w:b/>
          <w:sz w:val="28"/>
          <w:highlight w:val="yellow"/>
        </w:rPr>
        <w:t>将</w:t>
      </w:r>
      <w:proofErr w:type="gramEnd"/>
      <w:r w:rsidRPr="00B0333B">
        <w:rPr>
          <w:rFonts w:ascii="宋体" w:eastAsia="宋体" w:hAnsi="宋体" w:cs="宋体" w:hint="eastAsia"/>
          <w:b/>
          <w:sz w:val="28"/>
          <w:highlight w:val="yellow"/>
        </w:rPr>
        <w:t>不予补录</w:t>
      </w:r>
      <w:r>
        <w:rPr>
          <w:rFonts w:ascii="宋体" w:eastAsia="宋体" w:hAnsi="宋体" w:cs="宋体" w:hint="eastAsia"/>
          <w:sz w:val="28"/>
        </w:rPr>
        <w:t>。</w:t>
      </w:r>
    </w:p>
    <w:p w14:paraId="63C03FA6" w14:textId="77777777" w:rsidR="00E16D6B" w:rsidRDefault="00E16D6B" w:rsidP="00E16D6B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上午场签到扫码为</w:t>
      </w:r>
      <w:r>
        <w:rPr>
          <w:rFonts w:ascii="宋体" w:eastAsia="宋体" w:hAnsi="宋体" w:cs="宋体" w:hint="eastAsia"/>
          <w:b/>
          <w:sz w:val="28"/>
        </w:rPr>
        <w:t>08:00</w:t>
      </w:r>
      <w:r>
        <w:rPr>
          <w:rFonts w:ascii="宋体" w:eastAsia="宋体" w:hAnsi="宋体" w:cs="宋体" w:hint="eastAsia"/>
          <w:sz w:val="28"/>
        </w:rPr>
        <w:t>开始；可提前签到，时数从08:00开始计算。上</w:t>
      </w:r>
      <w:proofErr w:type="gramStart"/>
      <w:r>
        <w:rPr>
          <w:rFonts w:ascii="宋体" w:eastAsia="宋体" w:hAnsi="宋体" w:cs="宋体" w:hint="eastAsia"/>
          <w:sz w:val="28"/>
        </w:rPr>
        <w:t>午场签退扫码</w:t>
      </w:r>
      <w:proofErr w:type="gramEnd"/>
      <w:r>
        <w:rPr>
          <w:rFonts w:ascii="宋体" w:eastAsia="宋体" w:hAnsi="宋体" w:cs="宋体" w:hint="eastAsia"/>
          <w:sz w:val="28"/>
        </w:rPr>
        <w:t>为</w:t>
      </w:r>
      <w:r>
        <w:rPr>
          <w:rFonts w:ascii="宋体" w:eastAsia="宋体" w:hAnsi="宋体" w:cs="宋体" w:hint="eastAsia"/>
          <w:b/>
          <w:sz w:val="28"/>
        </w:rPr>
        <w:t>14:00</w:t>
      </w:r>
      <w:r>
        <w:rPr>
          <w:rFonts w:ascii="宋体" w:eastAsia="宋体" w:hAnsi="宋体" w:cs="宋体" w:hint="eastAsia"/>
          <w:sz w:val="28"/>
        </w:rPr>
        <w:t>开始，</w:t>
      </w:r>
      <w:r>
        <w:rPr>
          <w:rFonts w:ascii="宋体" w:eastAsia="宋体" w:hAnsi="宋体" w:cs="宋体" w:hint="eastAsia"/>
          <w:b/>
          <w:sz w:val="28"/>
        </w:rPr>
        <w:t>15:00</w:t>
      </w:r>
      <w:r>
        <w:rPr>
          <w:rFonts w:ascii="宋体" w:eastAsia="宋体" w:hAnsi="宋体" w:cs="宋体" w:hint="eastAsia"/>
          <w:sz w:val="28"/>
        </w:rPr>
        <w:t>截止。</w:t>
      </w:r>
    </w:p>
    <w:p w14:paraId="6156A2C3" w14:textId="77777777" w:rsidR="00E16D6B" w:rsidRDefault="00E16D6B" w:rsidP="00E16D6B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下午场签到扫码为</w:t>
      </w:r>
      <w:r>
        <w:rPr>
          <w:rFonts w:ascii="宋体" w:eastAsia="宋体" w:hAnsi="宋体" w:cs="宋体" w:hint="eastAsia"/>
          <w:b/>
          <w:sz w:val="28"/>
        </w:rPr>
        <w:t>13:00</w:t>
      </w:r>
      <w:r>
        <w:rPr>
          <w:rFonts w:ascii="宋体" w:eastAsia="宋体" w:hAnsi="宋体" w:cs="宋体" w:hint="eastAsia"/>
          <w:sz w:val="28"/>
        </w:rPr>
        <w:t>开始；可提前签到，时数从13:00开始计算。下午场签退扫码为</w:t>
      </w:r>
      <w:r>
        <w:rPr>
          <w:rFonts w:ascii="宋体" w:eastAsia="宋体" w:hAnsi="宋体" w:cs="宋体" w:hint="eastAsia"/>
          <w:b/>
          <w:sz w:val="28"/>
        </w:rPr>
        <w:t>19:00</w:t>
      </w:r>
      <w:r>
        <w:rPr>
          <w:rFonts w:ascii="宋体" w:eastAsia="宋体" w:hAnsi="宋体" w:cs="宋体" w:hint="eastAsia"/>
          <w:sz w:val="28"/>
        </w:rPr>
        <w:t>开始，</w:t>
      </w:r>
      <w:r>
        <w:rPr>
          <w:rFonts w:ascii="宋体" w:eastAsia="宋体" w:hAnsi="宋体" w:cs="宋体" w:hint="eastAsia"/>
          <w:b/>
          <w:sz w:val="28"/>
        </w:rPr>
        <w:t>20:00</w:t>
      </w:r>
      <w:r>
        <w:rPr>
          <w:rFonts w:ascii="宋体" w:eastAsia="宋体" w:hAnsi="宋体" w:cs="宋体" w:hint="eastAsia"/>
          <w:sz w:val="28"/>
        </w:rPr>
        <w:t>截止。</w:t>
      </w:r>
    </w:p>
    <w:p w14:paraId="094C8534" w14:textId="7B1645B9" w:rsidR="00E16D6B" w:rsidRPr="00E16D6B" w:rsidRDefault="00E16D6B" w:rsidP="00E16D6B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请在签退截止时间前尽快扫码，以免扫码失败。关于系统</w:t>
      </w:r>
      <w:proofErr w:type="gramStart"/>
      <w:r>
        <w:rPr>
          <w:rFonts w:ascii="宋体" w:eastAsia="宋体" w:hAnsi="宋体" w:cs="宋体" w:hint="eastAsia"/>
          <w:sz w:val="28"/>
        </w:rPr>
        <w:t>扫码失</w:t>
      </w:r>
      <w:r>
        <w:rPr>
          <w:rFonts w:ascii="宋体" w:eastAsia="宋体" w:hAnsi="宋体" w:cs="宋体" w:hint="eastAsia"/>
          <w:sz w:val="28"/>
        </w:rPr>
        <w:lastRenderedPageBreak/>
        <w:t>败</w:t>
      </w:r>
      <w:proofErr w:type="gramEnd"/>
      <w:r>
        <w:rPr>
          <w:rFonts w:ascii="宋体" w:eastAsia="宋体" w:hAnsi="宋体" w:cs="宋体" w:hint="eastAsia"/>
          <w:sz w:val="28"/>
        </w:rPr>
        <w:t>相关事宜，请参见“（五）</w:t>
      </w:r>
      <w:proofErr w:type="spellStart"/>
      <w:r>
        <w:rPr>
          <w:rFonts w:ascii="宋体" w:eastAsia="宋体" w:hAnsi="宋体" w:cs="宋体" w:hint="eastAsia"/>
          <w:sz w:val="28"/>
        </w:rPr>
        <w:t>i</w:t>
      </w:r>
      <w:proofErr w:type="spellEnd"/>
      <w:r>
        <w:rPr>
          <w:rFonts w:ascii="宋体" w:eastAsia="宋体" w:hAnsi="宋体" w:cs="宋体" w:hint="eastAsia"/>
          <w:sz w:val="28"/>
        </w:rPr>
        <w:t>志愿平台的相关问题及解决”部分。</w:t>
      </w:r>
    </w:p>
    <w:p w14:paraId="36880D5B" w14:textId="1A3DFCE1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纸质考勤听从相应服务站点工作人员安排，志愿者每天上岗前及上岗结束后需在志愿者签到</w:t>
      </w:r>
      <w:proofErr w:type="gramStart"/>
      <w:r>
        <w:rPr>
          <w:rFonts w:ascii="宋体" w:eastAsia="宋体" w:hAnsi="宋体" w:cs="宋体" w:hint="eastAsia"/>
          <w:sz w:val="28"/>
        </w:rPr>
        <w:t>本或者</w:t>
      </w:r>
      <w:proofErr w:type="gramEnd"/>
      <w:r>
        <w:rPr>
          <w:rFonts w:ascii="宋体" w:eastAsia="宋体" w:hAnsi="宋体" w:cs="宋体" w:hint="eastAsia"/>
          <w:sz w:val="28"/>
        </w:rPr>
        <w:t>坐台本上签到、签退</w:t>
      </w:r>
      <w:r w:rsidR="00E250B2">
        <w:rPr>
          <w:rFonts w:ascii="宋体" w:eastAsia="宋体" w:hAnsi="宋体" w:cs="宋体" w:hint="eastAsia"/>
          <w:sz w:val="28"/>
        </w:rPr>
        <w:t>（如图</w:t>
      </w:r>
      <w:r w:rsidR="00E250B2">
        <w:rPr>
          <w:rFonts w:ascii="宋体" w:eastAsia="宋体" w:hAnsi="宋体" w:cs="宋体"/>
          <w:sz w:val="28"/>
        </w:rPr>
        <w:t>3</w:t>
      </w:r>
      <w:r w:rsidR="00E250B2">
        <w:rPr>
          <w:rFonts w:ascii="宋体" w:eastAsia="宋体" w:hAnsi="宋体" w:cs="宋体" w:hint="eastAsia"/>
          <w:sz w:val="28"/>
        </w:rPr>
        <w:t>所示）</w:t>
      </w:r>
      <w:r>
        <w:rPr>
          <w:rFonts w:ascii="宋体" w:eastAsia="宋体" w:hAnsi="宋体" w:cs="宋体" w:hint="eastAsia"/>
          <w:sz w:val="28"/>
        </w:rPr>
        <w:t>。</w:t>
      </w:r>
    </w:p>
    <w:p w14:paraId="3F5E228E" w14:textId="0B6F288A" w:rsidR="00B54BFA" w:rsidRDefault="00546C5E" w:rsidP="00E250B2">
      <w:pPr>
        <w:spacing w:line="480" w:lineRule="auto"/>
        <w:ind w:firstLineChars="100" w:firstLine="281"/>
        <w:jc w:val="center"/>
        <w:rPr>
          <w:rFonts w:ascii="宋体" w:eastAsia="宋体" w:hAnsi="宋体" w:cs="宋体"/>
          <w:b/>
          <w:bCs/>
          <w:sz w:val="28"/>
          <w:szCs w:val="18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18"/>
        </w:rPr>
        <w:drawing>
          <wp:inline distT="0" distB="0" distL="0" distR="0" wp14:anchorId="31A626C8" wp14:editId="1A0CFC5F">
            <wp:extent cx="3604437" cy="24611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902" cy="24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8E2" w14:textId="2ADDEA5A" w:rsidR="00E250B2" w:rsidRPr="00E250B2" w:rsidRDefault="00E250B2" w:rsidP="00E250B2">
      <w:pPr>
        <w:spacing w:after="240"/>
        <w:jc w:val="center"/>
        <w:rPr>
          <w:rFonts w:ascii="宋体" w:eastAsia="宋体" w:hAnsi="宋体" w:cs="宋体"/>
          <w:b/>
          <w:bCs/>
          <w:sz w:val="24"/>
          <w:szCs w:val="16"/>
        </w:rPr>
      </w:pPr>
      <w:r w:rsidRPr="00554F35">
        <w:rPr>
          <w:rFonts w:ascii="宋体" w:eastAsia="宋体" w:hAnsi="宋体" w:cs="宋体" w:hint="eastAsia"/>
          <w:b/>
          <w:bCs/>
          <w:sz w:val="24"/>
          <w:szCs w:val="16"/>
        </w:rPr>
        <w:t>图</w:t>
      </w:r>
      <w:r>
        <w:rPr>
          <w:rFonts w:ascii="宋体" w:eastAsia="宋体" w:hAnsi="宋体" w:cs="宋体"/>
          <w:b/>
          <w:bCs/>
          <w:sz w:val="24"/>
          <w:szCs w:val="16"/>
        </w:rPr>
        <w:t xml:space="preserve">3 </w:t>
      </w:r>
      <w:r>
        <w:rPr>
          <w:rFonts w:ascii="宋体" w:eastAsia="宋体" w:hAnsi="宋体" w:cs="宋体" w:hint="eastAsia"/>
          <w:b/>
          <w:bCs/>
          <w:sz w:val="24"/>
          <w:szCs w:val="16"/>
        </w:rPr>
        <w:t>志愿者纸质签到</w:t>
      </w:r>
    </w:p>
    <w:p w14:paraId="1C751C46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8" w:name="_Toc1163"/>
      <w:r>
        <w:rPr>
          <w:rFonts w:ascii="宋体" w:eastAsia="宋体" w:hAnsi="宋体" w:cs="宋体" w:hint="eastAsia"/>
          <w:sz w:val="28"/>
          <w:szCs w:val="28"/>
        </w:rPr>
        <w:t>（四）服务时间、地点及内容</w:t>
      </w:r>
      <w:bookmarkEnd w:id="8"/>
    </w:p>
    <w:p w14:paraId="53CA7675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服务时间</w:t>
      </w:r>
      <w:r>
        <w:rPr>
          <w:rFonts w:ascii="宋体" w:eastAsia="宋体" w:hAnsi="宋体" w:cs="宋体" w:hint="eastAsia"/>
          <w:sz w:val="28"/>
        </w:rPr>
        <w:t>班次为早班09:00-14:00，中班14:00-19:00，具体服务时间以工作人员安排为准。</w:t>
      </w:r>
    </w:p>
    <w:p w14:paraId="192F35DB" w14:textId="6C64031B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服务地点</w:t>
      </w:r>
      <w:r>
        <w:rPr>
          <w:rFonts w:ascii="宋体" w:eastAsia="宋体" w:hAnsi="宋体" w:cs="宋体" w:hint="eastAsia"/>
          <w:sz w:val="28"/>
        </w:rPr>
        <w:t>即所报名志愿服务的地铁站内。达到各站点后，取得联系方式如下：一是到报名服务的地铁站点后，找到站点的车站控制室（</w:t>
      </w:r>
      <w:proofErr w:type="gramStart"/>
      <w:r>
        <w:rPr>
          <w:rFonts w:ascii="宋体" w:eastAsia="宋体" w:hAnsi="宋体" w:cs="宋体" w:hint="eastAsia"/>
          <w:sz w:val="28"/>
        </w:rPr>
        <w:t>简称车控室</w:t>
      </w:r>
      <w:proofErr w:type="gramEnd"/>
      <w:r>
        <w:rPr>
          <w:rFonts w:ascii="宋体" w:eastAsia="宋体" w:hAnsi="宋体" w:cs="宋体" w:hint="eastAsia"/>
          <w:sz w:val="28"/>
        </w:rPr>
        <w:t>，招募信息中地址已写明</w:t>
      </w:r>
      <w:bookmarkStart w:id="9" w:name="_Hlk526077753"/>
      <w:proofErr w:type="gramStart"/>
      <w:r>
        <w:rPr>
          <w:rFonts w:ascii="宋体" w:eastAsia="宋体" w:hAnsi="宋体" w:cs="宋体" w:hint="eastAsia"/>
          <w:sz w:val="28"/>
        </w:rPr>
        <w:t>距离车控室</w:t>
      </w:r>
      <w:proofErr w:type="gramEnd"/>
      <w:r>
        <w:rPr>
          <w:rFonts w:ascii="宋体" w:eastAsia="宋体" w:hAnsi="宋体" w:cs="宋体" w:hint="eastAsia"/>
          <w:sz w:val="28"/>
        </w:rPr>
        <w:t>最近的出站口</w:t>
      </w:r>
      <w:bookmarkEnd w:id="9"/>
      <w:r>
        <w:rPr>
          <w:rFonts w:ascii="宋体" w:eastAsia="宋体" w:hAnsi="宋体" w:cs="宋体" w:hint="eastAsia"/>
          <w:sz w:val="28"/>
        </w:rPr>
        <w:t>，如图</w:t>
      </w:r>
      <w:r w:rsidR="00E250B2">
        <w:rPr>
          <w:rFonts w:ascii="宋体" w:eastAsia="宋体" w:hAnsi="宋体" w:cs="宋体"/>
          <w:sz w:val="28"/>
        </w:rPr>
        <w:t>4</w:t>
      </w:r>
      <w:r>
        <w:rPr>
          <w:rFonts w:ascii="宋体" w:eastAsia="宋体" w:hAnsi="宋体" w:cs="宋体" w:hint="eastAsia"/>
          <w:sz w:val="28"/>
        </w:rPr>
        <w:t>所示），告知工作人员自身身份，出示志愿者证或学生证并说明来意；二是通过班级</w:t>
      </w:r>
      <w:proofErr w:type="gramStart"/>
      <w:r>
        <w:rPr>
          <w:rFonts w:ascii="宋体" w:eastAsia="宋体" w:hAnsi="宋体" w:cs="宋体" w:hint="eastAsia"/>
          <w:sz w:val="28"/>
        </w:rPr>
        <w:t>群发布</w:t>
      </w:r>
      <w:proofErr w:type="gramEnd"/>
      <w:r>
        <w:rPr>
          <w:rFonts w:ascii="宋体" w:eastAsia="宋体" w:hAnsi="宋体" w:cs="宋体" w:hint="eastAsia"/>
          <w:sz w:val="28"/>
        </w:rPr>
        <w:t>的招募信息的工作人员联系方式，并取得联系。三是与站点巡逻工作人员取得联系，告知工作人员自身身份，出示志愿者证或学生证，说明来意。</w:t>
      </w:r>
    </w:p>
    <w:p w14:paraId="4331D3BF" w14:textId="77777777" w:rsidR="009726BE" w:rsidRDefault="00450A34">
      <w:pPr>
        <w:spacing w:line="480" w:lineRule="auto"/>
        <w:ind w:firstLine="555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40370E8D" wp14:editId="60699C20">
            <wp:extent cx="3652520" cy="2545715"/>
            <wp:effectExtent l="0" t="0" r="5080" b="6985"/>
            <wp:docPr id="1027" name="Image1" descr="https://timgsa.baidu.com/timg?image&amp;quality=80&amp;size=b9999_10000&amp;sec=1538294682429&amp;di=2afc6cc7a949c444b40f564edd7ef07f&amp;imgtype=0&amp;src=http%3A%2F%2Fqdjryy.com%2Fueditor%2Fphp%2Fupload%2Fimage%2F20170204%2F1486187160321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146" w14:textId="6B67CBA3" w:rsidR="009726BE" w:rsidRDefault="00450A34">
      <w:pPr>
        <w:spacing w:line="480" w:lineRule="auto"/>
        <w:ind w:firstLine="555"/>
        <w:jc w:val="center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图</w:t>
      </w:r>
      <w:r w:rsidR="00E250B2">
        <w:rPr>
          <w:rFonts w:ascii="宋体" w:eastAsia="宋体" w:hAnsi="宋体" w:cs="宋体"/>
          <w:b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车站控制室（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车控室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）   </w:t>
      </w:r>
      <w:r>
        <w:rPr>
          <w:rFonts w:ascii="宋体" w:eastAsia="宋体" w:hAnsi="宋体" w:cs="宋体" w:hint="eastAsia"/>
          <w:sz w:val="22"/>
        </w:rPr>
        <w:t xml:space="preserve">  </w:t>
      </w:r>
    </w:p>
    <w:p w14:paraId="192A60EF" w14:textId="5382F97B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bCs/>
          <w:sz w:val="28"/>
        </w:rPr>
      </w:pPr>
      <w:r>
        <w:rPr>
          <w:rFonts w:ascii="宋体" w:eastAsia="宋体" w:hAnsi="宋体" w:cs="宋体" w:hint="eastAsia"/>
          <w:bCs/>
          <w:sz w:val="28"/>
        </w:rPr>
        <w:t>本次活动体现志愿为</w:t>
      </w:r>
      <w:proofErr w:type="gramStart"/>
      <w:r>
        <w:rPr>
          <w:rFonts w:ascii="宋体" w:eastAsia="宋体" w:hAnsi="宋体" w:cs="宋体" w:hint="eastAsia"/>
          <w:bCs/>
          <w:sz w:val="28"/>
        </w:rPr>
        <w:t>文明地铁</w:t>
      </w:r>
      <w:proofErr w:type="gramEnd"/>
      <w:r>
        <w:rPr>
          <w:rFonts w:ascii="宋体" w:eastAsia="宋体" w:hAnsi="宋体" w:cs="宋体" w:hint="eastAsia"/>
          <w:bCs/>
          <w:sz w:val="28"/>
        </w:rPr>
        <w:t>提速，营造良好氛围。志愿者须在工作人员安排下，进行纸质版的签到，参与岗前培训</w:t>
      </w:r>
      <w:r w:rsidR="00E250B2">
        <w:rPr>
          <w:rFonts w:ascii="宋体" w:eastAsia="宋体" w:hAnsi="宋体" w:cs="宋体" w:hint="eastAsia"/>
          <w:bCs/>
          <w:sz w:val="28"/>
        </w:rPr>
        <w:t>（见图5所示）</w:t>
      </w:r>
      <w:r>
        <w:rPr>
          <w:rFonts w:ascii="宋体" w:eastAsia="宋体" w:hAnsi="宋体" w:cs="宋体" w:hint="eastAsia"/>
          <w:bCs/>
          <w:sz w:val="28"/>
        </w:rPr>
        <w:t>，进行文明倡导，引导帮助，维持秩序，提供咨询和协助工作人员等等工作。具体服务内容与岗位由工作人员安排。</w:t>
      </w:r>
    </w:p>
    <w:p w14:paraId="635A8EF4" w14:textId="44A15DBC" w:rsidR="00E250B2" w:rsidRDefault="00E250B2" w:rsidP="00E55B89">
      <w:pPr>
        <w:spacing w:line="480" w:lineRule="auto"/>
        <w:jc w:val="center"/>
        <w:rPr>
          <w:rFonts w:ascii="宋体" w:eastAsia="宋体" w:hAnsi="宋体" w:cs="宋体"/>
          <w:bCs/>
          <w:sz w:val="28"/>
        </w:rPr>
      </w:pPr>
      <w:r>
        <w:rPr>
          <w:noProof/>
        </w:rPr>
        <w:drawing>
          <wp:inline distT="0" distB="0" distL="0" distR="0" wp14:anchorId="1F669BD6" wp14:editId="0B77A1A4">
            <wp:extent cx="4097781" cy="2651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96" cy="26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EB8" w14:textId="1B24E3C3" w:rsidR="00E250B2" w:rsidRDefault="00E250B2" w:rsidP="00E250B2">
      <w:pPr>
        <w:spacing w:line="480" w:lineRule="auto"/>
        <w:ind w:firstLine="555"/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图</w:t>
      </w:r>
      <w:r>
        <w:rPr>
          <w:rFonts w:ascii="宋体" w:eastAsia="宋体" w:hAnsi="宋体" w:cs="宋体"/>
          <w:b/>
          <w:bCs/>
          <w:sz w:val="24"/>
          <w:szCs w:val="24"/>
        </w:rPr>
        <w:t>5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志愿者岗前培训</w:t>
      </w:r>
    </w:p>
    <w:p w14:paraId="71427DD6" w14:textId="1EE27E52" w:rsidR="0071181A" w:rsidRDefault="0071181A" w:rsidP="00E250B2">
      <w:pPr>
        <w:spacing w:line="480" w:lineRule="auto"/>
        <w:ind w:firstLine="555"/>
        <w:jc w:val="center"/>
        <w:rPr>
          <w:rFonts w:ascii="宋体" w:eastAsia="宋体" w:hAnsi="宋体" w:cs="宋体"/>
          <w:bCs/>
          <w:sz w:val="28"/>
        </w:rPr>
      </w:pPr>
    </w:p>
    <w:p w14:paraId="7214C1C3" w14:textId="77777777" w:rsidR="0071181A" w:rsidRDefault="0071181A" w:rsidP="00E250B2">
      <w:pPr>
        <w:spacing w:line="480" w:lineRule="auto"/>
        <w:ind w:firstLine="555"/>
        <w:jc w:val="center"/>
        <w:rPr>
          <w:rFonts w:ascii="宋体" w:eastAsia="宋体" w:hAnsi="宋体" w:cs="宋体"/>
          <w:bCs/>
          <w:sz w:val="28"/>
        </w:rPr>
      </w:pPr>
    </w:p>
    <w:p w14:paraId="09D576E3" w14:textId="41276551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0" w:name="_Toc987"/>
      <w:r>
        <w:rPr>
          <w:rFonts w:ascii="宋体" w:eastAsia="宋体" w:hAnsi="宋体" w:cs="宋体" w:hint="eastAsia"/>
          <w:sz w:val="28"/>
          <w:szCs w:val="28"/>
        </w:rPr>
        <w:lastRenderedPageBreak/>
        <w:t>（五）服务纪律</w:t>
      </w:r>
      <w:bookmarkEnd w:id="10"/>
    </w:p>
    <w:p w14:paraId="5D3E8F92" w14:textId="77777777" w:rsidR="009726BE" w:rsidRDefault="00450A34">
      <w:pPr>
        <w:spacing w:line="480" w:lineRule="auto"/>
        <w:ind w:firstLineChars="200"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在志愿服务过程中，需耐心有礼，面带微笑。劝导乘客时注意文明礼貌，避免与乘客发生冲突，出现有投诉、纠纷的情况时一定要就近向工作人员求助，一定以保障自身安全为主开展志愿服务活动。</w:t>
      </w:r>
    </w:p>
    <w:p w14:paraId="4416BB37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1" w:name="_Toc27489"/>
      <w:r>
        <w:rPr>
          <w:rFonts w:ascii="宋体" w:eastAsia="宋体" w:hAnsi="宋体" w:cs="宋体" w:hint="eastAsia"/>
          <w:sz w:val="28"/>
          <w:szCs w:val="28"/>
        </w:rPr>
        <w:t>三、其他补充说明</w:t>
      </w:r>
      <w:bookmarkEnd w:id="11"/>
    </w:p>
    <w:p w14:paraId="37190B64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2" w:name="_Toc15644"/>
      <w:r>
        <w:rPr>
          <w:rFonts w:ascii="宋体" w:eastAsia="宋体" w:hAnsi="宋体" w:cs="宋体" w:hint="eastAsia"/>
          <w:sz w:val="28"/>
          <w:szCs w:val="28"/>
        </w:rPr>
        <w:t>（一）志愿时数</w:t>
      </w:r>
      <w:bookmarkEnd w:id="12"/>
    </w:p>
    <w:p w14:paraId="56D6D012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理论上每班次的志愿服务计7小时，即服务时间5小时，通勤时间2小时。但是在</w:t>
      </w:r>
      <w:proofErr w:type="spellStart"/>
      <w:r>
        <w:rPr>
          <w:rFonts w:ascii="宋体" w:eastAsia="宋体" w:hAnsi="宋体" w:cs="宋体" w:hint="eastAsia"/>
          <w:sz w:val="28"/>
        </w:rPr>
        <w:t>i</w:t>
      </w:r>
      <w:proofErr w:type="spellEnd"/>
      <w:r>
        <w:rPr>
          <w:rFonts w:ascii="宋体" w:eastAsia="宋体" w:hAnsi="宋体" w:cs="宋体" w:hint="eastAsia"/>
          <w:sz w:val="28"/>
        </w:rPr>
        <w:t>志愿系统上的服务时数由具体签到</w:t>
      </w:r>
      <w:proofErr w:type="gramStart"/>
      <w:r>
        <w:rPr>
          <w:rFonts w:ascii="宋体" w:eastAsia="宋体" w:hAnsi="宋体" w:cs="宋体" w:hint="eastAsia"/>
          <w:sz w:val="28"/>
        </w:rPr>
        <w:t>签退时间</w:t>
      </w:r>
      <w:proofErr w:type="gramEnd"/>
      <w:r>
        <w:rPr>
          <w:rFonts w:ascii="宋体" w:eastAsia="宋体" w:hAnsi="宋体" w:cs="宋体" w:hint="eastAsia"/>
          <w:sz w:val="28"/>
        </w:rPr>
        <w:t>计算（系统计时机制：可提前签退，但</w:t>
      </w:r>
      <w:proofErr w:type="gramStart"/>
      <w:r>
        <w:rPr>
          <w:rFonts w:ascii="宋体" w:eastAsia="宋体" w:hAnsi="宋体" w:cs="宋体" w:hint="eastAsia"/>
          <w:sz w:val="28"/>
        </w:rPr>
        <w:t>签退那</w:t>
      </w:r>
      <w:proofErr w:type="gramEnd"/>
      <w:r>
        <w:rPr>
          <w:rFonts w:ascii="宋体" w:eastAsia="宋体" w:hAnsi="宋体" w:cs="宋体" w:hint="eastAsia"/>
          <w:sz w:val="28"/>
        </w:rPr>
        <w:t>一刻停止计时）所以有些同学在系统上显示的服务时间可能不足7小时，对于这种情况后期系统上并不会进行更改，但是在任课老师的记录上的服务时数仍为7小时。</w:t>
      </w:r>
    </w:p>
    <w:p w14:paraId="09F92D17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3" w:name="_Toc17652"/>
      <w:r>
        <w:rPr>
          <w:rFonts w:ascii="宋体" w:eastAsia="宋体" w:hAnsi="宋体" w:cs="宋体" w:hint="eastAsia"/>
          <w:sz w:val="28"/>
          <w:szCs w:val="28"/>
        </w:rPr>
        <w:t>（二）服务照片</w:t>
      </w:r>
      <w:bookmarkEnd w:id="13"/>
    </w:p>
    <w:p w14:paraId="37438A12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</w:rPr>
        <w:t>根据课程要求，需要有志愿服务照片佐证。在参与志愿服务时，请与地铁工作人员做好沟通，做好服务照片的保存。</w:t>
      </w:r>
    </w:p>
    <w:p w14:paraId="3514AFA7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4" w:name="_Toc13439"/>
      <w:r>
        <w:rPr>
          <w:rFonts w:ascii="宋体" w:eastAsia="宋体" w:hAnsi="宋体" w:cs="宋体" w:hint="eastAsia"/>
          <w:sz w:val="28"/>
          <w:szCs w:val="28"/>
        </w:rPr>
        <w:t>（三）出站票价</w:t>
      </w:r>
      <w:bookmarkEnd w:id="14"/>
    </w:p>
    <w:p w14:paraId="75A36EB5" w14:textId="0F67B93A" w:rsidR="009726BE" w:rsidRDefault="00D5697D">
      <w:pPr>
        <w:spacing w:line="480" w:lineRule="auto"/>
        <w:ind w:firstLine="555"/>
        <w:jc w:val="left"/>
        <w:rPr>
          <w:rFonts w:ascii="宋体" w:eastAsia="宋体" w:hAnsi="宋体" w:cs="宋体"/>
          <w:sz w:val="28"/>
          <w:szCs w:val="18"/>
        </w:rPr>
      </w:pPr>
      <w:r w:rsidRPr="00D5697D">
        <w:rPr>
          <w:rFonts w:ascii="宋体" w:eastAsia="宋体" w:hAnsi="宋体" w:cs="宋体" w:hint="eastAsia"/>
          <w:sz w:val="28"/>
          <w:highlight w:val="yellow"/>
        </w:rPr>
        <w:t>尚在协商确定中，以最终通知为准</w:t>
      </w:r>
      <w:r w:rsidR="00450A34">
        <w:rPr>
          <w:rFonts w:ascii="宋体" w:eastAsia="宋体" w:hAnsi="宋体" w:cs="宋体" w:hint="eastAsia"/>
          <w:sz w:val="28"/>
        </w:rPr>
        <w:t>。</w:t>
      </w:r>
    </w:p>
    <w:p w14:paraId="19DB1C2E" w14:textId="77777777" w:rsidR="009726BE" w:rsidRDefault="00450A34">
      <w:pPr>
        <w:pStyle w:val="1"/>
        <w:numPr>
          <w:ilvl w:val="0"/>
          <w:numId w:val="1"/>
        </w:numPr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5" w:name="_Toc5656"/>
      <w:r>
        <w:rPr>
          <w:rFonts w:ascii="宋体" w:eastAsia="宋体" w:hAnsi="宋体" w:cs="宋体" w:hint="eastAsia"/>
          <w:sz w:val="28"/>
          <w:szCs w:val="28"/>
        </w:rPr>
        <w:t>关于请假</w:t>
      </w:r>
      <w:bookmarkEnd w:id="15"/>
    </w:p>
    <w:p w14:paraId="05D4BF18" w14:textId="5ADBC0D6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请假需提前</w:t>
      </w:r>
      <w:r w:rsidRPr="008C1733">
        <w:rPr>
          <w:rFonts w:ascii="宋体" w:eastAsia="宋体" w:hAnsi="宋体" w:cs="宋体" w:hint="eastAsia"/>
          <w:b/>
          <w:sz w:val="28"/>
        </w:rPr>
        <w:t>2个工作日</w:t>
      </w:r>
      <w:r>
        <w:rPr>
          <w:rFonts w:ascii="宋体" w:eastAsia="宋体" w:hAnsi="宋体" w:cs="宋体" w:hint="eastAsia"/>
          <w:sz w:val="28"/>
        </w:rPr>
        <w:t>与本群工作人员沟通报备，</w:t>
      </w:r>
      <w:r w:rsidR="00B54BFA" w:rsidRPr="00B54BFA">
        <w:rPr>
          <w:rFonts w:ascii="宋体" w:eastAsia="宋体" w:hAnsi="宋体" w:cs="宋体" w:hint="eastAsia"/>
          <w:sz w:val="28"/>
        </w:rPr>
        <w:t>其他时间请假或缺勤的</w:t>
      </w:r>
      <w:r w:rsidR="008C1733">
        <w:rPr>
          <w:rFonts w:ascii="宋体" w:eastAsia="宋体" w:hAnsi="宋体" w:cs="宋体" w:hint="eastAsia"/>
          <w:sz w:val="28"/>
        </w:rPr>
        <w:t>，</w:t>
      </w:r>
      <w:r w:rsidR="00B54BFA" w:rsidRPr="00B54BFA">
        <w:rPr>
          <w:rFonts w:ascii="宋体" w:eastAsia="宋体" w:hAnsi="宋体" w:cs="宋体" w:hint="eastAsia"/>
          <w:sz w:val="28"/>
        </w:rPr>
        <w:t>地铁志愿服务项目</w:t>
      </w:r>
      <w:r w:rsidR="00341072">
        <w:rPr>
          <w:rFonts w:ascii="宋体" w:eastAsia="宋体" w:hAnsi="宋体" w:cs="宋体" w:hint="eastAsia"/>
          <w:sz w:val="28"/>
        </w:rPr>
        <w:t>将</w:t>
      </w:r>
      <w:r w:rsidR="00B54BFA" w:rsidRPr="00B54BFA">
        <w:rPr>
          <w:rFonts w:ascii="宋体" w:eastAsia="宋体" w:hAnsi="宋体" w:cs="宋体" w:hint="eastAsia"/>
          <w:sz w:val="28"/>
        </w:rPr>
        <w:t>不再录用。</w:t>
      </w:r>
    </w:p>
    <w:p w14:paraId="4DB3BFE7" w14:textId="77777777" w:rsidR="009726BE" w:rsidRDefault="00450A34">
      <w:pPr>
        <w:pStyle w:val="1"/>
        <w:spacing w:before="120" w:after="120"/>
        <w:rPr>
          <w:rFonts w:ascii="宋体" w:eastAsia="宋体" w:hAnsi="宋体" w:cs="宋体"/>
          <w:sz w:val="28"/>
          <w:szCs w:val="28"/>
        </w:rPr>
      </w:pPr>
      <w:bookmarkStart w:id="16" w:name="_Toc20565"/>
      <w:r>
        <w:rPr>
          <w:rFonts w:ascii="宋体" w:eastAsia="宋体" w:hAnsi="宋体" w:cs="宋体" w:hint="eastAsia"/>
          <w:sz w:val="28"/>
          <w:szCs w:val="28"/>
        </w:rPr>
        <w:lastRenderedPageBreak/>
        <w:t>（五）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i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志愿平台的相关问题及解决</w:t>
      </w:r>
      <w:bookmarkEnd w:id="16"/>
    </w:p>
    <w:p w14:paraId="03D5E600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1.签到不成功</w:t>
      </w:r>
    </w:p>
    <w:p w14:paraId="3FE542C0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原因有以下几点：一是未扫对签到二维码；二是不在签到范围内；三是</w:t>
      </w:r>
      <w:proofErr w:type="spellStart"/>
      <w:r>
        <w:rPr>
          <w:rFonts w:ascii="宋体" w:eastAsia="宋体" w:hAnsi="宋体" w:cs="宋体" w:hint="eastAsia"/>
          <w:sz w:val="28"/>
        </w:rPr>
        <w:t>i</w:t>
      </w:r>
      <w:proofErr w:type="spellEnd"/>
      <w:r>
        <w:rPr>
          <w:rFonts w:ascii="宋体" w:eastAsia="宋体" w:hAnsi="宋体" w:cs="宋体" w:hint="eastAsia"/>
          <w:sz w:val="28"/>
        </w:rPr>
        <w:t>志愿未登录成功；四是其他系统不确定性原因。</w:t>
      </w:r>
    </w:p>
    <w:p w14:paraId="593E94CB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2.</w:t>
      </w:r>
      <w:proofErr w:type="gramStart"/>
      <w:r>
        <w:rPr>
          <w:rFonts w:ascii="宋体" w:eastAsia="宋体" w:hAnsi="宋体" w:cs="宋体" w:hint="eastAsia"/>
          <w:sz w:val="28"/>
        </w:rPr>
        <w:t>签退不</w:t>
      </w:r>
      <w:proofErr w:type="gramEnd"/>
      <w:r>
        <w:rPr>
          <w:rFonts w:ascii="宋体" w:eastAsia="宋体" w:hAnsi="宋体" w:cs="宋体" w:hint="eastAsia"/>
          <w:sz w:val="28"/>
        </w:rPr>
        <w:t>成功</w:t>
      </w:r>
    </w:p>
    <w:p w14:paraId="50DF0FCE" w14:textId="222B3958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proofErr w:type="gramStart"/>
      <w:r>
        <w:rPr>
          <w:rFonts w:ascii="宋体" w:eastAsia="宋体" w:hAnsi="宋体" w:cs="宋体" w:hint="eastAsia"/>
          <w:sz w:val="28"/>
        </w:rPr>
        <w:t>签退失败</w:t>
      </w:r>
      <w:proofErr w:type="gramEnd"/>
      <w:r>
        <w:rPr>
          <w:rFonts w:ascii="宋体" w:eastAsia="宋体" w:hAnsi="宋体" w:cs="宋体" w:hint="eastAsia"/>
          <w:sz w:val="28"/>
        </w:rPr>
        <w:t>的原因有：一是未扫</w:t>
      </w:r>
      <w:proofErr w:type="gramStart"/>
      <w:r>
        <w:rPr>
          <w:rFonts w:ascii="宋体" w:eastAsia="宋体" w:hAnsi="宋体" w:cs="宋体" w:hint="eastAsia"/>
          <w:sz w:val="28"/>
        </w:rPr>
        <w:t>对签退二</w:t>
      </w:r>
      <w:proofErr w:type="gramEnd"/>
      <w:r>
        <w:rPr>
          <w:rFonts w:ascii="宋体" w:eastAsia="宋体" w:hAnsi="宋体" w:cs="宋体" w:hint="eastAsia"/>
          <w:sz w:val="28"/>
        </w:rPr>
        <w:t>维码；二是不在</w:t>
      </w:r>
      <w:proofErr w:type="gramStart"/>
      <w:r>
        <w:rPr>
          <w:rFonts w:ascii="宋体" w:eastAsia="宋体" w:hAnsi="宋体" w:cs="宋体" w:hint="eastAsia"/>
          <w:sz w:val="28"/>
        </w:rPr>
        <w:t>签退范围</w:t>
      </w:r>
      <w:proofErr w:type="gramEnd"/>
      <w:r>
        <w:rPr>
          <w:rFonts w:ascii="宋体" w:eastAsia="宋体" w:hAnsi="宋体" w:cs="宋体" w:hint="eastAsia"/>
          <w:sz w:val="28"/>
        </w:rPr>
        <w:t>内；三是事先没有签到成功；四是系统故障，实际</w:t>
      </w:r>
      <w:proofErr w:type="gramStart"/>
      <w:r>
        <w:rPr>
          <w:rFonts w:ascii="宋体" w:eastAsia="宋体" w:hAnsi="宋体" w:cs="宋体" w:hint="eastAsia"/>
          <w:sz w:val="28"/>
        </w:rPr>
        <w:t>已经签退成功</w:t>
      </w:r>
      <w:proofErr w:type="gramEnd"/>
      <w:r>
        <w:rPr>
          <w:rFonts w:ascii="宋体" w:eastAsia="宋体" w:hAnsi="宋体" w:cs="宋体" w:hint="eastAsia"/>
          <w:sz w:val="28"/>
        </w:rPr>
        <w:t>。</w:t>
      </w:r>
      <w:proofErr w:type="spellStart"/>
      <w:r>
        <w:rPr>
          <w:rFonts w:ascii="宋体" w:eastAsia="宋体" w:hAnsi="宋体" w:cs="宋体" w:hint="eastAsia"/>
          <w:sz w:val="28"/>
        </w:rPr>
        <w:t>i</w:t>
      </w:r>
      <w:proofErr w:type="spellEnd"/>
      <w:r>
        <w:rPr>
          <w:rFonts w:ascii="宋体" w:eastAsia="宋体" w:hAnsi="宋体" w:cs="宋体" w:hint="eastAsia"/>
          <w:sz w:val="28"/>
        </w:rPr>
        <w:t>志愿系统时数将在隔天刷新，可以登陆自己账号查询服务记录和服务时数</w:t>
      </w:r>
      <w:r w:rsidR="00554F35">
        <w:rPr>
          <w:rFonts w:ascii="宋体" w:eastAsia="宋体" w:hAnsi="宋体" w:cs="宋体" w:hint="eastAsia"/>
          <w:sz w:val="28"/>
        </w:rPr>
        <w:t>，操作流程参看图</w:t>
      </w:r>
      <w:r w:rsidR="0077322D">
        <w:rPr>
          <w:rFonts w:ascii="宋体" w:eastAsia="宋体" w:hAnsi="宋体" w:cs="宋体"/>
          <w:sz w:val="28"/>
        </w:rPr>
        <w:t>6</w:t>
      </w:r>
      <w:r w:rsidR="00554F35">
        <w:rPr>
          <w:rFonts w:ascii="宋体" w:eastAsia="宋体" w:hAnsi="宋体" w:cs="宋体" w:hint="eastAsia"/>
          <w:sz w:val="28"/>
        </w:rPr>
        <w:t>、</w:t>
      </w:r>
      <w:r w:rsidR="0077322D">
        <w:rPr>
          <w:rFonts w:ascii="宋体" w:eastAsia="宋体" w:hAnsi="宋体" w:cs="宋体"/>
          <w:sz w:val="28"/>
        </w:rPr>
        <w:t>7</w:t>
      </w:r>
      <w:r w:rsidR="00554F35">
        <w:rPr>
          <w:rFonts w:ascii="宋体" w:eastAsia="宋体" w:hAnsi="宋体" w:cs="宋体" w:hint="eastAsia"/>
          <w:sz w:val="28"/>
        </w:rPr>
        <w:t>。</w:t>
      </w:r>
    </w:p>
    <w:p w14:paraId="186E266F" w14:textId="77777777" w:rsidR="009726BE" w:rsidRDefault="00450A34">
      <w:pPr>
        <w:spacing w:line="480" w:lineRule="auto"/>
        <w:jc w:val="left"/>
        <w:rPr>
          <w:rFonts w:ascii="宋体" w:hAnsi="宋体" w:cs="宋体"/>
          <w:sz w:val="28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05085B2D" wp14:editId="2C9E8A91">
            <wp:extent cx="1912620" cy="2402840"/>
            <wp:effectExtent l="0" t="0" r="11430" b="1651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rFonts w:ascii="宋体" w:hAnsi="宋体" w:cs="宋体" w:hint="eastAsia"/>
          <w:noProof/>
          <w:sz w:val="28"/>
        </w:rPr>
        <w:drawing>
          <wp:inline distT="0" distB="0" distL="114300" distR="114300" wp14:anchorId="59369F83" wp14:editId="1F923F55">
            <wp:extent cx="1930400" cy="2418080"/>
            <wp:effectExtent l="0" t="0" r="12700" b="1270"/>
            <wp:docPr id="1029" name="Image1" descr="1538990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30071"/>
    </w:p>
    <w:p w14:paraId="54C52692" w14:textId="6358270B" w:rsidR="009726BE" w:rsidRDefault="00450A34">
      <w:pPr>
        <w:spacing w:line="480" w:lineRule="auto"/>
        <w:ind w:firstLineChars="500" w:firstLine="1205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图</w:t>
      </w:r>
      <w:r w:rsidR="0077322D">
        <w:rPr>
          <w:rFonts w:ascii="宋体" w:eastAsia="宋体" w:hAnsi="宋体" w:cs="宋体"/>
          <w:b/>
          <w:bCs/>
          <w:sz w:val="24"/>
          <w:szCs w:val="24"/>
        </w:rPr>
        <w:t>6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点击“我的” </w:t>
      </w:r>
      <w:r>
        <w:rPr>
          <w:rFonts w:ascii="宋体" w:eastAsia="宋体" w:hAnsi="宋体" w:cs="宋体" w:hint="eastAsia"/>
          <w:sz w:val="28"/>
          <w:szCs w:val="28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图</w:t>
      </w:r>
      <w:r w:rsidR="0077322D">
        <w:rPr>
          <w:rFonts w:ascii="宋体" w:eastAsia="宋体" w:hAnsi="宋体" w:cs="宋体"/>
          <w:b/>
          <w:bCs/>
          <w:sz w:val="24"/>
          <w:szCs w:val="24"/>
        </w:rPr>
        <w:t>7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点击“服务记录”查看</w:t>
      </w:r>
    </w:p>
    <w:p w14:paraId="2A659C5C" w14:textId="77777777" w:rsidR="009726BE" w:rsidRDefault="00450A34">
      <w:pPr>
        <w:spacing w:line="48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（六）关于补录事宜</w:t>
      </w:r>
      <w:bookmarkEnd w:id="17"/>
    </w:p>
    <w:p w14:paraId="172C4FCA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1.系统上单次服务时数不满7小时不做后期补录，只做课程时数7小时的记录；</w:t>
      </w:r>
    </w:p>
    <w:p w14:paraId="19FDAE1C" w14:textId="77777777" w:rsidR="009726BE" w:rsidRDefault="00450A34">
      <w:pPr>
        <w:spacing w:line="480" w:lineRule="auto"/>
        <w:ind w:firstLine="555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2.如果</w:t>
      </w:r>
      <w:proofErr w:type="gramStart"/>
      <w:r>
        <w:rPr>
          <w:rFonts w:ascii="宋体" w:eastAsia="宋体" w:hAnsi="宋体" w:cs="宋体" w:hint="eastAsia"/>
          <w:sz w:val="28"/>
        </w:rPr>
        <w:t>签到签退失败</w:t>
      </w:r>
      <w:proofErr w:type="gramEnd"/>
      <w:r>
        <w:rPr>
          <w:rFonts w:ascii="宋体" w:eastAsia="宋体" w:hAnsi="宋体" w:cs="宋体" w:hint="eastAsia"/>
          <w:sz w:val="28"/>
        </w:rPr>
        <w:t>，该系统志愿服务时数不做后期补录，只做课程时数7小时的记录。</w:t>
      </w:r>
    </w:p>
    <w:sectPr w:rsidR="009726BE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DB3B9" w14:textId="77777777" w:rsidR="00C733DC" w:rsidRDefault="00C733DC">
      <w:r>
        <w:separator/>
      </w:r>
    </w:p>
  </w:endnote>
  <w:endnote w:type="continuationSeparator" w:id="0">
    <w:p w14:paraId="1D70BFBD" w14:textId="77777777" w:rsidR="00C733DC" w:rsidRDefault="00C7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628D3" w14:textId="77777777" w:rsidR="009726BE" w:rsidRDefault="00C733DC">
    <w:pPr>
      <w:pStyle w:val="a3"/>
    </w:pPr>
    <w:r>
      <w:rPr>
        <w:noProof/>
      </w:rPr>
      <w:pict w14:anchorId="570F178A"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style="position:absolute;margin-left:0;margin-top:0;width:2in;height:2in;z-index:2;visibility:visible;mso-wrap-style:none;mso-wrap-distance-left:0;mso-wrap-distance-right:0;mso-position-horizontal:center;mso-position-horizontal-relative:margin;mso-position-vertical-relative:text;mso-width-relative:page;mso-height-relative:page" filled="f" stroked="f" strokeweight=".5pt">
          <v:textbox style="mso-fit-shape-to-text:t" inset="0,0,0,0">
            <w:txbxContent>
              <w:p w14:paraId="7906E5F7" w14:textId="77777777" w:rsidR="009726BE" w:rsidRDefault="00450A34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7466DB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2BFF7" w14:textId="77777777" w:rsidR="00C733DC" w:rsidRDefault="00C733DC">
      <w:r>
        <w:separator/>
      </w:r>
    </w:p>
  </w:footnote>
  <w:footnote w:type="continuationSeparator" w:id="0">
    <w:p w14:paraId="0BA3AF5A" w14:textId="77777777" w:rsidR="00C733DC" w:rsidRDefault="00C7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3272F"/>
    <w:multiLevelType w:val="singleLevel"/>
    <w:tmpl w:val="E452C49A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BE"/>
    <w:rsid w:val="00057C06"/>
    <w:rsid w:val="000823A5"/>
    <w:rsid w:val="000C470D"/>
    <w:rsid w:val="002072B4"/>
    <w:rsid w:val="00217EB7"/>
    <w:rsid w:val="002309D6"/>
    <w:rsid w:val="00292504"/>
    <w:rsid w:val="00340506"/>
    <w:rsid w:val="00341072"/>
    <w:rsid w:val="003B35C5"/>
    <w:rsid w:val="00435CF6"/>
    <w:rsid w:val="004425FB"/>
    <w:rsid w:val="00450A34"/>
    <w:rsid w:val="00546C5E"/>
    <w:rsid w:val="00550D0F"/>
    <w:rsid w:val="00554F35"/>
    <w:rsid w:val="00612524"/>
    <w:rsid w:val="0071181A"/>
    <w:rsid w:val="00745D59"/>
    <w:rsid w:val="007466DB"/>
    <w:rsid w:val="00767943"/>
    <w:rsid w:val="0077322D"/>
    <w:rsid w:val="00785F65"/>
    <w:rsid w:val="008646F1"/>
    <w:rsid w:val="008C1733"/>
    <w:rsid w:val="0092529E"/>
    <w:rsid w:val="00933AA0"/>
    <w:rsid w:val="00953F41"/>
    <w:rsid w:val="00970F83"/>
    <w:rsid w:val="009726BE"/>
    <w:rsid w:val="00B0333B"/>
    <w:rsid w:val="00B54BFA"/>
    <w:rsid w:val="00B836D2"/>
    <w:rsid w:val="00B918EF"/>
    <w:rsid w:val="00B95E0D"/>
    <w:rsid w:val="00C733DC"/>
    <w:rsid w:val="00D5697D"/>
    <w:rsid w:val="00DF00B2"/>
    <w:rsid w:val="00E16D6B"/>
    <w:rsid w:val="00E24464"/>
    <w:rsid w:val="00E250B2"/>
    <w:rsid w:val="00E55B89"/>
    <w:rsid w:val="00E9256B"/>
    <w:rsid w:val="00EC37C1"/>
    <w:rsid w:val="00F74B85"/>
    <w:rsid w:val="00FB3403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94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46F1"/>
    <w:rPr>
      <w:color w:val="0000FF" w:themeColor="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745D59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745D59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0333B"/>
    <w:rPr>
      <w:sz w:val="21"/>
      <w:szCs w:val="21"/>
    </w:rPr>
  </w:style>
  <w:style w:type="paragraph" w:styleId="ab">
    <w:name w:val="annotation text"/>
    <w:basedOn w:val="a"/>
    <w:link w:val="Char0"/>
    <w:uiPriority w:val="99"/>
    <w:semiHidden/>
    <w:unhideWhenUsed/>
    <w:rsid w:val="00B0333B"/>
    <w:pPr>
      <w:jc w:val="left"/>
    </w:pPr>
  </w:style>
  <w:style w:type="character" w:customStyle="1" w:styleId="Char0">
    <w:name w:val="批注文字 Char"/>
    <w:basedOn w:val="a0"/>
    <w:link w:val="ab"/>
    <w:uiPriority w:val="99"/>
    <w:semiHidden/>
    <w:rsid w:val="00B0333B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1"/>
    <w:uiPriority w:val="99"/>
    <w:semiHidden/>
    <w:unhideWhenUsed/>
    <w:rsid w:val="00B0333B"/>
    <w:rPr>
      <w:b/>
      <w:bCs/>
    </w:rPr>
  </w:style>
  <w:style w:type="character" w:customStyle="1" w:styleId="Char1">
    <w:name w:val="批注主题 Char"/>
    <w:basedOn w:val="Char0"/>
    <w:link w:val="ac"/>
    <w:uiPriority w:val="99"/>
    <w:semiHidden/>
    <w:rsid w:val="00B0333B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46F1"/>
    <w:rPr>
      <w:color w:val="0000FF" w:themeColor="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745D59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745D59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0333B"/>
    <w:rPr>
      <w:sz w:val="21"/>
      <w:szCs w:val="21"/>
    </w:rPr>
  </w:style>
  <w:style w:type="paragraph" w:styleId="ab">
    <w:name w:val="annotation text"/>
    <w:basedOn w:val="a"/>
    <w:link w:val="Char0"/>
    <w:uiPriority w:val="99"/>
    <w:semiHidden/>
    <w:unhideWhenUsed/>
    <w:rsid w:val="00B0333B"/>
    <w:pPr>
      <w:jc w:val="left"/>
    </w:pPr>
  </w:style>
  <w:style w:type="character" w:customStyle="1" w:styleId="Char0">
    <w:name w:val="批注文字 Char"/>
    <w:basedOn w:val="a0"/>
    <w:link w:val="ab"/>
    <w:uiPriority w:val="99"/>
    <w:semiHidden/>
    <w:rsid w:val="00B0333B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1"/>
    <w:uiPriority w:val="99"/>
    <w:semiHidden/>
    <w:unhideWhenUsed/>
    <w:rsid w:val="00B0333B"/>
    <w:rPr>
      <w:b/>
      <w:bCs/>
    </w:rPr>
  </w:style>
  <w:style w:type="character" w:customStyle="1" w:styleId="Char1">
    <w:name w:val="批注主题 Char"/>
    <w:basedOn w:val="Char0"/>
    <w:link w:val="ac"/>
    <w:uiPriority w:val="99"/>
    <w:semiHidden/>
    <w:rsid w:val="00B0333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先生</dc:creator>
  <cp:lastModifiedBy>yanzhou</cp:lastModifiedBy>
  <cp:revision>107</cp:revision>
  <cp:lastPrinted>2018-10-21T10:18:00Z</cp:lastPrinted>
  <dcterms:created xsi:type="dcterms:W3CDTF">2018-09-30T04:44:00Z</dcterms:created>
  <dcterms:modified xsi:type="dcterms:W3CDTF">2019-06-20T04:30:00Z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