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up a tree. She managed to hold on at the top even as ants </w:t>
      </w:r>
      <w:r>
        <w:rPr>
          <w:highlight w:val="yellow"/>
        </w:rPr>
        <w:t>swarmed over</w:t>
      </w:r>
      <w:r>
        <w:t xml:space="preserve"> her body. As she called out to Buddha, she  </w:t>
      </w:r>
    </w:p>
    <w:p>
      <w:r>
        <w:t xml:space="preserve">could hear what sounded like “a thousand children calling out  </w:t>
      </w:r>
    </w:p>
    <w:p>
      <w:r>
        <w:t xml:space="preserve">for their parents and a thousand parents calling out for their  </w:t>
      </w:r>
    </w:p>
    <w:p>
      <w:r>
        <w:t>children.”</w:t>
      </w:r>
    </w:p>
    <w:p>
      <w:r/>
    </w:p>
    <w:p>
      <w:r>
        <w:t xml:space="preserve">After spending several days in a hospital, she and her  </w:t>
      </w:r>
    </w:p>
    <w:p>
      <w:r>
        <w:t xml:space="preserve">husband discovered that part of their house remained  </w:t>
      </w:r>
    </w:p>
    <w:p>
      <w:r>
        <w:t xml:space="preserve">standing but needed much repair. Some materials were  </w:t>
      </w:r>
    </w:p>
    <w:p>
      <w:r>
        <w:t xml:space="preserve">provided by a group who also brought Bibles and instructions  </w:t>
      </w:r>
    </w:p>
    <w:p>
      <w:r>
        <w:t xml:space="preserve">to read certain sections. “Our God will help you,” they  </w:t>
      </w:r>
    </w:p>
    <w:p>
      <w:r>
        <w:t xml:space="preserve">said, and then sent a van to take them to church. This was  </w:t>
      </w:r>
    </w:p>
    <w:p>
      <w:r>
        <w:t xml:space="preserve">confusing to Nang because, according to Erich Krauss, “She  </w:t>
      </w:r>
    </w:p>
    <w:p>
      <w:r>
        <w:t xml:space="preserve">was a Buddhist. She loved going to the temple to pray with  </w:t>
      </w:r>
    </w:p>
    <w:p>
      <w:r>
        <w:t xml:space="preserve">the monks. When the wave had taken her under, she had  </w:t>
      </w:r>
    </w:p>
    <w:p>
      <w:r>
        <w:t>called out to the great Buddha.”</w:t>
      </w:r>
    </w:p>
    <w:p>
      <w:r/>
    </w:p>
    <w:p>
      <w:r>
        <w:t xml:space="preserve">The church group never really provided the help Nang  </w:t>
      </w:r>
    </w:p>
    <w:p>
      <w:r>
        <w:t xml:space="preserve">wanted, so she took a job cleaning the house of a local official.  </w:t>
      </w:r>
    </w:p>
    <w:p>
      <w:r>
        <w:t xml:space="preserve">There she discovered “rice cookers, gas stoves, dishes, bowls”  </w:t>
      </w:r>
    </w:p>
    <w:p>
      <w:r>
        <w:t xml:space="preserve">stored in a room instead of being distributed to villagers who  </w:t>
      </w:r>
    </w:p>
    <w:p>
      <w:r>
        <w:t xml:space="preserve">needed them. When Nang asked for a rice cooker, “the leader’s  </w:t>
      </w:r>
    </w:p>
    <w:p>
      <w:r>
        <w:t xml:space="preserve">assistant would say she would get something tomorrow but the  </w:t>
      </w:r>
    </w:p>
    <w:p>
      <w:r>
        <w:t>tomorrow they talked about never came,” said Erich Krauss.</w:t>
      </w:r>
    </w:p>
    <w:p>
      <w:r/>
    </w:p>
    <w:p>
      <w:r>
        <w:t xml:space="preserve">Wonderful assistance was donated to the tsunami  </w:t>
      </w:r>
    </w:p>
    <w:p>
      <w:r>
        <w:t xml:space="preserve">survivors but many of them also had to deal with theft,  </w:t>
      </w:r>
    </w:p>
    <w:p>
      <w:r/>
      <w:r>
        <w:rPr>
          <w:highlight w:val="yellow"/>
        </w:rPr>
        <w:t>deception</w:t>
      </w:r>
      <w:r>
        <w:t xml:space="preserve">, and disappointment. Relief workers had the best  </w:t>
      </w:r>
    </w:p>
    <w:p>
      <w:r>
        <w:t xml:space="preserve">success when they found out what the local people needed,  </w:t>
      </w:r>
    </w:p>
    <w:p>
      <w:r>
        <w:t xml:space="preserve">included them in the planning, and then made sure necessary  </w:t>
      </w:r>
    </w:p>
    <w:p>
      <w:r>
        <w:t xml:space="preserve">materials were delivered. For example, when villagers wanted  </w:t>
      </w:r>
    </w:p>
    <w:p>
      <w:r>
        <w:t xml:space="preserve">to rebuild using traditional methods, engineers gave them  </w:t>
      </w:r>
    </w:p>
    <w:p>
      <w:r>
        <w:t xml:space="preserve">a demonstration showing that a similar but stronger house  </w:t>
      </w:r>
    </w:p>
    <w:p>
      <w:r>
        <w:t xml:space="preserve">design would hold up better in the next earthquake. Models  </w:t>
      </w:r>
    </w:p>
    <w:p>
      <w:r>
        <w:t xml:space="preserve">were made of both types of houses and put on a “shake  </w:t>
      </w:r>
    </w:p>
    <w:p>
      <w:r>
        <w:t xml:space="preserve">table” to imitate an earthquake. When the traditional house  </w:t>
      </w:r>
    </w:p>
    <w:p>
      <w:r>
        <w:t xml:space="preserve">crumbled and the reinforced house did not, all agreed the new  </w:t>
      </w:r>
    </w:p>
    <w:p>
      <w:r>
        <w:t xml:space="preserve">design would be better. Then they worked together to include  </w:t>
      </w:r>
    </w:p>
    <w:p>
      <w:r>
        <w:t>features that fit the lifestyle of the village.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