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 w:ascii="宋体" w:hAnsi="宋体" w:eastAsia="宋体"/>
          <w:b/>
          <w:bCs/>
          <w:kern w:val="0"/>
          <w:sz w:val="36"/>
          <w:szCs w:val="36"/>
          <w:lang w:val="en-US" w:eastAsia="zh-CN"/>
        </w:rPr>
      </w:pPr>
      <w:bookmarkStart w:id="0" w:name="_GoBack"/>
      <w:r>
        <w:rPr>
          <w:rFonts w:hint="eastAsia" w:ascii="宋体" w:hAnsi="宋体"/>
          <w:b/>
          <w:bCs/>
          <w:kern w:val="0"/>
          <w:sz w:val="36"/>
          <w:szCs w:val="36"/>
          <w:lang w:val="en-US" w:eastAsia="zh-CN"/>
        </w:rPr>
        <w:t>中国图书网图书信息数据分析</w:t>
      </w:r>
    </w:p>
    <w:bookmarkEnd w:id="0"/>
    <w:p>
      <w:pPr>
        <w:numPr>
          <w:ilvl w:val="0"/>
          <w:numId w:val="1"/>
        </w:numPr>
        <w:rPr>
          <w:rFonts w:hint="eastAsia" w:ascii="宋体" w:hAnsi="宋体"/>
          <w:b/>
          <w:bCs/>
          <w:kern w:val="0"/>
          <w:sz w:val="28"/>
          <w:szCs w:val="28"/>
        </w:rPr>
      </w:pPr>
      <w:r>
        <w:rPr>
          <w:rFonts w:hint="eastAsia" w:ascii="宋体" w:hAnsi="宋体"/>
          <w:b/>
          <w:bCs/>
          <w:kern w:val="0"/>
          <w:sz w:val="28"/>
          <w:szCs w:val="28"/>
        </w:rPr>
        <w:t>大数据分析技术的应用</w:t>
      </w:r>
    </w:p>
    <w:p>
      <w:pPr>
        <w:numPr>
          <w:ilvl w:val="0"/>
          <w:numId w:val="2"/>
        </w:numPr>
        <w:rPr>
          <w:rFonts w:hint="eastAsia" w:ascii="宋体" w:hAnsi="宋体"/>
          <w:b/>
          <w:bCs/>
          <w:kern w:val="0"/>
          <w:sz w:val="24"/>
        </w:rPr>
      </w:pPr>
      <w:r>
        <w:rPr>
          <w:rFonts w:hint="eastAsia" w:ascii="宋体" w:hAnsi="宋体"/>
          <w:b/>
          <w:bCs/>
          <w:kern w:val="0"/>
          <w:sz w:val="24"/>
        </w:rPr>
        <w:t>数据预处理的代码、注释说明及运行结果</w:t>
      </w:r>
    </w:p>
    <w:p>
      <w:pPr>
        <w:numPr>
          <w:ilvl w:val="0"/>
          <w:numId w:val="0"/>
        </w:numPr>
        <w:rPr>
          <w:rFonts w:hint="default" w:ascii="宋体" w:hAnsi="宋体" w:eastAsia="宋体"/>
          <w:b/>
          <w:bCs/>
          <w:kern w:val="0"/>
          <w:sz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lang w:val="en-US" w:eastAsia="zh-CN"/>
        </w:rPr>
        <w:t>主函数导入相关的文件</w:t>
      </w:r>
    </w:p>
    <w:p>
      <w:pPr>
        <w:numPr>
          <w:ilvl w:val="0"/>
          <w:numId w:val="0"/>
        </w:numPr>
        <w:rPr>
          <w:rFonts w:hint="eastAsia" w:ascii="宋体" w:hAnsi="宋体"/>
          <w:b/>
          <w:bCs/>
          <w:kern w:val="0"/>
          <w:sz w:val="24"/>
        </w:rPr>
      </w:pPr>
      <w:r>
        <w:drawing>
          <wp:inline distT="0" distB="0" distL="114300" distR="114300">
            <wp:extent cx="5268595" cy="857885"/>
            <wp:effectExtent l="0" t="0" r="4445" b="1079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/>
          <w:b/>
          <w:bCs/>
          <w:kern w:val="0"/>
          <w:sz w:val="24"/>
          <w:lang w:val="en-US"/>
        </w:rPr>
      </w:pPr>
      <w:r>
        <w:rPr>
          <w:rFonts w:hint="eastAsia" w:ascii="宋体" w:hAnsi="宋体"/>
          <w:b/>
          <w:bCs/>
          <w:kern w:val="0"/>
          <w:sz w:val="24"/>
          <w:lang w:val="en-US" w:eastAsia="zh-CN"/>
        </w:rPr>
        <w:t>导入相关的库</w:t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5269865" cy="2487295"/>
            <wp:effectExtent l="0" t="0" r="3175" b="1206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223260"/>
            <wp:effectExtent l="0" t="0" r="4445" b="762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5269865" cy="2853690"/>
            <wp:effectExtent l="0" t="0" r="3175" b="1143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  <w:t>相关结果：</w:t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4939665" cy="4085590"/>
            <wp:effectExtent l="0" t="0" r="13335" b="1397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</w:p>
    <w:p>
      <w:pPr>
        <w:rPr>
          <w:rFonts w:ascii="宋体" w:hAnsi="宋体"/>
          <w:b/>
          <w:bCs/>
          <w:kern w:val="0"/>
          <w:sz w:val="28"/>
          <w:szCs w:val="28"/>
        </w:rPr>
      </w:pPr>
    </w:p>
    <w:p>
      <w:pPr>
        <w:rPr>
          <w:rFonts w:ascii="宋体" w:hAnsi="宋体"/>
          <w:b/>
          <w:bCs/>
          <w:kern w:val="0"/>
          <w:sz w:val="28"/>
          <w:szCs w:val="28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/>
          <w:b/>
          <w:bCs/>
          <w:kern w:val="0"/>
          <w:sz w:val="24"/>
        </w:rPr>
      </w:pPr>
      <w:r>
        <w:rPr>
          <w:rFonts w:hint="eastAsia" w:ascii="宋体" w:hAnsi="宋体"/>
          <w:b/>
          <w:bCs/>
          <w:kern w:val="0"/>
          <w:sz w:val="24"/>
        </w:rPr>
        <w:t>数据探索及特征构建的源代码、注释说明及运行结果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/>
          <w:b/>
          <w:bCs/>
          <w:kern w:val="0"/>
          <w:sz w:val="24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549650"/>
            <wp:effectExtent l="0" t="0" r="3175" b="127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2" w:firstLineChars="200"/>
        <w:textAlignment w:val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相关结果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82" w:firstLineChars="200"/>
        <w:textAlignment w:val="auto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  <w:r>
        <w:drawing>
          <wp:inline distT="0" distB="0" distL="114300" distR="114300">
            <wp:extent cx="4015740" cy="3780790"/>
            <wp:effectExtent l="0" t="0" r="7620" b="1397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rPr>
          <w:rFonts w:ascii="宋体" w:hAnsi="宋体"/>
          <w:b/>
          <w:bCs/>
          <w:kern w:val="0"/>
          <w:sz w:val="24"/>
        </w:rPr>
      </w:pPr>
      <w:r>
        <w:rPr>
          <w:rFonts w:hint="eastAsia" w:ascii="宋体" w:hAnsi="宋体"/>
          <w:b/>
          <w:bCs/>
          <w:kern w:val="0"/>
          <w:sz w:val="24"/>
        </w:rPr>
        <w:t>3、聚类模型的构建与评估的源代码、注释说明及运行结果</w:t>
      </w:r>
    </w:p>
    <w:p>
      <w:pPr>
        <w:rPr>
          <w:rFonts w:hint="eastAsia"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5274310" cy="3453130"/>
            <wp:effectExtent l="0" t="0" r="13970" b="635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5271135" cy="1569720"/>
            <wp:effectExtent l="0" t="0" r="1905" b="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  <w:t>相关结果：</w:t>
      </w:r>
    </w:p>
    <w:p>
      <w:pPr>
        <w:rPr>
          <w:rFonts w:hint="default" w:ascii="宋体" w:hAnsi="宋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12285" cy="2856230"/>
            <wp:effectExtent l="0" t="0" r="635" b="889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28"/>
          <w:szCs w:val="28"/>
        </w:rPr>
      </w:pPr>
    </w:p>
    <w:p>
      <w:pPr>
        <w:rPr>
          <w:rFonts w:hint="eastAsia"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4587875" cy="2856230"/>
            <wp:effectExtent l="0" t="0" r="14605" b="8890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28"/>
          <w:szCs w:val="28"/>
        </w:rPr>
      </w:pPr>
    </w:p>
    <w:p>
      <w:pPr>
        <w:rPr>
          <w:rFonts w:ascii="宋体" w:hAnsi="宋体"/>
          <w:b/>
          <w:bCs/>
          <w:kern w:val="0"/>
          <w:sz w:val="24"/>
        </w:rPr>
      </w:pPr>
      <w:r>
        <w:rPr>
          <w:rFonts w:hint="eastAsia" w:ascii="宋体" w:hAnsi="宋体"/>
          <w:b/>
          <w:bCs/>
          <w:kern w:val="0"/>
          <w:sz w:val="24"/>
        </w:rPr>
        <w:t>4、分类模型的构建与评估的源代码、注释说明及运行结果</w:t>
      </w:r>
    </w:p>
    <w:p>
      <w:pPr>
        <w:rPr>
          <w:rFonts w:hint="eastAsia" w:ascii="宋体" w:hAnsi="宋体"/>
          <w:b/>
          <w:bCs/>
          <w:kern w:val="0"/>
          <w:sz w:val="24"/>
        </w:rPr>
      </w:pP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  <w:r>
        <w:drawing>
          <wp:inline distT="0" distB="0" distL="114300" distR="114300">
            <wp:extent cx="5267960" cy="2399030"/>
            <wp:effectExtent l="0" t="0" r="5080" b="889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b/>
          <w:bCs/>
          <w:kern w:val="0"/>
          <w:sz w:val="30"/>
          <w:szCs w:val="30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30"/>
          <w:szCs w:val="30"/>
          <w:lang w:val="en-US" w:eastAsia="zh-CN"/>
        </w:rPr>
        <w:t>相关结果：</w:t>
      </w: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  <w:r>
        <w:drawing>
          <wp:inline distT="0" distB="0" distL="114300" distR="114300">
            <wp:extent cx="4876800" cy="79248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rPr>
          <w:rFonts w:hint="eastAsia" w:ascii="宋体" w:hAnsi="宋体"/>
          <w:b/>
          <w:bCs/>
          <w:kern w:val="0"/>
          <w:sz w:val="24"/>
        </w:rPr>
      </w:pPr>
      <w:r>
        <w:rPr>
          <w:rFonts w:hint="eastAsia" w:ascii="宋体" w:hAnsi="宋体"/>
          <w:b/>
          <w:bCs/>
          <w:kern w:val="0"/>
          <w:sz w:val="30"/>
          <w:szCs w:val="30"/>
        </w:rPr>
        <w:br w:type="page"/>
      </w:r>
      <w:r>
        <w:rPr>
          <w:rFonts w:hint="eastAsia" w:ascii="宋体" w:hAnsi="宋体"/>
          <w:b/>
          <w:bCs/>
          <w:kern w:val="0"/>
          <w:sz w:val="24"/>
        </w:rPr>
        <w:t>5、回归模型的构建与评估的源代码、注释说明及运行结果</w:t>
      </w: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  <w:r>
        <w:drawing>
          <wp:inline distT="0" distB="0" distL="114300" distR="114300">
            <wp:extent cx="5273040" cy="3166110"/>
            <wp:effectExtent l="0" t="0" r="0" b="381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4"/>
        </w:rPr>
      </w:pPr>
      <w:r>
        <w:drawing>
          <wp:inline distT="0" distB="0" distL="114300" distR="114300">
            <wp:extent cx="5272405" cy="833755"/>
            <wp:effectExtent l="0" t="0" r="635" b="4445"/>
            <wp:docPr id="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hint="eastAsia" w:ascii="宋体" w:hAnsi="宋体"/>
          <w:b/>
          <w:bCs/>
          <w:kern w:val="0"/>
          <w:sz w:val="24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4"/>
          <w:lang w:val="en-US" w:eastAsia="zh-CN"/>
        </w:rPr>
        <w:t>相关结果：</w:t>
      </w:r>
    </w:p>
    <w:p>
      <w:pPr>
        <w:rPr>
          <w:rFonts w:hint="default" w:ascii="宋体" w:hAnsi="宋体"/>
          <w:b/>
          <w:bCs/>
          <w:kern w:val="0"/>
          <w:sz w:val="24"/>
          <w:lang w:val="en-US" w:eastAsia="zh-CN"/>
        </w:rPr>
      </w:pPr>
    </w:p>
    <w:p>
      <w:pPr>
        <w:rPr>
          <w:rFonts w:ascii="宋体" w:hAnsi="宋体"/>
          <w:b/>
          <w:bCs/>
          <w:kern w:val="0"/>
          <w:sz w:val="24"/>
        </w:rPr>
      </w:pPr>
      <w:r>
        <w:drawing>
          <wp:inline distT="0" distB="0" distL="114300" distR="114300">
            <wp:extent cx="2113280" cy="3444240"/>
            <wp:effectExtent l="0" t="0" r="5080" b="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  <w:r>
        <w:drawing>
          <wp:inline distT="0" distB="0" distL="114300" distR="114300">
            <wp:extent cx="4008120" cy="1203960"/>
            <wp:effectExtent l="0" t="0" r="0" b="0"/>
            <wp:docPr id="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  <w:r>
        <w:drawing>
          <wp:inline distT="0" distB="0" distL="114300" distR="114300">
            <wp:extent cx="5068570" cy="2910205"/>
            <wp:effectExtent l="0" t="0" r="6350" b="635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  <w:r>
        <w:rPr>
          <w:rFonts w:hint="eastAsia" w:ascii="宋体" w:hAnsi="宋体"/>
          <w:b/>
          <w:bCs/>
          <w:kern w:val="0"/>
          <w:sz w:val="24"/>
        </w:rPr>
        <w:br w:type="page"/>
      </w:r>
      <w:r>
        <w:rPr>
          <w:rFonts w:hint="eastAsia" w:ascii="宋体" w:hAnsi="宋体"/>
          <w:b/>
          <w:bCs/>
          <w:kern w:val="0"/>
          <w:sz w:val="24"/>
        </w:rPr>
        <w:t>6、各种模型分析结果的对比与说明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聚类模型: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/>
          <w:b w:val="0"/>
          <w:bCs w:val="0"/>
          <w:kern w:val="0"/>
          <w:sz w:val="24"/>
          <w:lang w:val="en-US" w:eastAsia="zh-CN"/>
        </w:rPr>
      </w:pPr>
      <w:r>
        <w:drawing>
          <wp:inline distT="0" distB="0" distL="114300" distR="114300">
            <wp:extent cx="4312285" cy="2856230"/>
            <wp:effectExtent l="0" t="0" r="635" b="889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062730" cy="2529205"/>
            <wp:effectExtent l="0" t="0" r="6350" b="635"/>
            <wp:docPr id="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80" w:firstLineChars="200"/>
        <w:textAlignment w:val="auto"/>
        <w:rPr>
          <w:rFonts w:hint="default"/>
          <w:lang w:val="en-US"/>
        </w:rPr>
      </w:pP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聚类模型结果可视化从颜色可以看到蓝色颜色暂大部分，而红色部分以及绿色部分占据比较少，轮廓系数结果可视化发现后发现越往后评价准确率越低。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 xml:space="preserve">分类模型   </w:t>
      </w: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328795" cy="703580"/>
            <wp:effectExtent l="0" t="0" r="14605" b="12700"/>
            <wp:docPr id="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firstLine="480" w:firstLineChars="200"/>
        <w:textAlignment w:val="auto"/>
        <w:rPr>
          <w:rFonts w:hint="default" w:ascii="宋体" w:hAnsi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分类模型只写到这里了，往后会有报错，暂时没有解决，所以只有这个，但是发现预测结果准确率太低。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宋体" w:hAnsi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回归模型</w:t>
      </w:r>
    </w:p>
    <w:p>
      <w:pPr>
        <w:rPr>
          <w:rFonts w:ascii="宋体" w:hAnsi="宋体"/>
          <w:b/>
          <w:bCs/>
          <w:kern w:val="0"/>
          <w:sz w:val="24"/>
        </w:rPr>
      </w:pPr>
    </w:p>
    <w:p>
      <w:pPr>
        <w:rPr>
          <w:rFonts w:ascii="宋体" w:hAnsi="宋体"/>
          <w:b/>
          <w:bCs/>
          <w:kern w:val="0"/>
          <w:sz w:val="24"/>
        </w:rPr>
      </w:pPr>
      <w:r>
        <w:drawing>
          <wp:inline distT="0" distB="0" distL="114300" distR="114300">
            <wp:extent cx="5068570" cy="2910205"/>
            <wp:effectExtent l="0" t="0" r="6350" b="635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ind w:firstLine="420" w:firstLineChars="200"/>
      </w:pPr>
      <w:r>
        <w:drawing>
          <wp:inline distT="0" distB="0" distL="114300" distR="114300">
            <wp:extent cx="4008120" cy="1203960"/>
            <wp:effectExtent l="0" t="0" r="0" b="0"/>
            <wp:docPr id="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宋体" w:hAnsi="宋体"/>
          <w:b/>
          <w:bCs/>
          <w:kern w:val="0"/>
          <w:sz w:val="30"/>
          <w:szCs w:val="30"/>
        </w:rPr>
      </w:pPr>
      <w:r>
        <w:rPr>
          <w:rFonts w:hint="eastAsia"/>
          <w:sz w:val="24"/>
          <w:szCs w:val="24"/>
          <w:lang w:val="en-US" w:eastAsia="zh-CN"/>
        </w:rPr>
        <w:t>回归模型可视化发现真实值与预测值都有相关的差距。回归模型平均决对误差有12多，误差较大。拟合效果不是特别好</w:t>
      </w:r>
      <w:r>
        <w:rPr>
          <w:rFonts w:hint="eastAsia" w:ascii="宋体" w:hAnsi="宋体"/>
          <w:b/>
          <w:bCs/>
          <w:kern w:val="0"/>
          <w:sz w:val="28"/>
          <w:szCs w:val="28"/>
        </w:rPr>
        <w:br w:type="page"/>
      </w:r>
      <w:r>
        <w:rPr>
          <w:rFonts w:hint="eastAsia" w:ascii="宋体" w:hAnsi="宋体"/>
          <w:b/>
          <w:bCs/>
          <w:kern w:val="0"/>
          <w:sz w:val="28"/>
          <w:szCs w:val="28"/>
        </w:rPr>
        <w:t>三、数据可视化技术的应用</w:t>
      </w:r>
    </w:p>
    <w:p>
      <w:pPr>
        <w:rPr>
          <w:rFonts w:ascii="宋体" w:hAnsi="宋体"/>
          <w:b/>
          <w:bCs/>
          <w:kern w:val="0"/>
          <w:sz w:val="24"/>
        </w:rPr>
      </w:pPr>
      <w:r>
        <w:rPr>
          <w:rFonts w:hint="eastAsia" w:ascii="宋体" w:hAnsi="宋体"/>
          <w:b/>
          <w:bCs/>
          <w:kern w:val="0"/>
          <w:sz w:val="24"/>
        </w:rPr>
        <w:t>1、第一种数据可视化技术运用的源代码及运行结果、简要说明</w:t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4113530" cy="2658110"/>
            <wp:effectExtent l="0" t="0" r="1270" b="8890"/>
            <wp:docPr id="1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2148205" cy="4732655"/>
            <wp:effectExtent l="0" t="0" r="635" b="6985"/>
            <wp:docPr id="1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473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4316730" cy="2416810"/>
            <wp:effectExtent l="0" t="0" r="11430" b="6350"/>
            <wp:docPr id="1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3936365" cy="1170940"/>
            <wp:effectExtent l="0" t="0" r="10795" b="2540"/>
            <wp:docPr id="2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117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3843655" cy="4395470"/>
            <wp:effectExtent l="0" t="0" r="12065" b="8890"/>
            <wp:docPr id="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439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4686300" cy="1882140"/>
            <wp:effectExtent l="0" t="0" r="7620" b="7620"/>
            <wp:docPr id="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/>
          <w:b/>
          <w:bCs/>
          <w:kern w:val="0"/>
          <w:sz w:val="28"/>
          <w:szCs w:val="28"/>
          <w:lang w:val="en-US" w:eastAsia="zh-CN"/>
        </w:rPr>
        <w:t>结果：</w:t>
      </w:r>
    </w:p>
    <w:p>
      <w:pPr>
        <w:rPr>
          <w:rFonts w:hint="default" w:ascii="宋体" w:hAnsi="宋体"/>
          <w:b/>
          <w:bCs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662680" cy="3178175"/>
            <wp:effectExtent l="0" t="0" r="10160" b="6985"/>
            <wp:docPr id="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  <w:r>
        <w:drawing>
          <wp:inline distT="0" distB="0" distL="114300" distR="114300">
            <wp:extent cx="4320540" cy="3862705"/>
            <wp:effectExtent l="0" t="0" r="7620" b="8255"/>
            <wp:docPr id="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b/>
          <w:bCs/>
          <w:kern w:val="0"/>
          <w:sz w:val="28"/>
          <w:szCs w:val="28"/>
        </w:rPr>
      </w:pPr>
    </w:p>
    <w:p>
      <w:r>
        <w:drawing>
          <wp:inline distT="0" distB="0" distL="114300" distR="114300">
            <wp:extent cx="4330700" cy="3672840"/>
            <wp:effectExtent l="0" t="0" r="12700" b="0"/>
            <wp:docPr id="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36135" cy="3669665"/>
            <wp:effectExtent l="0" t="0" r="1206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613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/>
          <w:b/>
          <w:bCs/>
          <w:kern w:val="0"/>
          <w:sz w:val="24"/>
        </w:rPr>
      </w:pPr>
      <w:r>
        <w:rPr>
          <w:rFonts w:hint="eastAsia" w:ascii="宋体" w:hAnsi="宋体"/>
          <w:b/>
          <w:bCs/>
          <w:kern w:val="0"/>
          <w:sz w:val="24"/>
        </w:rPr>
        <w:t>第二种数据可视化技术运用的源代码及运行结果、简要说明</w:t>
      </w:r>
    </w:p>
    <w:p>
      <w:pPr>
        <w:numPr>
          <w:ilvl w:val="0"/>
          <w:numId w:val="0"/>
        </w:numPr>
        <w:ind w:leftChars="0"/>
        <w:rPr>
          <w:rFonts w:hint="eastAsia" w:ascii="宋体" w:hAnsi="宋体"/>
          <w:b/>
          <w:bCs/>
          <w:kern w:val="0"/>
          <w:sz w:val="24"/>
        </w:rPr>
      </w:pP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  <w:r>
        <w:drawing>
          <wp:inline distT="0" distB="0" distL="114300" distR="114300">
            <wp:extent cx="3368040" cy="2628900"/>
            <wp:effectExtent l="0" t="0" r="0" b="762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  <w:r>
        <w:drawing>
          <wp:inline distT="0" distB="0" distL="114300" distR="114300">
            <wp:extent cx="4941570" cy="3528060"/>
            <wp:effectExtent l="0" t="0" r="11430" b="7620"/>
            <wp:docPr id="3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  <w:r>
        <w:drawing>
          <wp:inline distT="0" distB="0" distL="114300" distR="114300">
            <wp:extent cx="5019040" cy="3183890"/>
            <wp:effectExtent l="0" t="0" r="1016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bCs/>
          <w:kern w:val="0"/>
          <w:sz w:val="30"/>
          <w:szCs w:val="30"/>
        </w:rPr>
      </w:pPr>
    </w:p>
    <w:p>
      <w:pPr>
        <w:rPr>
          <w:rFonts w:hint="eastAsia" w:ascii="宋体" w:hAnsi="宋体"/>
          <w:b/>
          <w:bCs/>
          <w:kern w:val="0"/>
          <w:sz w:val="28"/>
          <w:szCs w:val="28"/>
        </w:rPr>
      </w:pPr>
      <w:r>
        <w:rPr>
          <w:rFonts w:hint="eastAsia" w:ascii="宋体" w:hAnsi="宋体"/>
          <w:b/>
          <w:bCs/>
          <w:kern w:val="0"/>
          <w:sz w:val="28"/>
          <w:szCs w:val="28"/>
        </w:rPr>
        <w:br w:type="page"/>
      </w:r>
      <w:r>
        <w:rPr>
          <w:rFonts w:hint="eastAsia" w:ascii="宋体" w:hAnsi="宋体"/>
          <w:b/>
          <w:bCs/>
          <w:kern w:val="0"/>
          <w:sz w:val="28"/>
          <w:szCs w:val="28"/>
        </w:rPr>
        <w:t>四、思考与总结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textAlignment w:val="auto"/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spacing w:val="20"/>
          <w:sz w:val="24"/>
          <w:lang w:val="en-US" w:eastAsia="zh-CN"/>
        </w:rPr>
        <w:t>本次大作业自己熟练了数据的</w:t>
      </w:r>
      <w:r>
        <w:rPr>
          <w:rFonts w:hint="eastAsia" w:ascii="宋体" w:hAnsi="宋体"/>
          <w:b w:val="0"/>
          <w:bCs w:val="0"/>
          <w:kern w:val="0"/>
          <w:sz w:val="24"/>
        </w:rPr>
        <w:t>数据合并、清洗、标准化等数据预处理、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以及</w:t>
      </w:r>
      <w:r>
        <w:rPr>
          <w:rFonts w:hint="eastAsia" w:ascii="宋体" w:hAnsi="宋体"/>
          <w:b w:val="0"/>
          <w:bCs w:val="0"/>
          <w:kern w:val="0"/>
          <w:sz w:val="24"/>
        </w:rPr>
        <w:t>数据探索及特征构建</w:t>
      </w:r>
      <w:r>
        <w:rPr>
          <w:rFonts w:hint="eastAsia" w:ascii="宋体" w:hAnsi="宋体"/>
          <w:b w:val="0"/>
          <w:bCs w:val="0"/>
          <w:kern w:val="0"/>
          <w:sz w:val="24"/>
          <w:lang w:eastAsia="zh-CN"/>
        </w:rPr>
        <w:t>、</w:t>
      </w:r>
      <w:r>
        <w:rPr>
          <w:rFonts w:hint="eastAsia" w:ascii="宋体" w:hAnsi="宋体"/>
          <w:b w:val="0"/>
          <w:bCs w:val="0"/>
          <w:kern w:val="0"/>
          <w:sz w:val="24"/>
        </w:rPr>
        <w:t>聚类模型的构建与评估、分类模型的构建与评估、回归模型的构建与评估</w:t>
      </w:r>
      <w:r>
        <w:rPr>
          <w:rFonts w:hint="eastAsia" w:ascii="宋体" w:hAnsi="宋体"/>
          <w:b w:val="0"/>
          <w:bCs w:val="0"/>
          <w:kern w:val="0"/>
          <w:sz w:val="24"/>
          <w:lang w:eastAsia="zh-CN"/>
        </w:rPr>
        <w:t>。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以及相关的数据可视化的使用等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宋体" w:hAnsi="宋体"/>
          <w:b w:val="0"/>
          <w:bCs w:val="0"/>
          <w:kern w:val="0"/>
          <w:sz w:val="24"/>
        </w:rPr>
        <w:t>数据合并、清洗、标准化等数据预处理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我自己来说是比较熟练了，但是相关的</w:t>
      </w:r>
      <w:r>
        <w:rPr>
          <w:rFonts w:hint="eastAsia" w:ascii="宋体" w:hAnsi="宋体"/>
          <w:b w:val="0"/>
          <w:bCs w:val="0"/>
          <w:kern w:val="0"/>
          <w:sz w:val="24"/>
        </w:rPr>
        <w:t>数据探索及特征构建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还不是太熟练。不太会找相关的数据。</w:t>
      </w:r>
      <w:r>
        <w:rPr>
          <w:rFonts w:hint="eastAsia" w:ascii="宋体" w:hAnsi="宋体"/>
          <w:b w:val="0"/>
          <w:bCs w:val="0"/>
          <w:kern w:val="0"/>
          <w:sz w:val="24"/>
        </w:rPr>
        <w:t>聚类模型的构建与评估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也不太会。本次聚类模型的结果图自己也理解不了。因为的出来的图实在是太不对劲。而且我用tsne进行降维处理单发现他处理的太慢太慢了，</w:t>
      </w:r>
      <w:r>
        <w:rPr>
          <w:rFonts w:hint="eastAsia" w:ascii="宋体" w:hAnsi="宋体"/>
          <w:b w:val="0"/>
          <w:bCs w:val="0"/>
          <w:kern w:val="0"/>
          <w:sz w:val="24"/>
        </w:rPr>
        <w:t>KMean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s聚类的</w:t>
      </w:r>
      <w:r>
        <w:rPr>
          <w:rFonts w:hint="eastAsia" w:ascii="宋体" w:hAnsi="宋体"/>
          <w:b w:val="0"/>
          <w:bCs w:val="0"/>
          <w:kern w:val="0"/>
          <w:sz w:val="24"/>
        </w:rPr>
        <w:t>优点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是</w:t>
      </w:r>
      <w:r>
        <w:rPr>
          <w:rFonts w:hint="default" w:ascii="宋体" w:hAnsi="宋体"/>
          <w:b w:val="0"/>
          <w:bCs w:val="0"/>
          <w:kern w:val="0"/>
          <w:sz w:val="24"/>
        </w:rPr>
        <w:t> 算法简单易实现</w:t>
      </w:r>
      <w:r>
        <w:rPr>
          <w:rFonts w:hint="eastAsia" w:ascii="宋体" w:hAnsi="宋体"/>
          <w:b w:val="0"/>
          <w:bCs w:val="0"/>
          <w:kern w:val="0"/>
          <w:sz w:val="24"/>
          <w:lang w:eastAsia="zh-CN"/>
        </w:rPr>
        <w:t>，</w:t>
      </w:r>
      <w:r>
        <w:rPr>
          <w:rFonts w:hint="default" w:ascii="宋体" w:hAnsi="宋体"/>
          <w:b w:val="0"/>
          <w:bCs w:val="0"/>
          <w:kern w:val="0"/>
          <w:sz w:val="24"/>
        </w:rPr>
        <w:t>缺点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是</w:t>
      </w:r>
      <w:r>
        <w:rPr>
          <w:rFonts w:hint="default" w:ascii="宋体" w:hAnsi="宋体"/>
          <w:b w:val="0"/>
          <w:bCs w:val="0"/>
          <w:kern w:val="0"/>
          <w:sz w:val="24"/>
        </w:rPr>
        <w:t>需要用户事先指定类簇个数</w:t>
      </w:r>
      <w:r>
        <w:rPr>
          <w:rFonts w:hint="eastAsia" w:ascii="宋体" w:hAnsi="宋体"/>
          <w:b w:val="0"/>
          <w:bCs w:val="0"/>
          <w:kern w:val="0"/>
          <w:sz w:val="24"/>
          <w:lang w:eastAsia="zh-CN"/>
        </w:rPr>
        <w:t>，</w:t>
      </w:r>
      <w:r>
        <w:rPr>
          <w:rFonts w:hint="default" w:ascii="宋体" w:hAnsi="宋体"/>
          <w:b w:val="0"/>
          <w:bCs w:val="0"/>
          <w:kern w:val="0"/>
          <w:sz w:val="24"/>
        </w:rPr>
        <w:t>聚类结果对初始类簇中心的选取较为敏感</w:t>
      </w:r>
      <w:r>
        <w:rPr>
          <w:rFonts w:hint="eastAsia" w:ascii="宋体" w:hAnsi="宋体"/>
          <w:b w:val="0"/>
          <w:bCs w:val="0"/>
          <w:kern w:val="0"/>
          <w:sz w:val="24"/>
          <w:lang w:eastAsia="zh-CN"/>
        </w:rPr>
        <w:t>，</w:t>
      </w:r>
      <w:r>
        <w:rPr>
          <w:rFonts w:hint="default" w:ascii="宋体" w:hAnsi="宋体"/>
          <w:b w:val="0"/>
          <w:bCs w:val="0"/>
          <w:kern w:val="0"/>
          <w:sz w:val="24"/>
        </w:rPr>
        <w:t>容易陷入局部最优</w:t>
      </w:r>
      <w:r>
        <w:rPr>
          <w:rFonts w:hint="eastAsia" w:ascii="宋体" w:hAnsi="宋体"/>
          <w:b w:val="0"/>
          <w:bCs w:val="0"/>
          <w:kern w:val="0"/>
          <w:sz w:val="24"/>
          <w:lang w:eastAsia="zh-CN"/>
        </w:rPr>
        <w:t>，</w:t>
      </w:r>
      <w:r>
        <w:rPr>
          <w:rFonts w:hint="default" w:ascii="宋体" w:hAnsi="宋体"/>
          <w:b w:val="0"/>
          <w:bCs w:val="0"/>
          <w:kern w:val="0"/>
          <w:sz w:val="24"/>
        </w:rPr>
        <w:t>只能发现球形类簇</w:t>
      </w:r>
      <w:r>
        <w:rPr>
          <w:rFonts w:hint="eastAsia" w:ascii="宋体" w:hAnsi="宋体"/>
          <w:b w:val="0"/>
          <w:bCs w:val="0"/>
          <w:kern w:val="0"/>
          <w:sz w:val="24"/>
          <w:lang w:eastAsia="zh-CN"/>
        </w:rPr>
        <w:t>，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我本次出来的图就是这样的，是我</w:t>
      </w:r>
      <w:r>
        <w:rPr>
          <w:rFonts w:hint="default" w:ascii="宋体" w:hAnsi="宋体"/>
          <w:b w:val="0"/>
          <w:bCs w:val="0"/>
          <w:kern w:val="0"/>
          <w:sz w:val="24"/>
        </w:rPr>
        <w:t>初始类簇中心的选取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不好。</w:t>
      </w:r>
      <w:r>
        <w:rPr>
          <w:rFonts w:hint="eastAsia" w:ascii="宋体" w:hAnsi="宋体"/>
          <w:b w:val="0"/>
          <w:bCs w:val="0"/>
          <w:kern w:val="0"/>
          <w:sz w:val="24"/>
        </w:rPr>
        <w:t>分类模型的构建与评估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得出来的数据预测不准确。导致后面的相关数据处理报错。所以没有往后面做。应该是我导入数据出错了。训练的数据和预测的数据都是有问题的。</w:t>
      </w:r>
      <w:r>
        <w:rPr>
          <w:rFonts w:hint="eastAsia" w:ascii="宋体" w:hAnsi="宋体"/>
          <w:b w:val="0"/>
          <w:bCs w:val="0"/>
          <w:kern w:val="0"/>
          <w:sz w:val="24"/>
        </w:rPr>
        <w:t>回归模型的构建与评估</w:t>
      </w: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较为顺利，但是越往后预测就越不准确，现在相关的模型评估还是不够熟练。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eastAsia" w:ascii="宋体" w:hAnsi="宋体"/>
          <w:b w:val="0"/>
          <w:bCs w:val="0"/>
          <w:kern w:val="0"/>
          <w:sz w:val="24"/>
        </w:rPr>
      </w:pPr>
      <w:r>
        <w:rPr>
          <w:rFonts w:hint="eastAsia" w:ascii="宋体" w:hAnsi="宋体"/>
          <w:b w:val="0"/>
          <w:bCs w:val="0"/>
          <w:kern w:val="0"/>
          <w:sz w:val="24"/>
          <w:lang w:val="en-US" w:eastAsia="zh-CN"/>
        </w:rPr>
        <w:t>数据可视化方面相关的是先用matplotlib做。首先克服的是相关的价格区间书籍的数量。这我用append处理，其他方法暂时没想到。然后就是常规的画图方法。接着用pyecharts画图，pyecharts画图比较简单，我用的比较简单的画图。其他比较复杂的暂时还没掌握。正在努力学习中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915ECA"/>
    <w:multiLevelType w:val="singleLevel"/>
    <w:tmpl w:val="DF915EC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56A1673"/>
    <w:multiLevelType w:val="singleLevel"/>
    <w:tmpl w:val="356A167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F4060D"/>
    <w:rsid w:val="71F40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2021-05-30T06:12:00Z</dcterms:created>
  <dc:creator>叶际荣</dc:creator>
  <cp:lastModifiedBy>叶际荣</cp:lastModifiedBy>
  <dcterms:modified xsi:type="dcterms:W3CDTF">2021-05-30T06:15:36Z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4F08B3156C89432682E6347784129C42</vt:lpwstr>
  </property>
</Properties>
</file>