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11105" w14:textId="5C4FC36A" w:rsidR="007C6D4C" w:rsidRPr="007150C3" w:rsidRDefault="00850001">
      <w:pPr>
        <w:rPr>
          <w:b/>
          <w:sz w:val="24"/>
          <w:szCs w:val="24"/>
        </w:rPr>
      </w:pPr>
      <w:r w:rsidRPr="007150C3">
        <w:rPr>
          <w:b/>
          <w:sz w:val="24"/>
          <w:szCs w:val="24"/>
        </w:rPr>
        <w:t>Abstract</w:t>
      </w:r>
    </w:p>
    <w:p w14:paraId="2550E30A" w14:textId="2AE2867E" w:rsidR="00CB2A59" w:rsidRDefault="00D5085F" w:rsidP="00CB2A59">
      <w:r>
        <w:t>In t</w:t>
      </w:r>
      <w:r w:rsidR="007150C3" w:rsidRPr="007150C3">
        <w:t>his case study</w:t>
      </w:r>
      <w:r>
        <w:t xml:space="preserve"> </w:t>
      </w:r>
      <w:r w:rsidRPr="007150C3">
        <w:t xml:space="preserve">we perform </w:t>
      </w:r>
      <w:r>
        <w:t>comparative</w:t>
      </w:r>
      <w:r w:rsidRPr="007150C3">
        <w:t xml:space="preserve"> analysis </w:t>
      </w:r>
      <w:r>
        <w:t xml:space="preserve">on age-normalized times for the </w:t>
      </w:r>
      <w:r w:rsidRPr="007150C3">
        <w:t xml:space="preserve">runners </w:t>
      </w:r>
      <w:r>
        <w:t>in</w:t>
      </w:r>
      <w:r w:rsidRPr="007150C3">
        <w:t xml:space="preserve"> 1999 and 2012</w:t>
      </w:r>
      <w:r>
        <w:t xml:space="preserve"> for both the male and female runners</w:t>
      </w:r>
      <w:r w:rsidRPr="007150C3">
        <w:t xml:space="preserve">. </w:t>
      </w:r>
      <w:r>
        <w:t xml:space="preserve"> The analysis required scraping</w:t>
      </w:r>
      <w:r w:rsidR="00CB2A59">
        <w:t xml:space="preserve"> the race data for the years 1999 to 2012 to get the data for the male and female runners from the Cherry Blossom Race website provided. The data was </w:t>
      </w:r>
      <w:r w:rsidR="001479E1">
        <w:t xml:space="preserve">also </w:t>
      </w:r>
      <w:r w:rsidR="00CB2A59">
        <w:t>cleaned prior to conducting analysis.</w:t>
      </w:r>
    </w:p>
    <w:p w14:paraId="2E23A095" w14:textId="77777777" w:rsidR="0069410B" w:rsidRDefault="0069410B"/>
    <w:p w14:paraId="6F1BC04C" w14:textId="27D4419B" w:rsidR="00CB2A59" w:rsidRPr="0069410B" w:rsidRDefault="0069410B">
      <w:pPr>
        <w:rPr>
          <w:b/>
          <w:sz w:val="24"/>
          <w:szCs w:val="24"/>
        </w:rPr>
      </w:pPr>
      <w:r w:rsidRPr="0069410B">
        <w:rPr>
          <w:b/>
          <w:sz w:val="24"/>
          <w:szCs w:val="24"/>
        </w:rPr>
        <w:t>Introduction</w:t>
      </w:r>
    </w:p>
    <w:p w14:paraId="5584D1E7" w14:textId="7F139A71" w:rsidR="00DD2290" w:rsidRDefault="0069410B">
      <w:r>
        <w:t xml:space="preserve">The Cherry Blossom </w:t>
      </w:r>
      <w:r w:rsidR="007722C3">
        <w:t xml:space="preserve">10-Mile </w:t>
      </w:r>
      <w:r>
        <w:t xml:space="preserve">Race is </w:t>
      </w:r>
      <w:r w:rsidR="007722C3">
        <w:t xml:space="preserve">held </w:t>
      </w:r>
      <w:r w:rsidR="00073379">
        <w:t xml:space="preserve">in April, </w:t>
      </w:r>
      <w:r w:rsidR="007722C3">
        <w:t>during the time of the Cherry Blossom Festival in Washington DC. According to the National Cherry Blossom Festival official website, “</w:t>
      </w:r>
      <w:r w:rsidR="007722C3" w:rsidRPr="007722C3">
        <w:t xml:space="preserve">The National Cherry Blossom Festival commemorates the 1912 gift of 3,000 cherry trees from Mayor Yukio Ozaki of Tokyo to the city of Washington, DC, and celebrates the enduring friendship between the people of the United States and </w:t>
      </w:r>
      <w:proofErr w:type="spellStart"/>
      <w:r w:rsidR="007722C3" w:rsidRPr="007722C3">
        <w:t>Japan.T</w:t>
      </w:r>
      <w:proofErr w:type="spellEnd"/>
      <w:r w:rsidR="007722C3">
        <w:t>.” [2]</w:t>
      </w:r>
      <w:r w:rsidR="00775034">
        <w:t xml:space="preserve"> The race was first held in 1973 and at that time was considered training grounds for start athletes to compete in more prominent races like the Boston Marathon. [1]</w:t>
      </w:r>
      <w:r w:rsidR="00DD2290">
        <w:t xml:space="preserve"> </w:t>
      </w:r>
      <w:r w:rsidR="00775034">
        <w:t xml:space="preserve"> Over time the Cherry Blossom race has evolved and is now considered a local activity where people of all abilities, and not just start athletes, participate. </w:t>
      </w:r>
      <w:r w:rsidR="00DD2290">
        <w:t xml:space="preserve">The race results are available at the official website of the Cherry Blossom Race, </w:t>
      </w:r>
      <w:hyperlink r:id="rId7" w:history="1">
        <w:r w:rsidR="00DD2290">
          <w:rPr>
            <w:rStyle w:val="Hyperlink"/>
          </w:rPr>
          <w:t>http://www.cherryblossom.org/aboutus/results.php</w:t>
        </w:r>
      </w:hyperlink>
      <w:r w:rsidR="00C50DC4">
        <w:t xml:space="preserve"> </w:t>
      </w:r>
    </w:p>
    <w:p w14:paraId="2ACC6AF5" w14:textId="28649C5E" w:rsidR="00DD2290" w:rsidRDefault="00BC494C">
      <w:r>
        <w:t xml:space="preserve">We are interested in </w:t>
      </w:r>
      <w:r w:rsidR="00C50DC4">
        <w:t xml:space="preserve">conducting an analysis to observe if a runner’s age has any bearing on their run-time. In other words, </w:t>
      </w:r>
      <w:r w:rsidR="00971DEA">
        <w:t xml:space="preserve">we want to compare running performances for the years 1999 and 2012 </w:t>
      </w:r>
      <w:r w:rsidR="00C50DC4">
        <w:t xml:space="preserve">to know if there is any correlation between a runner’s age and their </w:t>
      </w:r>
      <w:r w:rsidR="00B82EBF">
        <w:t xml:space="preserve">running </w:t>
      </w:r>
      <w:r w:rsidR="00C50DC4">
        <w:t>performance</w:t>
      </w:r>
      <w:r w:rsidR="00971DEA">
        <w:t xml:space="preserve">. </w:t>
      </w:r>
      <w:r w:rsidR="00C50DC4">
        <w:t xml:space="preserve">We would like to conduct this survey for both the male and female runners. </w:t>
      </w:r>
    </w:p>
    <w:p w14:paraId="12201225" w14:textId="4F4E645E" w:rsidR="00DD2290" w:rsidRDefault="00DD2290"/>
    <w:p w14:paraId="0D6D46C3" w14:textId="45D435CA" w:rsidR="001479E1" w:rsidRDefault="001479E1">
      <w:pPr>
        <w:rPr>
          <w:b/>
          <w:sz w:val="24"/>
          <w:szCs w:val="24"/>
        </w:rPr>
      </w:pPr>
      <w:r w:rsidRPr="001479E1">
        <w:rPr>
          <w:b/>
          <w:sz w:val="24"/>
          <w:szCs w:val="24"/>
        </w:rPr>
        <w:t>Background</w:t>
      </w:r>
    </w:p>
    <w:p w14:paraId="79205E32" w14:textId="74BE4CEF" w:rsidR="001479E1" w:rsidRDefault="0001172A">
      <w:r>
        <w:t xml:space="preserve">The analysis that we plan on conducting has been performed and published in the book </w:t>
      </w:r>
      <w:r w:rsidRPr="0001172A">
        <w:t>Data Science in R: A Case Studies Approach to Computational Reasoning and Problem Solving</w:t>
      </w:r>
      <w:r>
        <w:t xml:space="preserve"> by Daniel Kaplan and Nolan.</w:t>
      </w:r>
      <w:r w:rsidR="00617391">
        <w:t xml:space="preserve"> We utilized the code provided for our analysis. </w:t>
      </w:r>
    </w:p>
    <w:p w14:paraId="45947E75" w14:textId="548F14CE" w:rsidR="008205FF" w:rsidRDefault="008205FF">
      <w:r>
        <w:t>For conducting our analysis of the possible relationship between age and run-rate for both the men and women runners at the Cherry Blossom 10-miles race, we scraped the results of the races from 1999 to 2012 data from the race’s official website</w:t>
      </w:r>
      <w:r w:rsidR="00617391">
        <w:t xml:space="preserve"> as text files</w:t>
      </w:r>
      <w:r>
        <w:t xml:space="preserve">. </w:t>
      </w:r>
      <w:r w:rsidR="00617391">
        <w:t xml:space="preserve">The results were contained in individual files for each year. There were separate files for men and women.  It was noticed that all files did not have the same formatting. Also, the features/columns contained in the file were not consistent across all. </w:t>
      </w:r>
      <w:r w:rsidR="0022194B">
        <w:t>This warranted cleaning of the scraped files so that thy are ready to be used for analysis.</w:t>
      </w:r>
    </w:p>
    <w:p w14:paraId="101E03DF" w14:textId="6A873E1A" w:rsidR="0022194B" w:rsidRDefault="0022194B"/>
    <w:p w14:paraId="61665F35" w14:textId="2F5F6672" w:rsidR="0022194B" w:rsidRDefault="0022194B"/>
    <w:p w14:paraId="5D131591" w14:textId="77777777" w:rsidR="0022194B" w:rsidRDefault="0022194B">
      <w:pPr>
        <w:rPr>
          <w:b/>
          <w:sz w:val="24"/>
          <w:szCs w:val="24"/>
        </w:rPr>
      </w:pPr>
    </w:p>
    <w:p w14:paraId="79E9F65B" w14:textId="402F44A7" w:rsidR="0022194B" w:rsidRDefault="0022194B">
      <w:pPr>
        <w:rPr>
          <w:b/>
          <w:sz w:val="24"/>
          <w:szCs w:val="24"/>
        </w:rPr>
      </w:pPr>
      <w:r w:rsidRPr="0022194B">
        <w:rPr>
          <w:b/>
          <w:sz w:val="24"/>
          <w:szCs w:val="24"/>
        </w:rPr>
        <w:lastRenderedPageBreak/>
        <w:t>Methods</w:t>
      </w:r>
    </w:p>
    <w:p w14:paraId="762B83E7" w14:textId="47D90B22" w:rsidR="00D849DF" w:rsidRDefault="007D3EFD">
      <w:r>
        <w:t xml:space="preserve">As mentioned earlier, </w:t>
      </w:r>
      <w:r w:rsidR="00765C76">
        <w:t>we scraped</w:t>
      </w:r>
      <w:r>
        <w:t xml:space="preserve"> the results of the races for both men and women participants from 1999-2012 from the Cherry Blossom 10-Miles race</w:t>
      </w:r>
      <w:r w:rsidR="00E836A5">
        <w:t xml:space="preserve">’s official website. </w:t>
      </w:r>
      <w:r w:rsidR="00026C12">
        <w:t>We beg</w:t>
      </w:r>
      <w:r w:rsidR="00F75B3B">
        <w:t>a</w:t>
      </w:r>
      <w:r w:rsidR="00026C12">
        <w:t xml:space="preserve">n by scraping men’s files and then the women’s race results files. It was observed that all files did not have the same formatting or even the same columns (that is the headers differ between years). </w:t>
      </w:r>
      <w:r w:rsidR="00355805">
        <w:t xml:space="preserve"> Figures 1 and 2 taken from the book </w:t>
      </w:r>
      <w:r w:rsidR="00355805" w:rsidRPr="0001172A">
        <w:t>Data Science in R: A Case Studies Approach to Computational Reasoning and Problem Solving</w:t>
      </w:r>
      <w:r w:rsidR="00355805">
        <w:t xml:space="preserve"> by Daniel Kaplan and Nola</w:t>
      </w:r>
      <w:r w:rsidR="00355805">
        <w:t>n show clearly the difference in column headings</w:t>
      </w:r>
    </w:p>
    <w:p w14:paraId="2E1521A7" w14:textId="28F0DA02" w:rsidR="00D849DF" w:rsidRDefault="00D849DF"/>
    <w:p w14:paraId="3AE84695" w14:textId="47F7CB21" w:rsidR="00D849DF" w:rsidRPr="00355805" w:rsidRDefault="00355805" w:rsidP="00355805">
      <w:pPr>
        <w:jc w:val="center"/>
        <w:rPr>
          <w:b/>
          <w:sz w:val="24"/>
          <w:szCs w:val="24"/>
        </w:rPr>
      </w:pPr>
      <w:r w:rsidRPr="00355805">
        <w:rPr>
          <w:b/>
          <w:sz w:val="24"/>
          <w:szCs w:val="24"/>
        </w:rPr>
        <w:t>Figure 1: First 10 rows of Men’s Results for 2012</w:t>
      </w:r>
    </w:p>
    <w:p w14:paraId="459EE67A" w14:textId="70F09897" w:rsidR="00D849DF" w:rsidRDefault="00D849DF"/>
    <w:p w14:paraId="7CB7E5AC" w14:textId="591AB9E3" w:rsidR="00D849DF" w:rsidRDefault="00D849DF">
      <w:r>
        <w:rPr>
          <w:noProof/>
        </w:rPr>
        <w:drawing>
          <wp:anchor distT="0" distB="0" distL="114300" distR="114300" simplePos="0" relativeHeight="251659264" behindDoc="0" locked="0" layoutInCell="1" allowOverlap="1" wp14:anchorId="58ADF505" wp14:editId="34EB2BE8">
            <wp:simplePos x="0" y="0"/>
            <wp:positionH relativeFrom="margin">
              <wp:align>center</wp:align>
            </wp:positionH>
            <wp:positionV relativeFrom="paragraph">
              <wp:posOffset>8890</wp:posOffset>
            </wp:positionV>
            <wp:extent cx="4638675" cy="1638300"/>
            <wp:effectExtent l="19050" t="19050" r="28575"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38675" cy="1638300"/>
                    </a:xfrm>
                    <a:prstGeom prst="rect">
                      <a:avLst/>
                    </a:prstGeom>
                    <a:ln w="3175">
                      <a:solidFill>
                        <a:schemeClr val="tx1"/>
                      </a:solidFill>
                    </a:ln>
                  </pic:spPr>
                </pic:pic>
              </a:graphicData>
            </a:graphic>
          </wp:anchor>
        </w:drawing>
      </w:r>
    </w:p>
    <w:p w14:paraId="33C3131F" w14:textId="77777777" w:rsidR="00D849DF" w:rsidRDefault="00D849DF"/>
    <w:p w14:paraId="5BA850F5" w14:textId="77777777" w:rsidR="00D849DF" w:rsidRDefault="00D849DF"/>
    <w:p w14:paraId="4418555F" w14:textId="77777777" w:rsidR="00D849DF" w:rsidRDefault="00D849DF"/>
    <w:p w14:paraId="50A3F9CA" w14:textId="77777777" w:rsidR="00D849DF" w:rsidRDefault="00D849DF"/>
    <w:p w14:paraId="0A90767B" w14:textId="3D003182" w:rsidR="00D849DF" w:rsidRDefault="00D849DF"/>
    <w:p w14:paraId="4B781F7B" w14:textId="5A5C8C58" w:rsidR="00355805" w:rsidRDefault="00355805"/>
    <w:p w14:paraId="2B8103EE" w14:textId="0B244287" w:rsidR="00355805" w:rsidRDefault="00355805" w:rsidP="00355805">
      <w:pPr>
        <w:jc w:val="center"/>
        <w:rPr>
          <w:b/>
          <w:sz w:val="24"/>
          <w:szCs w:val="24"/>
        </w:rPr>
      </w:pPr>
      <w:r w:rsidRPr="00355805">
        <w:rPr>
          <w:b/>
          <w:sz w:val="24"/>
          <w:szCs w:val="24"/>
        </w:rPr>
        <w:t>Figure 2: First 10 Rows of Men’s Results for 2</w:t>
      </w:r>
      <w:r w:rsidR="00933286">
        <w:rPr>
          <w:b/>
          <w:sz w:val="24"/>
          <w:szCs w:val="24"/>
        </w:rPr>
        <w:t>011</w:t>
      </w:r>
    </w:p>
    <w:p w14:paraId="3B445F8E" w14:textId="4912A313" w:rsidR="00355805" w:rsidRDefault="00355805" w:rsidP="00355805">
      <w:pPr>
        <w:jc w:val="center"/>
        <w:rPr>
          <w:b/>
          <w:sz w:val="24"/>
          <w:szCs w:val="24"/>
        </w:rPr>
      </w:pPr>
    </w:p>
    <w:p w14:paraId="6B06FD98" w14:textId="0AE8B580" w:rsidR="00355805" w:rsidRPr="00355805" w:rsidRDefault="00355805" w:rsidP="00355805">
      <w:pPr>
        <w:jc w:val="center"/>
        <w:rPr>
          <w:b/>
          <w:sz w:val="24"/>
          <w:szCs w:val="24"/>
        </w:rPr>
      </w:pPr>
      <w:r>
        <w:rPr>
          <w:noProof/>
        </w:rPr>
        <w:drawing>
          <wp:inline distT="0" distB="0" distL="0" distR="0" wp14:anchorId="1C879D5C" wp14:editId="7F76BBA0">
            <wp:extent cx="5067300" cy="17049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300" cy="1704975"/>
                    </a:xfrm>
                    <a:prstGeom prst="rect">
                      <a:avLst/>
                    </a:prstGeom>
                    <a:ln w="3175">
                      <a:solidFill>
                        <a:schemeClr val="tx1"/>
                      </a:solidFill>
                    </a:ln>
                  </pic:spPr>
                </pic:pic>
              </a:graphicData>
            </a:graphic>
          </wp:inline>
        </w:drawing>
      </w:r>
    </w:p>
    <w:p w14:paraId="12072A6A" w14:textId="77777777" w:rsidR="00D849DF" w:rsidRDefault="00D849DF"/>
    <w:p w14:paraId="1C3E00C0" w14:textId="77777777" w:rsidR="00933286" w:rsidRDefault="00933286"/>
    <w:p w14:paraId="13A2398E" w14:textId="5186C2F1" w:rsidR="00933286" w:rsidRDefault="00933286"/>
    <w:p w14:paraId="39F186E5" w14:textId="77777777" w:rsidR="00933286" w:rsidRDefault="00933286"/>
    <w:p w14:paraId="6CBC438E" w14:textId="11AF782E" w:rsidR="00F75B3B" w:rsidRDefault="00026C12">
      <w:r>
        <w:t>The women’s race results file for the year</w:t>
      </w:r>
      <w:r w:rsidR="00F75B3B">
        <w:t>s</w:t>
      </w:r>
      <w:r>
        <w:t xml:space="preserve"> 2001</w:t>
      </w:r>
      <w:r w:rsidR="00F75B3B">
        <w:t xml:space="preserve">, 2003, and 2006 </w:t>
      </w:r>
      <w:r>
        <w:t xml:space="preserve"> had header missing. </w:t>
      </w:r>
      <w:r w:rsidR="00F75B3B">
        <w:t>Headers were also missing for the men’s race results files for the years 2003 and 2006. All header issues were resolved before.</w:t>
      </w:r>
    </w:p>
    <w:p w14:paraId="51A8923D" w14:textId="62564C6E" w:rsidR="000D5A8B" w:rsidRDefault="00F75B3B">
      <w:r>
        <w:t>Next, men’s and women’s race results files</w:t>
      </w:r>
      <w:r w:rsidR="000D5A8B">
        <w:t xml:space="preserve"> were extracted and saved as csv files individually for separate years. </w:t>
      </w:r>
      <w:r>
        <w:t xml:space="preserve"> </w:t>
      </w:r>
    </w:p>
    <w:p w14:paraId="343C012C" w14:textId="134746F8" w:rsidR="000D5A8B" w:rsidRDefault="000D5A8B">
      <w:r>
        <w:t>After all the cleaning was performed and the data was deemed ready to be used in our analysis, we had individual files by year for both men and women racing results. Below tables summarize the number of rows per file available for us to use</w:t>
      </w:r>
    </w:p>
    <w:p w14:paraId="307A4487" w14:textId="5DA3BDDE" w:rsidR="000D5A8B" w:rsidRDefault="000D5A8B"/>
    <w:p w14:paraId="6DB7CAC8" w14:textId="6A7A1525" w:rsidR="000D5A8B" w:rsidRPr="000D5A8B" w:rsidRDefault="000D5A8B" w:rsidP="000D5A8B">
      <w:pPr>
        <w:jc w:val="center"/>
        <w:rPr>
          <w:b/>
        </w:rPr>
      </w:pPr>
      <w:r w:rsidRPr="000D5A8B">
        <w:rPr>
          <w:b/>
        </w:rPr>
        <w:t>Table 1: Number of Rows of Results per File per Year for Men’s Results</w:t>
      </w:r>
    </w:p>
    <w:tbl>
      <w:tblPr>
        <w:tblStyle w:val="TableGrid"/>
        <w:tblW w:w="0" w:type="auto"/>
        <w:tblInd w:w="2515" w:type="dxa"/>
        <w:tblLook w:val="04A0" w:firstRow="1" w:lastRow="0" w:firstColumn="1" w:lastColumn="0" w:noHBand="0" w:noVBand="1"/>
      </w:tblPr>
      <w:tblGrid>
        <w:gridCol w:w="2160"/>
        <w:gridCol w:w="2250"/>
      </w:tblGrid>
      <w:tr w:rsidR="000D5A8B" w14:paraId="19A299F2" w14:textId="77777777" w:rsidTr="00E02CB4">
        <w:tc>
          <w:tcPr>
            <w:tcW w:w="2160" w:type="dxa"/>
            <w:shd w:val="clear" w:color="auto" w:fill="D0CECE" w:themeFill="background2" w:themeFillShade="E6"/>
          </w:tcPr>
          <w:p w14:paraId="2D9A23F7" w14:textId="7733581A" w:rsidR="000D5A8B" w:rsidRPr="000D5A8B" w:rsidRDefault="000D5A8B" w:rsidP="000D5A8B">
            <w:pPr>
              <w:jc w:val="center"/>
              <w:rPr>
                <w:b/>
              </w:rPr>
            </w:pPr>
            <w:r w:rsidRPr="000D5A8B">
              <w:rPr>
                <w:b/>
              </w:rPr>
              <w:t>Year</w:t>
            </w:r>
          </w:p>
        </w:tc>
        <w:tc>
          <w:tcPr>
            <w:tcW w:w="2250" w:type="dxa"/>
            <w:shd w:val="clear" w:color="auto" w:fill="D0CECE" w:themeFill="background2" w:themeFillShade="E6"/>
          </w:tcPr>
          <w:p w14:paraId="0D6292B3" w14:textId="1E04B686" w:rsidR="000D5A8B" w:rsidRPr="000D5A8B" w:rsidRDefault="000D5A8B" w:rsidP="000D5A8B">
            <w:pPr>
              <w:jc w:val="center"/>
              <w:rPr>
                <w:b/>
              </w:rPr>
            </w:pPr>
            <w:r w:rsidRPr="000D5A8B">
              <w:rPr>
                <w:b/>
              </w:rPr>
              <w:t>Number of Rows</w:t>
            </w:r>
          </w:p>
        </w:tc>
      </w:tr>
      <w:tr w:rsidR="000D5A8B" w14:paraId="1D214FAC" w14:textId="77777777" w:rsidTr="00E02CB4">
        <w:tc>
          <w:tcPr>
            <w:tcW w:w="2160" w:type="dxa"/>
          </w:tcPr>
          <w:p w14:paraId="0DF8A63E" w14:textId="020A3020" w:rsidR="000D5A8B" w:rsidRDefault="00517576">
            <w:r>
              <w:t>1999</w:t>
            </w:r>
          </w:p>
        </w:tc>
        <w:tc>
          <w:tcPr>
            <w:tcW w:w="2250" w:type="dxa"/>
          </w:tcPr>
          <w:p w14:paraId="170E5D63" w14:textId="69B8FF72" w:rsidR="000D5A8B" w:rsidRDefault="00E02CB4">
            <w:r>
              <w:t>3190</w:t>
            </w:r>
          </w:p>
        </w:tc>
      </w:tr>
      <w:tr w:rsidR="000D5A8B" w14:paraId="3557884E" w14:textId="77777777" w:rsidTr="00E02CB4">
        <w:tc>
          <w:tcPr>
            <w:tcW w:w="2160" w:type="dxa"/>
          </w:tcPr>
          <w:p w14:paraId="21FA2F83" w14:textId="7532C21D" w:rsidR="000D5A8B" w:rsidRDefault="00517576">
            <w:r>
              <w:t>2000</w:t>
            </w:r>
          </w:p>
        </w:tc>
        <w:tc>
          <w:tcPr>
            <w:tcW w:w="2250" w:type="dxa"/>
          </w:tcPr>
          <w:p w14:paraId="15FD66A5" w14:textId="1A41FD37" w:rsidR="000D5A8B" w:rsidRDefault="00E02CB4">
            <w:r>
              <w:t>3016</w:t>
            </w:r>
          </w:p>
        </w:tc>
      </w:tr>
      <w:tr w:rsidR="000D5A8B" w14:paraId="38F51B0E" w14:textId="77777777" w:rsidTr="00E02CB4">
        <w:tc>
          <w:tcPr>
            <w:tcW w:w="2160" w:type="dxa"/>
          </w:tcPr>
          <w:p w14:paraId="7BE9AA63" w14:textId="3FEB5F59" w:rsidR="000D5A8B" w:rsidRDefault="00517576">
            <w:r>
              <w:t>2001</w:t>
            </w:r>
          </w:p>
        </w:tc>
        <w:tc>
          <w:tcPr>
            <w:tcW w:w="2250" w:type="dxa"/>
          </w:tcPr>
          <w:p w14:paraId="4E3A9864" w14:textId="5658A7A0" w:rsidR="000D5A8B" w:rsidRDefault="00E02CB4">
            <w:r>
              <w:t>3561</w:t>
            </w:r>
          </w:p>
        </w:tc>
      </w:tr>
      <w:tr w:rsidR="000D5A8B" w14:paraId="3F909AB9" w14:textId="77777777" w:rsidTr="00E02CB4">
        <w:tc>
          <w:tcPr>
            <w:tcW w:w="2160" w:type="dxa"/>
          </w:tcPr>
          <w:p w14:paraId="4EBEFD51" w14:textId="6D21C4C4" w:rsidR="000D5A8B" w:rsidRDefault="00517576">
            <w:r>
              <w:t>2002</w:t>
            </w:r>
          </w:p>
        </w:tc>
        <w:tc>
          <w:tcPr>
            <w:tcW w:w="2250" w:type="dxa"/>
          </w:tcPr>
          <w:p w14:paraId="1008E046" w14:textId="376FB9D1" w:rsidR="000D5A8B" w:rsidRDefault="00E02CB4">
            <w:r>
              <w:t>3723</w:t>
            </w:r>
          </w:p>
        </w:tc>
      </w:tr>
      <w:tr w:rsidR="000D5A8B" w14:paraId="52A0B887" w14:textId="77777777" w:rsidTr="00E02CB4">
        <w:tc>
          <w:tcPr>
            <w:tcW w:w="2160" w:type="dxa"/>
          </w:tcPr>
          <w:p w14:paraId="047A5AB3" w14:textId="60AFE3A5" w:rsidR="000D5A8B" w:rsidRDefault="00517576">
            <w:r>
              <w:t>2003</w:t>
            </w:r>
          </w:p>
        </w:tc>
        <w:tc>
          <w:tcPr>
            <w:tcW w:w="2250" w:type="dxa"/>
          </w:tcPr>
          <w:p w14:paraId="64F62971" w14:textId="64A25E36" w:rsidR="000D5A8B" w:rsidRDefault="00E02CB4">
            <w:r>
              <w:t>3946</w:t>
            </w:r>
          </w:p>
        </w:tc>
      </w:tr>
      <w:tr w:rsidR="000D5A8B" w14:paraId="12485B37" w14:textId="77777777" w:rsidTr="00E02CB4">
        <w:tc>
          <w:tcPr>
            <w:tcW w:w="2160" w:type="dxa"/>
          </w:tcPr>
          <w:p w14:paraId="2504A43E" w14:textId="5403EE51" w:rsidR="000D5A8B" w:rsidRDefault="00517576">
            <w:r>
              <w:t>2004</w:t>
            </w:r>
          </w:p>
        </w:tc>
        <w:tc>
          <w:tcPr>
            <w:tcW w:w="2250" w:type="dxa"/>
          </w:tcPr>
          <w:p w14:paraId="3E1DA4CE" w14:textId="2C0E8BF2" w:rsidR="000D5A8B" w:rsidRDefault="00E02CB4">
            <w:r>
              <w:t>4156</w:t>
            </w:r>
          </w:p>
        </w:tc>
      </w:tr>
      <w:tr w:rsidR="000D5A8B" w14:paraId="2758FAC5" w14:textId="77777777" w:rsidTr="00E02CB4">
        <w:tc>
          <w:tcPr>
            <w:tcW w:w="2160" w:type="dxa"/>
          </w:tcPr>
          <w:p w14:paraId="058CD173" w14:textId="064E0FD2" w:rsidR="000D5A8B" w:rsidRDefault="00517576">
            <w:r>
              <w:t>2005</w:t>
            </w:r>
          </w:p>
        </w:tc>
        <w:tc>
          <w:tcPr>
            <w:tcW w:w="2250" w:type="dxa"/>
          </w:tcPr>
          <w:p w14:paraId="064BDC8F" w14:textId="07D9B3C7" w:rsidR="000D5A8B" w:rsidRDefault="00E02CB4">
            <w:r>
              <w:t>4324</w:t>
            </w:r>
          </w:p>
        </w:tc>
      </w:tr>
      <w:tr w:rsidR="000D5A8B" w14:paraId="3CB507C5" w14:textId="77777777" w:rsidTr="00E02CB4">
        <w:tc>
          <w:tcPr>
            <w:tcW w:w="2160" w:type="dxa"/>
          </w:tcPr>
          <w:p w14:paraId="58A73FEC" w14:textId="1D907D94" w:rsidR="000D5A8B" w:rsidRDefault="00517576">
            <w:r>
              <w:t>2006</w:t>
            </w:r>
          </w:p>
        </w:tc>
        <w:tc>
          <w:tcPr>
            <w:tcW w:w="2250" w:type="dxa"/>
          </w:tcPr>
          <w:p w14:paraId="234C2F08" w14:textId="6A32F215" w:rsidR="000D5A8B" w:rsidRDefault="00E02CB4">
            <w:r>
              <w:t>5235</w:t>
            </w:r>
          </w:p>
        </w:tc>
      </w:tr>
      <w:tr w:rsidR="000D5A8B" w14:paraId="3DA7755C" w14:textId="77777777" w:rsidTr="00E02CB4">
        <w:tc>
          <w:tcPr>
            <w:tcW w:w="2160" w:type="dxa"/>
          </w:tcPr>
          <w:p w14:paraId="2EFCBC07" w14:textId="14F06E43" w:rsidR="000D5A8B" w:rsidRDefault="00517576">
            <w:r>
              <w:t>2007</w:t>
            </w:r>
          </w:p>
        </w:tc>
        <w:tc>
          <w:tcPr>
            <w:tcW w:w="2250" w:type="dxa"/>
          </w:tcPr>
          <w:p w14:paraId="30C62C8A" w14:textId="6D3BE0E1" w:rsidR="000D5A8B" w:rsidRDefault="00E02CB4">
            <w:r>
              <w:t>5274</w:t>
            </w:r>
          </w:p>
        </w:tc>
      </w:tr>
      <w:tr w:rsidR="000D5A8B" w14:paraId="2DC51FA4" w14:textId="77777777" w:rsidTr="00E02CB4">
        <w:tc>
          <w:tcPr>
            <w:tcW w:w="2160" w:type="dxa"/>
          </w:tcPr>
          <w:p w14:paraId="7A14F34C" w14:textId="7D9216E6" w:rsidR="000D5A8B" w:rsidRDefault="00517576">
            <w:r>
              <w:t>2008</w:t>
            </w:r>
          </w:p>
        </w:tc>
        <w:tc>
          <w:tcPr>
            <w:tcW w:w="2250" w:type="dxa"/>
          </w:tcPr>
          <w:p w14:paraId="10C69815" w14:textId="4AE073AF" w:rsidR="000D5A8B" w:rsidRDefault="00E02CB4">
            <w:r>
              <w:t>5905</w:t>
            </w:r>
          </w:p>
        </w:tc>
      </w:tr>
      <w:tr w:rsidR="000D5A8B" w14:paraId="0D79708B" w14:textId="77777777" w:rsidTr="00E02CB4">
        <w:tc>
          <w:tcPr>
            <w:tcW w:w="2160" w:type="dxa"/>
          </w:tcPr>
          <w:p w14:paraId="7E5BB163" w14:textId="2212E04B" w:rsidR="000D5A8B" w:rsidRDefault="00517576">
            <w:r>
              <w:t>2009</w:t>
            </w:r>
          </w:p>
        </w:tc>
        <w:tc>
          <w:tcPr>
            <w:tcW w:w="2250" w:type="dxa"/>
          </w:tcPr>
          <w:p w14:paraId="1EB128DD" w14:textId="48740872" w:rsidR="000D5A8B" w:rsidRDefault="00E02CB4">
            <w:r>
              <w:t>6649</w:t>
            </w:r>
          </w:p>
        </w:tc>
      </w:tr>
      <w:tr w:rsidR="000D5A8B" w14:paraId="7204920C" w14:textId="77777777" w:rsidTr="00E02CB4">
        <w:tc>
          <w:tcPr>
            <w:tcW w:w="2160" w:type="dxa"/>
          </w:tcPr>
          <w:p w14:paraId="06DF3833" w14:textId="6F5E6D17" w:rsidR="000D5A8B" w:rsidRDefault="00517576">
            <w:r>
              <w:t>2010</w:t>
            </w:r>
          </w:p>
        </w:tc>
        <w:tc>
          <w:tcPr>
            <w:tcW w:w="2250" w:type="dxa"/>
          </w:tcPr>
          <w:p w14:paraId="3C7BBCBE" w14:textId="5E77F0A5" w:rsidR="000D5A8B" w:rsidRDefault="00E02CB4">
            <w:r>
              <w:t>6909</w:t>
            </w:r>
          </w:p>
        </w:tc>
      </w:tr>
      <w:tr w:rsidR="000D5A8B" w14:paraId="44914B1D" w14:textId="77777777" w:rsidTr="00E02CB4">
        <w:tc>
          <w:tcPr>
            <w:tcW w:w="2160" w:type="dxa"/>
          </w:tcPr>
          <w:p w14:paraId="3463CC13" w14:textId="27B3C0CC" w:rsidR="000D5A8B" w:rsidRDefault="00517576">
            <w:r>
              <w:t>2011</w:t>
            </w:r>
          </w:p>
        </w:tc>
        <w:tc>
          <w:tcPr>
            <w:tcW w:w="2250" w:type="dxa"/>
          </w:tcPr>
          <w:p w14:paraId="7398B629" w14:textId="11DF6AE1" w:rsidR="000D5A8B" w:rsidRDefault="00E02CB4">
            <w:r>
              <w:t>7011</w:t>
            </w:r>
          </w:p>
        </w:tc>
      </w:tr>
      <w:tr w:rsidR="000D5A8B" w14:paraId="607C6C90" w14:textId="77777777" w:rsidTr="00E02CB4">
        <w:tc>
          <w:tcPr>
            <w:tcW w:w="2160" w:type="dxa"/>
          </w:tcPr>
          <w:p w14:paraId="14FB7A12" w14:textId="77627A63" w:rsidR="000D5A8B" w:rsidRDefault="006E3D38">
            <w:r>
              <w:t>2012</w:t>
            </w:r>
          </w:p>
        </w:tc>
        <w:tc>
          <w:tcPr>
            <w:tcW w:w="2250" w:type="dxa"/>
          </w:tcPr>
          <w:p w14:paraId="0E86B28C" w14:textId="074A2946" w:rsidR="000D5A8B" w:rsidRDefault="00E02CB4">
            <w:r>
              <w:t>7193</w:t>
            </w:r>
          </w:p>
        </w:tc>
      </w:tr>
    </w:tbl>
    <w:p w14:paraId="688A15CA" w14:textId="7B3CE59C" w:rsidR="000D5A8B" w:rsidRDefault="000D5A8B"/>
    <w:p w14:paraId="6A417C11" w14:textId="77777777" w:rsidR="006E1359" w:rsidRDefault="006E1359"/>
    <w:p w14:paraId="7920C35C" w14:textId="77777777" w:rsidR="006E1359" w:rsidRDefault="006E1359" w:rsidP="006E1359">
      <w:pPr>
        <w:jc w:val="center"/>
        <w:rPr>
          <w:b/>
        </w:rPr>
      </w:pPr>
    </w:p>
    <w:p w14:paraId="338E8115" w14:textId="01D0D5E3" w:rsidR="006E1359" w:rsidRDefault="006E1359" w:rsidP="006E1359">
      <w:pPr>
        <w:jc w:val="center"/>
        <w:rPr>
          <w:b/>
        </w:rPr>
      </w:pPr>
    </w:p>
    <w:p w14:paraId="43AA1F03" w14:textId="70747CBF" w:rsidR="00933286" w:rsidRDefault="00933286" w:rsidP="006E1359">
      <w:pPr>
        <w:jc w:val="center"/>
        <w:rPr>
          <w:b/>
        </w:rPr>
      </w:pPr>
    </w:p>
    <w:p w14:paraId="3FE2A73E" w14:textId="77777777" w:rsidR="00933286" w:rsidRDefault="00933286" w:rsidP="006E1359">
      <w:pPr>
        <w:jc w:val="center"/>
        <w:rPr>
          <w:b/>
        </w:rPr>
      </w:pPr>
      <w:bookmarkStart w:id="0" w:name="_GoBack"/>
      <w:bookmarkEnd w:id="0"/>
    </w:p>
    <w:p w14:paraId="3DB2473C" w14:textId="77777777" w:rsidR="006E1359" w:rsidRDefault="006E1359" w:rsidP="006E1359">
      <w:pPr>
        <w:jc w:val="center"/>
        <w:rPr>
          <w:b/>
        </w:rPr>
      </w:pPr>
    </w:p>
    <w:p w14:paraId="360D33CA" w14:textId="77777777" w:rsidR="006E1359" w:rsidRDefault="006E1359" w:rsidP="006E1359">
      <w:pPr>
        <w:jc w:val="center"/>
        <w:rPr>
          <w:b/>
        </w:rPr>
      </w:pPr>
    </w:p>
    <w:p w14:paraId="304E23EB" w14:textId="38DCD796" w:rsidR="006E1359" w:rsidRPr="000D5A8B" w:rsidRDefault="006E1359" w:rsidP="006E1359">
      <w:pPr>
        <w:jc w:val="center"/>
        <w:rPr>
          <w:b/>
        </w:rPr>
      </w:pPr>
      <w:r w:rsidRPr="000D5A8B">
        <w:rPr>
          <w:b/>
        </w:rPr>
        <w:lastRenderedPageBreak/>
        <w:t xml:space="preserve">Table </w:t>
      </w:r>
      <w:r>
        <w:rPr>
          <w:b/>
        </w:rPr>
        <w:t>2</w:t>
      </w:r>
      <w:r w:rsidRPr="000D5A8B">
        <w:rPr>
          <w:b/>
        </w:rPr>
        <w:t xml:space="preserve">: Number of Rows of Results per File per Year for </w:t>
      </w:r>
      <w:r>
        <w:rPr>
          <w:b/>
        </w:rPr>
        <w:t>Wom</w:t>
      </w:r>
      <w:r w:rsidRPr="000D5A8B">
        <w:rPr>
          <w:b/>
        </w:rPr>
        <w:t>en’s Results</w:t>
      </w:r>
    </w:p>
    <w:tbl>
      <w:tblPr>
        <w:tblStyle w:val="TableGrid"/>
        <w:tblW w:w="0" w:type="auto"/>
        <w:tblInd w:w="2515" w:type="dxa"/>
        <w:tblLook w:val="04A0" w:firstRow="1" w:lastRow="0" w:firstColumn="1" w:lastColumn="0" w:noHBand="0" w:noVBand="1"/>
      </w:tblPr>
      <w:tblGrid>
        <w:gridCol w:w="2160"/>
        <w:gridCol w:w="2250"/>
      </w:tblGrid>
      <w:tr w:rsidR="006E1359" w14:paraId="395ADFA1" w14:textId="77777777" w:rsidTr="00731A40">
        <w:tc>
          <w:tcPr>
            <w:tcW w:w="2160" w:type="dxa"/>
            <w:shd w:val="clear" w:color="auto" w:fill="D0CECE" w:themeFill="background2" w:themeFillShade="E6"/>
          </w:tcPr>
          <w:p w14:paraId="40C4BFBE" w14:textId="77777777" w:rsidR="006E1359" w:rsidRPr="000D5A8B" w:rsidRDefault="006E1359" w:rsidP="00731A40">
            <w:pPr>
              <w:jc w:val="center"/>
              <w:rPr>
                <w:b/>
              </w:rPr>
            </w:pPr>
            <w:r w:rsidRPr="000D5A8B">
              <w:rPr>
                <w:b/>
              </w:rPr>
              <w:t>Year</w:t>
            </w:r>
          </w:p>
        </w:tc>
        <w:tc>
          <w:tcPr>
            <w:tcW w:w="2250" w:type="dxa"/>
            <w:shd w:val="clear" w:color="auto" w:fill="D0CECE" w:themeFill="background2" w:themeFillShade="E6"/>
          </w:tcPr>
          <w:p w14:paraId="56FCBFE7" w14:textId="77777777" w:rsidR="006E1359" w:rsidRPr="000D5A8B" w:rsidRDefault="006E1359" w:rsidP="00731A40">
            <w:pPr>
              <w:jc w:val="center"/>
              <w:rPr>
                <w:b/>
              </w:rPr>
            </w:pPr>
            <w:r w:rsidRPr="000D5A8B">
              <w:rPr>
                <w:b/>
              </w:rPr>
              <w:t>Number of Rows</w:t>
            </w:r>
          </w:p>
        </w:tc>
      </w:tr>
      <w:tr w:rsidR="006E1359" w14:paraId="2C216EB8" w14:textId="77777777" w:rsidTr="00731A40">
        <w:tc>
          <w:tcPr>
            <w:tcW w:w="2160" w:type="dxa"/>
          </w:tcPr>
          <w:p w14:paraId="6E41EDBD" w14:textId="77777777" w:rsidR="006E1359" w:rsidRDefault="006E1359" w:rsidP="00731A40">
            <w:r>
              <w:t>1999</w:t>
            </w:r>
          </w:p>
        </w:tc>
        <w:tc>
          <w:tcPr>
            <w:tcW w:w="2250" w:type="dxa"/>
          </w:tcPr>
          <w:p w14:paraId="724A6C16" w14:textId="61259D50" w:rsidR="006E1359" w:rsidRDefault="006E1359" w:rsidP="00731A40">
            <w:r>
              <w:t>2356</w:t>
            </w:r>
          </w:p>
        </w:tc>
      </w:tr>
      <w:tr w:rsidR="006E1359" w14:paraId="0B5DD988" w14:textId="77777777" w:rsidTr="00731A40">
        <w:tc>
          <w:tcPr>
            <w:tcW w:w="2160" w:type="dxa"/>
          </w:tcPr>
          <w:p w14:paraId="19A163E2" w14:textId="77777777" w:rsidR="006E1359" w:rsidRDefault="006E1359" w:rsidP="00731A40">
            <w:r>
              <w:t>2000</w:t>
            </w:r>
          </w:p>
        </w:tc>
        <w:tc>
          <w:tcPr>
            <w:tcW w:w="2250" w:type="dxa"/>
          </w:tcPr>
          <w:p w14:paraId="5F81A32D" w14:textId="4FFE1CCF" w:rsidR="006E1359" w:rsidRDefault="006E1359" w:rsidP="00731A40">
            <w:r>
              <w:t>2166</w:t>
            </w:r>
          </w:p>
        </w:tc>
      </w:tr>
      <w:tr w:rsidR="006E1359" w14:paraId="24930385" w14:textId="77777777" w:rsidTr="00731A40">
        <w:tc>
          <w:tcPr>
            <w:tcW w:w="2160" w:type="dxa"/>
          </w:tcPr>
          <w:p w14:paraId="2A6EE444" w14:textId="77777777" w:rsidR="006E1359" w:rsidRDefault="006E1359" w:rsidP="00731A40">
            <w:r>
              <w:t>2001</w:t>
            </w:r>
          </w:p>
        </w:tc>
        <w:tc>
          <w:tcPr>
            <w:tcW w:w="2250" w:type="dxa"/>
          </w:tcPr>
          <w:p w14:paraId="7B37BE78" w14:textId="6A97F164" w:rsidR="006E1359" w:rsidRDefault="006E1359" w:rsidP="00731A40">
            <w:r>
              <w:t>2972</w:t>
            </w:r>
          </w:p>
        </w:tc>
      </w:tr>
      <w:tr w:rsidR="006E1359" w14:paraId="19FFAD08" w14:textId="77777777" w:rsidTr="00731A40">
        <w:tc>
          <w:tcPr>
            <w:tcW w:w="2160" w:type="dxa"/>
          </w:tcPr>
          <w:p w14:paraId="36FADDF5" w14:textId="77777777" w:rsidR="006E1359" w:rsidRDefault="006E1359" w:rsidP="00731A40">
            <w:r>
              <w:t>2002</w:t>
            </w:r>
          </w:p>
        </w:tc>
        <w:tc>
          <w:tcPr>
            <w:tcW w:w="2250" w:type="dxa"/>
          </w:tcPr>
          <w:p w14:paraId="5121D546" w14:textId="0CEB647A" w:rsidR="006E1359" w:rsidRDefault="006E1359" w:rsidP="00731A40">
            <w:r>
              <w:t>3334</w:t>
            </w:r>
          </w:p>
        </w:tc>
      </w:tr>
      <w:tr w:rsidR="006E1359" w14:paraId="4E49BE89" w14:textId="77777777" w:rsidTr="00731A40">
        <w:tc>
          <w:tcPr>
            <w:tcW w:w="2160" w:type="dxa"/>
          </w:tcPr>
          <w:p w14:paraId="009DD424" w14:textId="77777777" w:rsidR="006E1359" w:rsidRDefault="006E1359" w:rsidP="00731A40">
            <w:r>
              <w:t>2003</w:t>
            </w:r>
          </w:p>
        </w:tc>
        <w:tc>
          <w:tcPr>
            <w:tcW w:w="2250" w:type="dxa"/>
          </w:tcPr>
          <w:p w14:paraId="41E02073" w14:textId="6E6F47B2" w:rsidR="006E1359" w:rsidRDefault="006E1359" w:rsidP="00731A40">
            <w:r>
              <w:t>3542</w:t>
            </w:r>
          </w:p>
        </w:tc>
      </w:tr>
      <w:tr w:rsidR="006E1359" w14:paraId="7D49C929" w14:textId="77777777" w:rsidTr="00731A40">
        <w:tc>
          <w:tcPr>
            <w:tcW w:w="2160" w:type="dxa"/>
          </w:tcPr>
          <w:p w14:paraId="7E1F5C24" w14:textId="77777777" w:rsidR="006E1359" w:rsidRDefault="006E1359" w:rsidP="00731A40">
            <w:r>
              <w:t>2004</w:t>
            </w:r>
          </w:p>
        </w:tc>
        <w:tc>
          <w:tcPr>
            <w:tcW w:w="2250" w:type="dxa"/>
          </w:tcPr>
          <w:p w14:paraId="141ED122" w14:textId="4443AF14" w:rsidR="006E1359" w:rsidRDefault="006E1359" w:rsidP="00731A40">
            <w:r>
              <w:t>3899</w:t>
            </w:r>
          </w:p>
        </w:tc>
      </w:tr>
      <w:tr w:rsidR="006E1359" w14:paraId="76BBC3F1" w14:textId="77777777" w:rsidTr="00731A40">
        <w:tc>
          <w:tcPr>
            <w:tcW w:w="2160" w:type="dxa"/>
          </w:tcPr>
          <w:p w14:paraId="12B7127F" w14:textId="77777777" w:rsidR="006E1359" w:rsidRDefault="006E1359" w:rsidP="00731A40">
            <w:r>
              <w:t>2005</w:t>
            </w:r>
          </w:p>
        </w:tc>
        <w:tc>
          <w:tcPr>
            <w:tcW w:w="2250" w:type="dxa"/>
          </w:tcPr>
          <w:p w14:paraId="144D5B7F" w14:textId="6B5D4F12" w:rsidR="006E1359" w:rsidRDefault="006E1359" w:rsidP="00731A40">
            <w:r>
              <w:t>4333</w:t>
            </w:r>
          </w:p>
        </w:tc>
      </w:tr>
      <w:tr w:rsidR="006E1359" w14:paraId="1404D67E" w14:textId="77777777" w:rsidTr="00731A40">
        <w:tc>
          <w:tcPr>
            <w:tcW w:w="2160" w:type="dxa"/>
          </w:tcPr>
          <w:p w14:paraId="1C58E638" w14:textId="77777777" w:rsidR="006E1359" w:rsidRDefault="006E1359" w:rsidP="00731A40">
            <w:r>
              <w:t>2006</w:t>
            </w:r>
          </w:p>
        </w:tc>
        <w:tc>
          <w:tcPr>
            <w:tcW w:w="2250" w:type="dxa"/>
          </w:tcPr>
          <w:p w14:paraId="1984BAF4" w14:textId="2F19CFF9" w:rsidR="006E1359" w:rsidRDefault="006E1359" w:rsidP="00731A40">
            <w:r>
              <w:t>5435</w:t>
            </w:r>
          </w:p>
        </w:tc>
      </w:tr>
      <w:tr w:rsidR="006E1359" w14:paraId="74C46B32" w14:textId="77777777" w:rsidTr="00731A40">
        <w:tc>
          <w:tcPr>
            <w:tcW w:w="2160" w:type="dxa"/>
          </w:tcPr>
          <w:p w14:paraId="18A56DED" w14:textId="77777777" w:rsidR="006E1359" w:rsidRDefault="006E1359" w:rsidP="00731A40">
            <w:r>
              <w:t>2007</w:t>
            </w:r>
          </w:p>
        </w:tc>
        <w:tc>
          <w:tcPr>
            <w:tcW w:w="2250" w:type="dxa"/>
          </w:tcPr>
          <w:p w14:paraId="1D76E1E2" w14:textId="6B42BC12" w:rsidR="006E1359" w:rsidRDefault="006E1359" w:rsidP="00731A40">
            <w:r>
              <w:t>5690</w:t>
            </w:r>
          </w:p>
        </w:tc>
      </w:tr>
      <w:tr w:rsidR="006E1359" w14:paraId="1B4211F3" w14:textId="77777777" w:rsidTr="00731A40">
        <w:tc>
          <w:tcPr>
            <w:tcW w:w="2160" w:type="dxa"/>
          </w:tcPr>
          <w:p w14:paraId="2E516409" w14:textId="77777777" w:rsidR="006E1359" w:rsidRDefault="006E1359" w:rsidP="00731A40">
            <w:r>
              <w:t>2008</w:t>
            </w:r>
          </w:p>
        </w:tc>
        <w:tc>
          <w:tcPr>
            <w:tcW w:w="2250" w:type="dxa"/>
          </w:tcPr>
          <w:p w14:paraId="03778550" w14:textId="2260C0BF" w:rsidR="006E1359" w:rsidRDefault="006E1359" w:rsidP="00731A40">
            <w:r>
              <w:t>6397</w:t>
            </w:r>
          </w:p>
        </w:tc>
      </w:tr>
      <w:tr w:rsidR="006E1359" w14:paraId="7EB1AFB3" w14:textId="77777777" w:rsidTr="00731A40">
        <w:tc>
          <w:tcPr>
            <w:tcW w:w="2160" w:type="dxa"/>
          </w:tcPr>
          <w:p w14:paraId="50B7607B" w14:textId="77777777" w:rsidR="006E1359" w:rsidRDefault="006E1359" w:rsidP="00731A40">
            <w:r>
              <w:t>2009</w:t>
            </w:r>
          </w:p>
        </w:tc>
        <w:tc>
          <w:tcPr>
            <w:tcW w:w="2250" w:type="dxa"/>
          </w:tcPr>
          <w:p w14:paraId="25FD3A48" w14:textId="0BBA0D99" w:rsidR="006E1359" w:rsidRDefault="006E1359" w:rsidP="00731A40">
            <w:r>
              <w:t>8323</w:t>
            </w:r>
          </w:p>
        </w:tc>
      </w:tr>
      <w:tr w:rsidR="006E1359" w14:paraId="05FD704C" w14:textId="77777777" w:rsidTr="00731A40">
        <w:tc>
          <w:tcPr>
            <w:tcW w:w="2160" w:type="dxa"/>
          </w:tcPr>
          <w:p w14:paraId="01AE542D" w14:textId="77777777" w:rsidR="006E1359" w:rsidRDefault="006E1359" w:rsidP="00731A40">
            <w:r>
              <w:t>2010</w:t>
            </w:r>
          </w:p>
        </w:tc>
        <w:tc>
          <w:tcPr>
            <w:tcW w:w="2250" w:type="dxa"/>
          </w:tcPr>
          <w:p w14:paraId="17DFF66D" w14:textId="4E0532DF" w:rsidR="006E1359" w:rsidRDefault="006E1359" w:rsidP="00731A40">
            <w:r>
              <w:t>8853</w:t>
            </w:r>
          </w:p>
        </w:tc>
      </w:tr>
      <w:tr w:rsidR="006E1359" w14:paraId="196B9C59" w14:textId="77777777" w:rsidTr="00731A40">
        <w:tc>
          <w:tcPr>
            <w:tcW w:w="2160" w:type="dxa"/>
          </w:tcPr>
          <w:p w14:paraId="66C9BCAB" w14:textId="77777777" w:rsidR="006E1359" w:rsidRDefault="006E1359" w:rsidP="00731A40">
            <w:r>
              <w:t>2011</w:t>
            </w:r>
          </w:p>
        </w:tc>
        <w:tc>
          <w:tcPr>
            <w:tcW w:w="2250" w:type="dxa"/>
          </w:tcPr>
          <w:p w14:paraId="6457DAA3" w14:textId="3E3B0798" w:rsidR="006E1359" w:rsidRDefault="006E1359" w:rsidP="00731A40">
            <w:r>
              <w:t>9030</w:t>
            </w:r>
          </w:p>
        </w:tc>
      </w:tr>
      <w:tr w:rsidR="006E1359" w14:paraId="4BCB1860" w14:textId="77777777" w:rsidTr="00731A40">
        <w:tc>
          <w:tcPr>
            <w:tcW w:w="2160" w:type="dxa"/>
          </w:tcPr>
          <w:p w14:paraId="5059C2D8" w14:textId="77777777" w:rsidR="006E1359" w:rsidRDefault="006E1359" w:rsidP="00731A40">
            <w:r>
              <w:t>2012</w:t>
            </w:r>
          </w:p>
        </w:tc>
        <w:tc>
          <w:tcPr>
            <w:tcW w:w="2250" w:type="dxa"/>
          </w:tcPr>
          <w:p w14:paraId="1E94C15F" w14:textId="049298E1" w:rsidR="006E1359" w:rsidRDefault="006E1359" w:rsidP="00731A40">
            <w:r>
              <w:t>9730</w:t>
            </w:r>
          </w:p>
        </w:tc>
      </w:tr>
    </w:tbl>
    <w:p w14:paraId="497303ED" w14:textId="77777777" w:rsidR="006E1359" w:rsidRDefault="006E1359" w:rsidP="006E1359"/>
    <w:p w14:paraId="137E42C7" w14:textId="77777777" w:rsidR="000D5A8B" w:rsidRDefault="000D5A8B"/>
    <w:p w14:paraId="7C8253EC" w14:textId="19B46849" w:rsidR="00F75B3B" w:rsidRDefault="00F75B3B">
      <w:r w:rsidRPr="00F75B3B">
        <w:rPr>
          <w:highlight w:val="yellow"/>
        </w:rPr>
        <w:t xml:space="preserve">Add info on columns here after touching base with Bin. </w:t>
      </w:r>
      <w:proofErr w:type="gramStart"/>
      <w:r w:rsidRPr="00F75B3B">
        <w:rPr>
          <w:highlight w:val="yellow"/>
        </w:rPr>
        <w:t>Also</w:t>
      </w:r>
      <w:proofErr w:type="gramEnd"/>
      <w:r w:rsidRPr="00F75B3B">
        <w:rPr>
          <w:highlight w:val="yellow"/>
        </w:rPr>
        <w:t xml:space="preserve"> what was the issue with line 46 in men’s 2006 body and women’s 2006 body</w:t>
      </w:r>
    </w:p>
    <w:p w14:paraId="1D75D2A8" w14:textId="4C1F3213" w:rsidR="00F75B3B" w:rsidRDefault="00F75B3B"/>
    <w:p w14:paraId="5868DF7F" w14:textId="5300A372" w:rsidR="001479E1" w:rsidRDefault="00B81A56">
      <w:pPr>
        <w:rPr>
          <w:rFonts w:cstheme="minorHAnsi"/>
          <w:b/>
          <w:color w:val="000000"/>
          <w:sz w:val="24"/>
          <w:szCs w:val="24"/>
          <w:shd w:val="clear" w:color="auto" w:fill="FFFFFF"/>
        </w:rPr>
      </w:pPr>
      <w:r w:rsidRPr="00B81A56">
        <w:rPr>
          <w:rFonts w:cstheme="minorHAnsi"/>
          <w:b/>
          <w:color w:val="000000"/>
          <w:sz w:val="24"/>
          <w:szCs w:val="24"/>
          <w:shd w:val="clear" w:color="auto" w:fill="FFFFFF"/>
        </w:rPr>
        <w:t>Results</w:t>
      </w:r>
    </w:p>
    <w:p w14:paraId="5A8B31DE" w14:textId="6B106132" w:rsidR="00B81A56" w:rsidRDefault="00F9374D">
      <w:pPr>
        <w:rPr>
          <w:rFonts w:cstheme="minorHAnsi"/>
        </w:rPr>
      </w:pPr>
      <w:r>
        <w:rPr>
          <w:rFonts w:cstheme="minorHAnsi"/>
        </w:rPr>
        <w:t xml:space="preserve">We begin our analysis by running code to get basic statistical data. Below is a box plot for the age distribution of male runners who participated in the Cherry Blossom 10-Mile race from years 1999 to 2012. </w:t>
      </w:r>
    </w:p>
    <w:p w14:paraId="4D7052E2" w14:textId="79425130" w:rsidR="00F9374D" w:rsidRDefault="00F9374D">
      <w:pPr>
        <w:rPr>
          <w:rFonts w:cstheme="minorHAnsi"/>
        </w:rPr>
      </w:pPr>
      <w:r>
        <w:rPr>
          <w:rFonts w:cstheme="minorHAnsi"/>
        </w:rPr>
        <w:t xml:space="preserve">It can be seen from the box plots that the average age of male runners for the years 1999 and 2000 is 40 years. </w:t>
      </w:r>
      <w:r w:rsidR="00267C21">
        <w:rPr>
          <w:rFonts w:cstheme="minorHAnsi"/>
        </w:rPr>
        <w:t xml:space="preserve">The average age for male runners for the years </w:t>
      </w:r>
      <w:r w:rsidR="00D2072E">
        <w:rPr>
          <w:rFonts w:cstheme="minorHAnsi"/>
        </w:rPr>
        <w:t>2001 through 2003 looks to be around 38 years. For the years 2004 to 2006, the average age drops to 38. For 2007, the average age is 37.5 or so. It goes down a bit in 2008 to around 36 years. The average age dips to around 35 years for 2009 and 2010. It edges up to 36 years for 2011 and is at 35 years for the year 2012.</w:t>
      </w:r>
    </w:p>
    <w:p w14:paraId="0031895D" w14:textId="04E98D1C" w:rsidR="00D2072E" w:rsidRDefault="00D2072E">
      <w:pPr>
        <w:rPr>
          <w:rFonts w:cstheme="minorHAnsi"/>
        </w:rPr>
      </w:pPr>
      <w:r>
        <w:rPr>
          <w:rFonts w:cstheme="minorHAnsi"/>
        </w:rPr>
        <w:t xml:space="preserve">Overall the average age of male runners is in the </w:t>
      </w:r>
      <w:proofErr w:type="gramStart"/>
      <w:r>
        <w:rPr>
          <w:rFonts w:cstheme="minorHAnsi"/>
        </w:rPr>
        <w:t>35-40 year</w:t>
      </w:r>
      <w:proofErr w:type="gramEnd"/>
      <w:r>
        <w:rPr>
          <w:rFonts w:cstheme="minorHAnsi"/>
        </w:rPr>
        <w:t xml:space="preserve"> age bracket from 1999 to 2012. We see an outlier in 2012, a single runner at around 89 years. We also observe outliers denoting very young ale runners. In 2011 a runner is around 10 years. And for year 2001 and 2003 a male runner is in the 5 years or less bracket. These are </w:t>
      </w:r>
    </w:p>
    <w:p w14:paraId="18266C11" w14:textId="0B961468" w:rsidR="00BF5D17" w:rsidRDefault="00BF5D17">
      <w:pPr>
        <w:rPr>
          <w:rFonts w:cstheme="minorHAnsi"/>
        </w:rPr>
      </w:pPr>
    </w:p>
    <w:p w14:paraId="35CCCEE0" w14:textId="0D2947A9" w:rsidR="00F9374D" w:rsidRDefault="00F9374D">
      <w:pPr>
        <w:rPr>
          <w:rFonts w:cstheme="minorHAnsi"/>
        </w:rPr>
      </w:pPr>
    </w:p>
    <w:p w14:paraId="03AEE189" w14:textId="670EEEA7" w:rsidR="00F9374D" w:rsidRDefault="00F9374D">
      <w:pPr>
        <w:rPr>
          <w:rFonts w:cstheme="minorHAnsi"/>
        </w:rPr>
      </w:pPr>
    </w:p>
    <w:p w14:paraId="42E66B1D" w14:textId="45A7BD99" w:rsidR="00F9374D" w:rsidRPr="00F9374D" w:rsidRDefault="00F9374D" w:rsidP="00F9374D">
      <w:pPr>
        <w:jc w:val="center"/>
        <w:rPr>
          <w:rFonts w:cstheme="minorHAnsi"/>
          <w:b/>
          <w:sz w:val="24"/>
          <w:szCs w:val="24"/>
        </w:rPr>
      </w:pPr>
      <w:r w:rsidRPr="00F9374D">
        <w:rPr>
          <w:rFonts w:cstheme="minorHAnsi"/>
          <w:b/>
          <w:sz w:val="24"/>
          <w:szCs w:val="24"/>
        </w:rPr>
        <w:t>Figure 1: Male Race Runner’s Age Distribution by Year</w:t>
      </w:r>
    </w:p>
    <w:p w14:paraId="1E4640EF" w14:textId="1B58543F" w:rsidR="00BF5D17" w:rsidRPr="00B81A56" w:rsidRDefault="00BF5D17">
      <w:pPr>
        <w:rPr>
          <w:rFonts w:cstheme="minorHAnsi"/>
        </w:rPr>
      </w:pPr>
      <w:r>
        <w:rPr>
          <w:noProof/>
        </w:rPr>
        <w:drawing>
          <wp:anchor distT="0" distB="0" distL="114300" distR="114300" simplePos="0" relativeHeight="251658240" behindDoc="0" locked="0" layoutInCell="1" allowOverlap="1" wp14:anchorId="26A4B062" wp14:editId="29DBE128">
            <wp:simplePos x="0" y="0"/>
            <wp:positionH relativeFrom="column">
              <wp:posOffset>571500</wp:posOffset>
            </wp:positionH>
            <wp:positionV relativeFrom="paragraph">
              <wp:posOffset>0</wp:posOffset>
            </wp:positionV>
            <wp:extent cx="4478254" cy="4496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8254" cy="4496435"/>
                    </a:xfrm>
                    <a:prstGeom prst="rect">
                      <a:avLst/>
                    </a:prstGeom>
                  </pic:spPr>
                </pic:pic>
              </a:graphicData>
            </a:graphic>
          </wp:anchor>
        </w:drawing>
      </w:r>
    </w:p>
    <w:p w14:paraId="0D5A1794" w14:textId="71767A74" w:rsidR="007722C3" w:rsidRDefault="007722C3"/>
    <w:p w14:paraId="69449A31" w14:textId="07DC32EE" w:rsidR="007722C3" w:rsidRDefault="007722C3"/>
    <w:p w14:paraId="259A81DF" w14:textId="3374FE56" w:rsidR="007722C3" w:rsidRDefault="007722C3"/>
    <w:p w14:paraId="6BD90CA5" w14:textId="00C6F52E" w:rsidR="007722C3" w:rsidRDefault="007722C3"/>
    <w:p w14:paraId="0A6B0B28" w14:textId="77777777" w:rsidR="00F9374D" w:rsidRDefault="00F9374D"/>
    <w:p w14:paraId="242EABB7" w14:textId="77777777" w:rsidR="00F9374D" w:rsidRDefault="00F9374D"/>
    <w:p w14:paraId="631C0251" w14:textId="77777777" w:rsidR="00F9374D" w:rsidRDefault="00F9374D"/>
    <w:p w14:paraId="260253F0" w14:textId="77777777" w:rsidR="00F9374D" w:rsidRDefault="00F9374D"/>
    <w:p w14:paraId="3201CEBB" w14:textId="77777777" w:rsidR="00F9374D" w:rsidRDefault="00F9374D"/>
    <w:p w14:paraId="5439A321" w14:textId="77777777" w:rsidR="00F9374D" w:rsidRDefault="00F9374D"/>
    <w:p w14:paraId="5EEA815E" w14:textId="77777777" w:rsidR="00F9374D" w:rsidRDefault="00F9374D"/>
    <w:p w14:paraId="5EAE7F95" w14:textId="77777777" w:rsidR="00F9374D" w:rsidRDefault="00F9374D"/>
    <w:p w14:paraId="1E268C57" w14:textId="77777777" w:rsidR="00F9374D" w:rsidRDefault="00F9374D"/>
    <w:p w14:paraId="602DB1B7" w14:textId="77777777" w:rsidR="00F9374D" w:rsidRDefault="00F9374D"/>
    <w:p w14:paraId="438B8CDD" w14:textId="77777777" w:rsidR="00F9374D" w:rsidRDefault="00F9374D"/>
    <w:p w14:paraId="50C97E10" w14:textId="77777777" w:rsidR="00F9374D" w:rsidRDefault="00F9374D"/>
    <w:p w14:paraId="6701354B" w14:textId="77777777" w:rsidR="00F9374D" w:rsidRDefault="00F9374D"/>
    <w:p w14:paraId="573F5F4A" w14:textId="77777777" w:rsidR="00F9374D" w:rsidRDefault="00F9374D"/>
    <w:p w14:paraId="2DB2571C" w14:textId="77777777" w:rsidR="00F9374D" w:rsidRDefault="00F9374D"/>
    <w:p w14:paraId="6ADAE02F" w14:textId="77777777" w:rsidR="00F9374D" w:rsidRDefault="00F9374D"/>
    <w:p w14:paraId="061C0D10" w14:textId="77777777" w:rsidR="00F9374D" w:rsidRDefault="00F9374D"/>
    <w:p w14:paraId="5FEC6972" w14:textId="77777777" w:rsidR="00F9374D" w:rsidRDefault="00F9374D"/>
    <w:p w14:paraId="6BB89417" w14:textId="7D2DC506" w:rsidR="007722C3" w:rsidRDefault="007722C3">
      <w:r>
        <w:t>References:</w:t>
      </w:r>
    </w:p>
    <w:p w14:paraId="10C318D8" w14:textId="3F256DF3" w:rsidR="007722C3" w:rsidRDefault="004F7385" w:rsidP="007722C3">
      <w:pPr>
        <w:pStyle w:val="ListParagraph"/>
        <w:numPr>
          <w:ilvl w:val="0"/>
          <w:numId w:val="1"/>
        </w:numPr>
      </w:pPr>
      <w:hyperlink r:id="rId11" w:history="1">
        <w:r w:rsidR="007722C3" w:rsidRPr="00561AFB">
          <w:rPr>
            <w:rStyle w:val="Hyperlink"/>
          </w:rPr>
          <w:t>https://en.wikipedia.org/wiki/Cherry_Blossom_Ten_Mile_Run</w:t>
        </w:r>
      </w:hyperlink>
    </w:p>
    <w:p w14:paraId="538FFCB5" w14:textId="2AE9F4CE" w:rsidR="007722C3" w:rsidRDefault="004F7385" w:rsidP="007722C3">
      <w:pPr>
        <w:pStyle w:val="ListParagraph"/>
        <w:numPr>
          <w:ilvl w:val="0"/>
          <w:numId w:val="1"/>
        </w:numPr>
      </w:pPr>
      <w:hyperlink r:id="rId12" w:history="1">
        <w:r w:rsidR="007722C3">
          <w:rPr>
            <w:rStyle w:val="Hyperlink"/>
          </w:rPr>
          <w:t>https://nationalcherryblossomfestival.org/about-us/</w:t>
        </w:r>
      </w:hyperlink>
    </w:p>
    <w:p w14:paraId="190A9DD5" w14:textId="4755A24F" w:rsidR="007150C3" w:rsidRDefault="007150C3"/>
    <w:p w14:paraId="3B4097CD" w14:textId="54C27104" w:rsidR="007150C3" w:rsidRDefault="007150C3"/>
    <w:sectPr w:rsidR="007150C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18BDF" w14:textId="77777777" w:rsidR="004F7385" w:rsidRDefault="004F7385" w:rsidP="007150C3">
      <w:pPr>
        <w:spacing w:after="0" w:line="240" w:lineRule="auto"/>
      </w:pPr>
      <w:r>
        <w:separator/>
      </w:r>
    </w:p>
  </w:endnote>
  <w:endnote w:type="continuationSeparator" w:id="0">
    <w:p w14:paraId="22E29538" w14:textId="77777777" w:rsidR="004F7385" w:rsidRDefault="004F7385" w:rsidP="00715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36C67" w14:textId="77777777" w:rsidR="004F7385" w:rsidRDefault="004F7385" w:rsidP="007150C3">
      <w:pPr>
        <w:spacing w:after="0" w:line="240" w:lineRule="auto"/>
      </w:pPr>
      <w:r>
        <w:separator/>
      </w:r>
    </w:p>
  </w:footnote>
  <w:footnote w:type="continuationSeparator" w:id="0">
    <w:p w14:paraId="1DFE3794" w14:textId="77777777" w:rsidR="004F7385" w:rsidRDefault="004F7385" w:rsidP="00715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9E7CD" w14:textId="6877F6A7" w:rsidR="007150C3" w:rsidRDefault="007150C3">
    <w:pPr>
      <w:pStyle w:val="Header"/>
    </w:pPr>
  </w:p>
  <w:p w14:paraId="47782F84" w14:textId="105AB63B" w:rsidR="007150C3" w:rsidRDefault="007150C3" w:rsidP="007150C3">
    <w:pPr>
      <w:pStyle w:val="Header"/>
      <w:jc w:val="center"/>
      <w:rPr>
        <w:b/>
      </w:rPr>
    </w:pPr>
    <w:r w:rsidRPr="007150C3">
      <w:rPr>
        <w:b/>
      </w:rPr>
      <w:t>Case Study 4</w:t>
    </w:r>
  </w:p>
  <w:p w14:paraId="030DAFE2" w14:textId="690E06D2" w:rsidR="007150C3" w:rsidRDefault="007150C3" w:rsidP="007150C3">
    <w:pPr>
      <w:pStyle w:val="Header"/>
      <w:jc w:val="center"/>
      <w:rPr>
        <w:b/>
      </w:rPr>
    </w:pPr>
    <w:r>
      <w:rPr>
        <w:b/>
      </w:rPr>
      <w:t>Cherry Blossom Race Runtime Analysis Using LOESS Changepoint</w:t>
    </w:r>
  </w:p>
  <w:p w14:paraId="5A28A73D" w14:textId="5D3E65B1" w:rsidR="007150C3" w:rsidRDefault="007150C3" w:rsidP="007150C3">
    <w:pPr>
      <w:pStyle w:val="Header"/>
      <w:jc w:val="center"/>
      <w:rPr>
        <w:b/>
      </w:rPr>
    </w:pPr>
    <w:r>
      <w:rPr>
        <w:b/>
      </w:rPr>
      <w:t xml:space="preserve">Bin Yu, </w:t>
    </w:r>
    <w:proofErr w:type="spellStart"/>
    <w:r>
      <w:rPr>
        <w:b/>
      </w:rPr>
      <w:t>Yejur</w:t>
    </w:r>
    <w:proofErr w:type="spellEnd"/>
    <w:r>
      <w:rPr>
        <w:b/>
      </w:rPr>
      <w:t xml:space="preserve"> Kunwar, Noah </w:t>
    </w:r>
    <w:proofErr w:type="spellStart"/>
    <w:r>
      <w:rPr>
        <w:b/>
      </w:rPr>
      <w:t>Rezsonya</w:t>
    </w:r>
    <w:proofErr w:type="spellEnd"/>
    <w:r>
      <w:rPr>
        <w:b/>
      </w:rPr>
      <w:t>, and Iram Bakhtiar</w:t>
    </w:r>
  </w:p>
  <w:p w14:paraId="3DD02F43" w14:textId="7A50EFFE" w:rsidR="007150C3" w:rsidRPr="007150C3" w:rsidRDefault="007150C3" w:rsidP="007150C3">
    <w:pPr>
      <w:pStyle w:val="Header"/>
      <w:jc w:val="center"/>
      <w:rPr>
        <w:b/>
      </w:rPr>
    </w:pPr>
    <w:r>
      <w:rPr>
        <w:b/>
      </w:rPr>
      <w:t>MSDS 7333-</w:t>
    </w:r>
  </w:p>
  <w:p w14:paraId="05E07E52" w14:textId="77777777" w:rsidR="007150C3" w:rsidRDefault="007150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D46F3"/>
    <w:multiLevelType w:val="hybridMultilevel"/>
    <w:tmpl w:val="D75C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4C"/>
    <w:rsid w:val="0001172A"/>
    <w:rsid w:val="00026C12"/>
    <w:rsid w:val="00073379"/>
    <w:rsid w:val="000D5A8B"/>
    <w:rsid w:val="001479E1"/>
    <w:rsid w:val="00200F78"/>
    <w:rsid w:val="0022194B"/>
    <w:rsid w:val="00267C21"/>
    <w:rsid w:val="0028617E"/>
    <w:rsid w:val="00355805"/>
    <w:rsid w:val="00474157"/>
    <w:rsid w:val="004F7385"/>
    <w:rsid w:val="00517576"/>
    <w:rsid w:val="00520371"/>
    <w:rsid w:val="00617391"/>
    <w:rsid w:val="0069410B"/>
    <w:rsid w:val="006E1359"/>
    <w:rsid w:val="006E3D38"/>
    <w:rsid w:val="007150C3"/>
    <w:rsid w:val="00723A11"/>
    <w:rsid w:val="00765C76"/>
    <w:rsid w:val="007722C3"/>
    <w:rsid w:val="00775034"/>
    <w:rsid w:val="007C6D4C"/>
    <w:rsid w:val="007D3EFD"/>
    <w:rsid w:val="008205FF"/>
    <w:rsid w:val="00850001"/>
    <w:rsid w:val="00933286"/>
    <w:rsid w:val="00971DEA"/>
    <w:rsid w:val="00A07D1B"/>
    <w:rsid w:val="00B81A56"/>
    <w:rsid w:val="00B82EBF"/>
    <w:rsid w:val="00BC494C"/>
    <w:rsid w:val="00BF5D17"/>
    <w:rsid w:val="00C50DC4"/>
    <w:rsid w:val="00CB2A59"/>
    <w:rsid w:val="00D02B15"/>
    <w:rsid w:val="00D2072E"/>
    <w:rsid w:val="00D5085F"/>
    <w:rsid w:val="00D849DF"/>
    <w:rsid w:val="00DD2290"/>
    <w:rsid w:val="00E02CB4"/>
    <w:rsid w:val="00E836A5"/>
    <w:rsid w:val="00F75B3B"/>
    <w:rsid w:val="00F9374D"/>
    <w:rsid w:val="00FC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8F5C"/>
  <w15:chartTrackingRefBased/>
  <w15:docId w15:val="{203AC7EF-7F52-4BF6-9136-2D88749C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0C3"/>
  </w:style>
  <w:style w:type="paragraph" w:styleId="Footer">
    <w:name w:val="footer"/>
    <w:basedOn w:val="Normal"/>
    <w:link w:val="FooterChar"/>
    <w:uiPriority w:val="99"/>
    <w:unhideWhenUsed/>
    <w:rsid w:val="00715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0C3"/>
  </w:style>
  <w:style w:type="paragraph" w:styleId="ListParagraph">
    <w:name w:val="List Paragraph"/>
    <w:basedOn w:val="Normal"/>
    <w:uiPriority w:val="34"/>
    <w:qFormat/>
    <w:rsid w:val="007722C3"/>
    <w:pPr>
      <w:ind w:left="720"/>
      <w:contextualSpacing/>
    </w:pPr>
  </w:style>
  <w:style w:type="paragraph" w:styleId="NormalWeb">
    <w:name w:val="Normal (Web)"/>
    <w:basedOn w:val="Normal"/>
    <w:uiPriority w:val="99"/>
    <w:semiHidden/>
    <w:unhideWhenUsed/>
    <w:rsid w:val="007722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22C3"/>
    <w:rPr>
      <w:color w:val="0000FF"/>
      <w:u w:val="single"/>
    </w:rPr>
  </w:style>
  <w:style w:type="character" w:styleId="UnresolvedMention">
    <w:name w:val="Unresolved Mention"/>
    <w:basedOn w:val="DefaultParagraphFont"/>
    <w:uiPriority w:val="99"/>
    <w:semiHidden/>
    <w:unhideWhenUsed/>
    <w:rsid w:val="007722C3"/>
    <w:rPr>
      <w:color w:val="605E5C"/>
      <w:shd w:val="clear" w:color="auto" w:fill="E1DFDD"/>
    </w:rPr>
  </w:style>
  <w:style w:type="table" w:styleId="TableGrid">
    <w:name w:val="Table Grid"/>
    <w:basedOn w:val="TableNormal"/>
    <w:uiPriority w:val="39"/>
    <w:rsid w:val="000D5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5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D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82524">
      <w:bodyDiv w:val="1"/>
      <w:marLeft w:val="0"/>
      <w:marRight w:val="0"/>
      <w:marTop w:val="0"/>
      <w:marBottom w:val="0"/>
      <w:divBdr>
        <w:top w:val="none" w:sz="0" w:space="0" w:color="auto"/>
        <w:left w:val="none" w:sz="0" w:space="0" w:color="auto"/>
        <w:bottom w:val="none" w:sz="0" w:space="0" w:color="auto"/>
        <w:right w:val="none" w:sz="0" w:space="0" w:color="auto"/>
      </w:divBdr>
    </w:div>
    <w:div w:id="42573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herryblossom.org/aboutus/results.php" TargetMode="External"/><Relationship Id="rId12" Type="http://schemas.openxmlformats.org/officeDocument/2006/relationships/hyperlink" Target="https://nationalcherryblossomfestival.org/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herry_Blossom_Ten_Mile_Ru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6</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Bakhtiar</dc:creator>
  <cp:keywords/>
  <dc:description/>
  <cp:lastModifiedBy>Iram Bakhtiar</cp:lastModifiedBy>
  <cp:revision>18</cp:revision>
  <dcterms:created xsi:type="dcterms:W3CDTF">2019-05-30T07:25:00Z</dcterms:created>
  <dcterms:modified xsi:type="dcterms:W3CDTF">2019-06-01T18:25:00Z</dcterms:modified>
</cp:coreProperties>
</file>