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6C6D" w14:textId="74A2844B" w:rsidR="008A3FDE" w:rsidRDefault="00327D3C" w:rsidP="00327D3C">
      <w:pPr>
        <w:jc w:val="center"/>
      </w:pPr>
      <w:r w:rsidRPr="00327D3C">
        <w:t xml:space="preserve">VERİ MADENCİLİĞİ </w:t>
      </w:r>
      <w:r w:rsidR="00FA2F22">
        <w:t>3</w:t>
      </w:r>
      <w:r w:rsidRPr="00327D3C">
        <w:t>. ÖDEV RFM ÇIKTILARININ YORUMLANMASI</w:t>
      </w:r>
    </w:p>
    <w:p w14:paraId="6B7BB3F7" w14:textId="2C420AB2" w:rsidR="00327D3C" w:rsidRDefault="00327D3C" w:rsidP="0032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B4095D" w14:textId="2BCEC7B3" w:rsidR="00327D3C" w:rsidRDefault="00010E7B" w:rsidP="0032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432BBAC6" wp14:editId="36CFF013">
            <wp:simplePos x="0" y="0"/>
            <wp:positionH relativeFrom="margin">
              <wp:align>center</wp:align>
            </wp:positionH>
            <wp:positionV relativeFrom="paragraph">
              <wp:posOffset>17288</wp:posOffset>
            </wp:positionV>
            <wp:extent cx="2612759" cy="202149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759" cy="202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D7E75D" w14:textId="369C3109" w:rsidR="00327D3C" w:rsidRDefault="00327D3C" w:rsidP="00327D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7FA92195" w14:textId="061D4438" w:rsidR="00010E7B" w:rsidRDefault="00010E7B" w:rsidP="00010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A414D" w14:textId="77777777" w:rsidR="00010E7B" w:rsidRDefault="00010E7B" w:rsidP="00010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27D74D" w14:textId="77777777" w:rsidR="00010E7B" w:rsidRDefault="00010E7B" w:rsidP="00010E7B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9821D58" w14:textId="43EC4370" w:rsidR="00327D3C" w:rsidRDefault="00327D3C" w:rsidP="00327D3C"/>
    <w:p w14:paraId="59E408A9" w14:textId="4B0EDC32" w:rsidR="00327D3C" w:rsidRPr="00327D3C" w:rsidRDefault="00327D3C" w:rsidP="00327D3C"/>
    <w:p w14:paraId="14224774" w14:textId="021BE617" w:rsidR="00327D3C" w:rsidRPr="00327D3C" w:rsidRDefault="00327D3C" w:rsidP="00327D3C"/>
    <w:p w14:paraId="0356B5A2" w14:textId="3082C0F3" w:rsidR="00327D3C" w:rsidRPr="00327D3C" w:rsidRDefault="00327D3C" w:rsidP="00327D3C"/>
    <w:p w14:paraId="2331047C" w14:textId="68365731" w:rsidR="00327D3C" w:rsidRPr="00AD3E02" w:rsidRDefault="005B4003" w:rsidP="005B4003">
      <w:pPr>
        <w:jc w:val="center"/>
        <w:rPr>
          <w:i/>
          <w:iCs/>
          <w:sz w:val="18"/>
          <w:szCs w:val="18"/>
        </w:rPr>
      </w:pPr>
      <w:r w:rsidRPr="00AD3E02">
        <w:rPr>
          <w:i/>
          <w:iCs/>
          <w:sz w:val="18"/>
          <w:szCs w:val="18"/>
        </w:rPr>
        <w:t xml:space="preserve">Tablo </w:t>
      </w:r>
      <w:r w:rsidR="00AE0472" w:rsidRPr="00AD3E02">
        <w:rPr>
          <w:i/>
          <w:iCs/>
          <w:sz w:val="18"/>
          <w:szCs w:val="18"/>
        </w:rPr>
        <w:t>1</w:t>
      </w:r>
    </w:p>
    <w:p w14:paraId="53BE1215" w14:textId="2099DBB5" w:rsidR="00D1610E" w:rsidRPr="00AD3E02" w:rsidRDefault="00D1610E" w:rsidP="00AD3E0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iCs/>
        </w:rPr>
      </w:pPr>
      <w:r w:rsidRPr="00AD3E02">
        <w:rPr>
          <w:rFonts w:cstheme="minorHAnsi"/>
          <w:i/>
          <w:iCs/>
        </w:rPr>
        <w:t>Yukarıdaki tablo genel olarak hangi gruplarda yığılmanın olduğunu gösterir.(tablo 1)</w:t>
      </w:r>
    </w:p>
    <w:p w14:paraId="1A0EADD0" w14:textId="3DC89BAD" w:rsidR="005B4003" w:rsidRDefault="005B4003" w:rsidP="00D1610E">
      <w:pPr>
        <w:tabs>
          <w:tab w:val="left" w:pos="5597"/>
        </w:tabs>
      </w:pPr>
    </w:p>
    <w:p w14:paraId="7CEBFE14" w14:textId="060894F5" w:rsidR="00327D3C" w:rsidRDefault="00327D3C" w:rsidP="009E4A6A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 tabloda</w:t>
      </w:r>
      <w:r w:rsidRPr="00887E5F">
        <w:rPr>
          <w:rFonts w:cstheme="minorHAnsi"/>
          <w:sz w:val="24"/>
          <w:szCs w:val="24"/>
        </w:rPr>
        <w:t xml:space="preserve"> “</w:t>
      </w:r>
      <w:r w:rsidR="00010E7B" w:rsidRPr="009E4A6A">
        <w:rPr>
          <w:rFonts w:cstheme="minorHAnsi"/>
          <w:color w:val="FF0000"/>
          <w:sz w:val="24"/>
          <w:szCs w:val="24"/>
        </w:rPr>
        <w:t>433</w:t>
      </w:r>
      <w:r w:rsidR="0024598A" w:rsidRPr="009E4A6A">
        <w:rPr>
          <w:rFonts w:cstheme="minorHAnsi"/>
          <w:color w:val="FF0000"/>
          <w:sz w:val="24"/>
          <w:szCs w:val="24"/>
        </w:rPr>
        <w:t>,</w:t>
      </w:r>
      <w:r w:rsidR="00C40025" w:rsidRPr="009E4A6A">
        <w:rPr>
          <w:rFonts w:cstheme="minorHAnsi"/>
          <w:color w:val="FF0000"/>
          <w:sz w:val="24"/>
          <w:szCs w:val="24"/>
        </w:rPr>
        <w:t>554</w:t>
      </w:r>
      <w:r w:rsidR="00992297" w:rsidRPr="009E4A6A">
        <w:rPr>
          <w:rFonts w:cstheme="minorHAnsi"/>
          <w:color w:val="FF0000"/>
          <w:sz w:val="24"/>
          <w:szCs w:val="24"/>
        </w:rPr>
        <w:t>,314,</w:t>
      </w:r>
      <w:r w:rsidR="00C21F86" w:rsidRPr="009E4A6A">
        <w:rPr>
          <w:rFonts w:cstheme="minorHAnsi"/>
          <w:color w:val="FF0000"/>
          <w:sz w:val="24"/>
          <w:szCs w:val="24"/>
        </w:rPr>
        <w:t>144</w:t>
      </w:r>
      <w:r w:rsidR="00AB1082" w:rsidRPr="009E4A6A">
        <w:rPr>
          <w:rFonts w:cstheme="minorHAnsi"/>
          <w:color w:val="FF0000"/>
          <w:sz w:val="24"/>
          <w:szCs w:val="24"/>
        </w:rPr>
        <w:t>,233</w:t>
      </w:r>
      <w:r w:rsidRPr="00887E5F">
        <w:rPr>
          <w:rFonts w:cstheme="minorHAnsi"/>
          <w:sz w:val="24"/>
          <w:szCs w:val="24"/>
        </w:rPr>
        <w:t>” gruplarında</w:t>
      </w:r>
      <w:r w:rsidR="0022057F">
        <w:rPr>
          <w:rFonts w:cstheme="minorHAnsi"/>
          <w:sz w:val="24"/>
          <w:szCs w:val="24"/>
        </w:rPr>
        <w:t xml:space="preserve"> işlem</w:t>
      </w:r>
      <w:r w:rsidR="00F3166A">
        <w:rPr>
          <w:rFonts w:cstheme="minorHAnsi"/>
          <w:sz w:val="24"/>
          <w:szCs w:val="24"/>
        </w:rPr>
        <w:t xml:space="preserve"> değerinin yüksek</w:t>
      </w:r>
      <w:r w:rsidRPr="00887E5F">
        <w:rPr>
          <w:rFonts w:cstheme="minorHAnsi"/>
          <w:sz w:val="24"/>
          <w:szCs w:val="24"/>
        </w:rPr>
        <w:t xml:space="preserve"> olduğu </w:t>
      </w:r>
      <w:r w:rsidR="00013573">
        <w:rPr>
          <w:rFonts w:cstheme="minorHAnsi"/>
          <w:sz w:val="24"/>
          <w:szCs w:val="24"/>
        </w:rPr>
        <w:t>görülmektedir</w:t>
      </w:r>
      <w:r w:rsidRPr="00887E5F">
        <w:rPr>
          <w:rFonts w:cstheme="minorHAnsi"/>
          <w:sz w:val="24"/>
          <w:szCs w:val="24"/>
        </w:rPr>
        <w:t>.</w:t>
      </w:r>
    </w:p>
    <w:p w14:paraId="5A9F5891" w14:textId="73DD0A57" w:rsidR="00327D3C" w:rsidRDefault="00327D3C" w:rsidP="00327D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627135F" w14:textId="77777777" w:rsidR="00327D3C" w:rsidRPr="00327D3C" w:rsidRDefault="00327D3C" w:rsidP="00327D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B45D8F" w14:textId="77777777" w:rsidR="009C0BA5" w:rsidRPr="009C0BA5" w:rsidRDefault="009C0BA5" w:rsidP="009C0B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691"/>
        <w:gridCol w:w="738"/>
        <w:gridCol w:w="945"/>
        <w:gridCol w:w="1115"/>
        <w:gridCol w:w="1030"/>
        <w:gridCol w:w="1030"/>
        <w:gridCol w:w="1030"/>
        <w:gridCol w:w="1030"/>
      </w:tblGrid>
      <w:tr w:rsidR="009C0BA5" w:rsidRPr="009C0BA5" w14:paraId="4142C416" w14:textId="77777777" w:rsidTr="00D85EA8">
        <w:trPr>
          <w:cantSplit/>
        </w:trPr>
        <w:tc>
          <w:tcPr>
            <w:tcW w:w="93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B7637AD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</w:rPr>
            </w:pPr>
            <w:r w:rsidRPr="009C0BA5">
              <w:rPr>
                <w:rFonts w:ascii="Arial" w:hAnsi="Arial" w:cs="Arial"/>
                <w:b/>
                <w:bCs/>
                <w:color w:val="010205"/>
              </w:rPr>
              <w:t>Frequency score * Monetary score * Recency score Crosstabulation</w:t>
            </w:r>
          </w:p>
        </w:tc>
      </w:tr>
      <w:tr w:rsidR="009C0BA5" w:rsidRPr="009C0BA5" w14:paraId="175ACC91" w14:textId="77777777" w:rsidTr="00D85EA8">
        <w:trPr>
          <w:cantSplit/>
        </w:trPr>
        <w:tc>
          <w:tcPr>
            <w:tcW w:w="934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694A7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</w:rPr>
              <w:t xml:space="preserve">Count  </w:t>
            </w:r>
          </w:p>
        </w:tc>
      </w:tr>
      <w:tr w:rsidR="009C0BA5" w:rsidRPr="009C0BA5" w14:paraId="0BBEF761" w14:textId="77777777" w:rsidTr="00D85EA8">
        <w:trPr>
          <w:cantSplit/>
        </w:trPr>
        <w:tc>
          <w:tcPr>
            <w:tcW w:w="316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1668A8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Recency score</w:t>
            </w:r>
          </w:p>
        </w:tc>
        <w:tc>
          <w:tcPr>
            <w:tcW w:w="5150" w:type="dxa"/>
            <w:gridSpan w:val="5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5DD2B3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Monetary score</w:t>
            </w:r>
          </w:p>
        </w:tc>
        <w:tc>
          <w:tcPr>
            <w:tcW w:w="1030" w:type="dxa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30CEE1F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</w:tr>
      <w:tr w:rsidR="009C0BA5" w:rsidRPr="009C0BA5" w14:paraId="30EB1584" w14:textId="77777777" w:rsidTr="00D85EA8">
        <w:trPr>
          <w:cantSplit/>
        </w:trPr>
        <w:tc>
          <w:tcPr>
            <w:tcW w:w="3166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824FE6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E3FCDA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C0F6D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5C9EC5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E7DCBC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AFEA3B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030" w:type="dxa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75DCC12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</w:rPr>
            </w:pPr>
          </w:p>
        </w:tc>
      </w:tr>
      <w:tr w:rsidR="009C0BA5" w:rsidRPr="009C0BA5" w14:paraId="3CC053CB" w14:textId="77777777" w:rsidTr="00D85EA8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5A537B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1691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E56CA8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Frequency score</w:t>
            </w:r>
          </w:p>
        </w:tc>
        <w:tc>
          <w:tcPr>
            <w:tcW w:w="73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A5A57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945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C8C3A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05E0A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899AAD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FFB77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2F0BA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9DFE0D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9C0BA5" w:rsidRPr="009C0BA5" w14:paraId="0043FD77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95B707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3F7017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5FF0EF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EDD51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3140E5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73B0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01F8AE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52196B7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9FC48D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</w:tr>
      <w:tr w:rsidR="009C0BA5" w:rsidRPr="009C0BA5" w14:paraId="5C4D2359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4B5F601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4F67CD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1F4F1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2923A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49ADC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9BE17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26557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A9CD8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23DEA2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9C0BA5" w:rsidRPr="009C0BA5" w14:paraId="56B9DB1B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652023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632C05F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EDDCF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4238A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8471D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0FA1F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C56A4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85EA8">
              <w:rPr>
                <w:rFonts w:ascii="Arial" w:hAnsi="Arial" w:cs="Arial"/>
                <w:color w:val="FF0000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8C098D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E57508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13</w:t>
            </w:r>
          </w:p>
        </w:tc>
      </w:tr>
      <w:tr w:rsidR="009C0BA5" w:rsidRPr="009C0BA5" w14:paraId="50F9C360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3317894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8F9526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FDB712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0905A9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F0AEC5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86D99D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FB320D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5FF0B1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458E29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</w:tr>
      <w:tr w:rsidR="009C0BA5" w:rsidRPr="009C0BA5" w14:paraId="7FB87EAC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8C911C5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4BB688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4A5616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79670F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179086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B4337B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CBE714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10D8BC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</w:tr>
      <w:tr w:rsidR="009C0BA5" w:rsidRPr="009C0BA5" w14:paraId="7734EE29" w14:textId="77777777" w:rsidTr="00D85EA8"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3E098D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16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53C44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Frequency score</w:t>
            </w: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9D814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7658F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3ED39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4830F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F8BE0F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41CD5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B6EDD8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</w:tr>
      <w:tr w:rsidR="009C0BA5" w:rsidRPr="009C0BA5" w14:paraId="016E2461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A1999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8E626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62629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6BF0ED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0679E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780846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63BD9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6CBB0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74F8A0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9C0BA5" w:rsidRPr="009C0BA5" w14:paraId="7EAC3363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7652C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B53CA8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8DA80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7438F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B9169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A4A307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85EA8">
              <w:rPr>
                <w:rFonts w:ascii="Arial" w:hAnsi="Arial"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0F2D4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486EE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2D4898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9C0BA5" w:rsidRPr="009C0BA5" w14:paraId="6D6876AA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F3C642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DA604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ABEA77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4EC84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66E91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0A181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4BDFC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D5E8E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55DF6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9C0BA5" w:rsidRPr="009C0BA5" w14:paraId="3A10D52A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B9D487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BF144C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E99BA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A05496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7DEF32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F22F21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AAF1F4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B507BA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9A495B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</w:tr>
      <w:tr w:rsidR="009C0BA5" w:rsidRPr="009C0BA5" w14:paraId="668D4E76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2CE88F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6879D7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1B17035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CE849C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663D02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E34649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B03F68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2168F8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</w:tr>
      <w:tr w:rsidR="009C0BA5" w:rsidRPr="009C0BA5" w14:paraId="69F45CDE" w14:textId="77777777" w:rsidTr="00D85EA8"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608010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16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C1C1C3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Frequency score</w:t>
            </w: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727BE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087A0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3D427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2BC1B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B39EA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DAAC0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06ABA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</w:tr>
      <w:tr w:rsidR="009C0BA5" w:rsidRPr="009C0BA5" w14:paraId="5C5AB2CF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E9B8EC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C087B7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2325C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06D739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F89DC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C9DC65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018E74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6C9D4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DA7F8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9C0BA5" w:rsidRPr="009C0BA5" w14:paraId="1F5B91D4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E8A9075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4D4A98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777AE7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B2BCD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047F6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980B0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EAD99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AA407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78AB97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</w:tr>
      <w:tr w:rsidR="009C0BA5" w:rsidRPr="009C0BA5" w14:paraId="6471B6FA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6F640E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025351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7366C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C3B1147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85EA8">
              <w:rPr>
                <w:rFonts w:ascii="Arial" w:hAnsi="Arial"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12940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C4C19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43351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588387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6BAB9A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</w:tr>
      <w:tr w:rsidR="009C0BA5" w:rsidRPr="009C0BA5" w14:paraId="16E38323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85773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03ACC5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ABD5C1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D832405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B098DB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88F4EC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CCEB85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5183698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397349D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</w:tr>
      <w:tr w:rsidR="009C0BA5" w:rsidRPr="009C0BA5" w14:paraId="3A81FD2E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12A8FA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8D5235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33BA03F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236230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1E9606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1256D5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3DFE265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2EFCFCF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40</w:t>
            </w:r>
          </w:p>
        </w:tc>
      </w:tr>
      <w:tr w:rsidR="009C0BA5" w:rsidRPr="009C0BA5" w14:paraId="68C01BD1" w14:textId="77777777" w:rsidTr="00D85EA8"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7DA98F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lastRenderedPageBreak/>
              <w:t>4</w:t>
            </w:r>
          </w:p>
        </w:tc>
        <w:tc>
          <w:tcPr>
            <w:tcW w:w="16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2A171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Frequency score</w:t>
            </w: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C58AE7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6E91D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DCC6D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EC5A7C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C296E5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23B6F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02F118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</w:tr>
      <w:tr w:rsidR="009C0BA5" w:rsidRPr="009C0BA5" w14:paraId="7CB97A64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CF80E7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5000DD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3DEE0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E0A6C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6A26D7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60A8B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3597E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11327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9C9C5E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9C0BA5" w:rsidRPr="009C0BA5" w14:paraId="4A9CEC51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29941DD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80BF15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2F75F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CCC5B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C9E09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BAA66D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85EA8">
              <w:rPr>
                <w:rFonts w:ascii="Arial" w:hAnsi="Arial" w:cs="Arial"/>
                <w:color w:val="FF0000"/>
                <w:sz w:val="18"/>
                <w:szCs w:val="18"/>
              </w:rPr>
              <w:t>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8F70B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E3595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AE76865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16</w:t>
            </w:r>
          </w:p>
        </w:tc>
      </w:tr>
      <w:tr w:rsidR="009C0BA5" w:rsidRPr="009C0BA5" w14:paraId="7B75FAD2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122C28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D8EA757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B681B5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9ADE9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59791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86DFC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4414F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E4ED4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F6F49F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4</w:t>
            </w:r>
          </w:p>
        </w:tc>
      </w:tr>
      <w:tr w:rsidR="009C0BA5" w:rsidRPr="009C0BA5" w14:paraId="746543B7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82445E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29B3D7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892944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6A4FB75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398A5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D7D814D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2D6424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BABAA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697460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9C0BA5" w:rsidRPr="009C0BA5" w14:paraId="11EEDFCB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BE3BBE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ABEFC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511A3F9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7067AB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4E9DB54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3409B65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0963E6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0EE568B7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42</w:t>
            </w:r>
          </w:p>
        </w:tc>
      </w:tr>
      <w:tr w:rsidR="009C0BA5" w:rsidRPr="009C0BA5" w14:paraId="2139961C" w14:textId="77777777" w:rsidTr="00D85EA8"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40C21C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16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78772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Frequency score</w:t>
            </w: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80054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578D8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DC220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F11EE5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F145F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15DDB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DE765D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</w:tr>
      <w:tr w:rsidR="009C0BA5" w:rsidRPr="009C0BA5" w14:paraId="2F3CC697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94076D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91B87D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383C3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86B11D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97B18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836F9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5E1B3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4657B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79F8EF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</w:tr>
      <w:tr w:rsidR="009C0BA5" w:rsidRPr="009C0BA5" w14:paraId="36A51C90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99B6A6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A4E635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46AE1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E928BB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07BF8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4A9CA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68254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26A1B2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1BB8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</w:tr>
      <w:tr w:rsidR="009C0BA5" w:rsidRPr="009C0BA5" w14:paraId="13065DC2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45A26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73CD9D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A3E07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E72CA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A9642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730ED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0C570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74292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85EA8">
              <w:rPr>
                <w:rFonts w:ascii="Arial" w:hAnsi="Arial" w:cs="Arial"/>
                <w:color w:val="FF0000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35B5CD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</w:tr>
      <w:tr w:rsidR="009C0BA5" w:rsidRPr="009C0BA5" w14:paraId="672A10F0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479C7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449610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E1C62E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20BCA9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968724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6F3E83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61FDC6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F56EFE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153D2E6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</w:tr>
      <w:tr w:rsidR="009C0BA5" w:rsidRPr="009C0BA5" w14:paraId="2725A81A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3D8BA2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C694FE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2F2AB7B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14D7CCA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35D36B07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ABDBA25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2B9AE5AD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7069D53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39</w:t>
            </w:r>
          </w:p>
        </w:tc>
      </w:tr>
      <w:tr w:rsidR="009C0BA5" w:rsidRPr="009C0BA5" w14:paraId="2CEF94B0" w14:textId="77777777" w:rsidTr="00D85EA8">
        <w:trPr>
          <w:cantSplit/>
        </w:trPr>
        <w:tc>
          <w:tcPr>
            <w:tcW w:w="73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AEB08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691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AB6348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Frequency score</w:t>
            </w: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092B6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1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D3EA6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D3A02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B29C0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5189F6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CA8B4D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F2EAEAB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37</w:t>
            </w:r>
          </w:p>
        </w:tc>
      </w:tr>
      <w:tr w:rsidR="009C0BA5" w:rsidRPr="009C0BA5" w14:paraId="3116176C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E27F11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D59C2D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93D1A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2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DF9617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5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8DCBB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CC2F4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E3D7DF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1582A3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C4152E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</w:tr>
      <w:tr w:rsidR="009C0BA5" w:rsidRPr="009C0BA5" w14:paraId="540BF8F0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8D6A3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30B3F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7511D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3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039B89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6BA377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6AFCED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11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875CAC5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9F0A3A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FC357C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46</w:t>
            </w:r>
          </w:p>
        </w:tc>
      </w:tr>
      <w:tr w:rsidR="009C0BA5" w:rsidRPr="009C0BA5" w14:paraId="6137333F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A59E22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5450F1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561A06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4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546E15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0FF87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EBBC917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1E6BB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174F2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843844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41</w:t>
            </w:r>
          </w:p>
        </w:tc>
      </w:tr>
      <w:tr w:rsidR="009C0BA5" w:rsidRPr="009C0BA5" w14:paraId="52D34266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DB5D759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1691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413348A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FD38FB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5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FFFFF"/>
          </w:tcPr>
          <w:p w14:paraId="023D237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6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7E857638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6115502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8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9B20600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</w:tcPr>
          <w:p w14:paraId="0D9CE93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FFFFF"/>
          </w:tcPr>
          <w:p w14:paraId="57AAE9AC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41</w:t>
            </w:r>
          </w:p>
        </w:tc>
      </w:tr>
      <w:tr w:rsidR="009C0BA5" w:rsidRPr="009C0BA5" w14:paraId="0DC54FAA" w14:textId="77777777" w:rsidTr="00D85EA8">
        <w:trPr>
          <w:cantSplit/>
        </w:trPr>
        <w:tc>
          <w:tcPr>
            <w:tcW w:w="73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A737DF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2429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17204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945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93F365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30</w:t>
            </w:r>
          </w:p>
        </w:tc>
        <w:tc>
          <w:tcPr>
            <w:tcW w:w="111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9137D11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45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B1E57E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45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2BDF754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45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CC62236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36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81B6382" w14:textId="77777777" w:rsidR="009C0BA5" w:rsidRPr="009C0BA5" w:rsidRDefault="009C0BA5" w:rsidP="009C0BA5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9C0BA5">
              <w:rPr>
                <w:rFonts w:ascii="Arial" w:hAnsi="Arial" w:cs="Arial"/>
                <w:color w:val="010205"/>
                <w:sz w:val="18"/>
                <w:szCs w:val="18"/>
              </w:rPr>
              <w:t>201</w:t>
            </w:r>
          </w:p>
        </w:tc>
      </w:tr>
    </w:tbl>
    <w:p w14:paraId="658DF3A3" w14:textId="380285D6" w:rsidR="009C0BA5" w:rsidRPr="00AD3E02" w:rsidRDefault="007C27B8" w:rsidP="007C27B8">
      <w:pPr>
        <w:autoSpaceDE w:val="0"/>
        <w:autoSpaceDN w:val="0"/>
        <w:adjustRightInd w:val="0"/>
        <w:spacing w:after="0" w:line="400" w:lineRule="atLeast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D3E02">
        <w:rPr>
          <w:rFonts w:ascii="Times New Roman" w:hAnsi="Times New Roman" w:cs="Times New Roman"/>
          <w:i/>
          <w:iCs/>
          <w:sz w:val="20"/>
          <w:szCs w:val="20"/>
        </w:rPr>
        <w:t xml:space="preserve">Tablo </w:t>
      </w:r>
      <w:r w:rsidR="003D32FA" w:rsidRPr="00AD3E02">
        <w:rPr>
          <w:rFonts w:ascii="Times New Roman" w:hAnsi="Times New Roman" w:cs="Times New Roman"/>
          <w:i/>
          <w:iCs/>
          <w:sz w:val="20"/>
          <w:szCs w:val="20"/>
        </w:rPr>
        <w:t>2</w:t>
      </w:r>
    </w:p>
    <w:p w14:paraId="78878899" w14:textId="17E5A275" w:rsidR="00327D3C" w:rsidRPr="00327D3C" w:rsidRDefault="002039CB" w:rsidP="00327D3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////</w:t>
      </w:r>
    </w:p>
    <w:p w14:paraId="0ED2F210" w14:textId="77777777" w:rsidR="00327D3C" w:rsidRPr="00AD3E02" w:rsidRDefault="00327D3C" w:rsidP="00327D3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F948439" w14:textId="0A43D350" w:rsidR="00480E60" w:rsidRPr="00AD3E02" w:rsidRDefault="00327D3C" w:rsidP="00480E60">
      <w:pPr>
        <w:jc w:val="center"/>
        <w:rPr>
          <w:rFonts w:cstheme="minorHAnsi"/>
          <w:i/>
          <w:iCs/>
        </w:rPr>
      </w:pPr>
      <w:r w:rsidRPr="00AD3E02">
        <w:rPr>
          <w:rFonts w:cstheme="minorHAnsi"/>
          <w:i/>
          <w:iCs/>
        </w:rPr>
        <w:t xml:space="preserve">Yukarıdaki tablo RFM Çapraz tablosu olarak isimlendirilir. Bu tablodaki sayılar yukarıdaki histogram grafiklerinde yer alan gruplarda </w:t>
      </w:r>
      <w:r w:rsidR="00781743" w:rsidRPr="00AD3E02">
        <w:rPr>
          <w:rFonts w:cstheme="minorHAnsi"/>
          <w:i/>
          <w:iCs/>
        </w:rPr>
        <w:t xml:space="preserve">sepet değerini </w:t>
      </w:r>
      <w:r w:rsidRPr="00AD3E02">
        <w:rPr>
          <w:rFonts w:cstheme="minorHAnsi"/>
          <w:i/>
          <w:iCs/>
        </w:rPr>
        <w:t>gösterir</w:t>
      </w:r>
      <w:r w:rsidR="00480E60" w:rsidRPr="00AD3E02">
        <w:rPr>
          <w:rFonts w:cstheme="minorHAnsi"/>
          <w:i/>
          <w:iCs/>
        </w:rPr>
        <w:t>.(tablo 2)</w:t>
      </w:r>
    </w:p>
    <w:p w14:paraId="2D081670" w14:textId="77777777" w:rsidR="00480E60" w:rsidRDefault="00480E60" w:rsidP="00327D3C">
      <w:pPr>
        <w:rPr>
          <w:rFonts w:cstheme="minorHAnsi"/>
          <w:sz w:val="24"/>
          <w:szCs w:val="24"/>
        </w:rPr>
      </w:pPr>
    </w:p>
    <w:p w14:paraId="69548EA1" w14:textId="2513291F" w:rsidR="00327D3C" w:rsidRDefault="00327D3C" w:rsidP="00327D3C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Bu tabloda </w:t>
      </w:r>
      <w:r w:rsidR="00266D89">
        <w:rPr>
          <w:rFonts w:cstheme="minorHAnsi"/>
          <w:b/>
          <w:bCs/>
          <w:sz w:val="24"/>
          <w:szCs w:val="24"/>
        </w:rPr>
        <w:t>144</w:t>
      </w:r>
      <w:r>
        <w:rPr>
          <w:rFonts w:cstheme="minorHAnsi"/>
          <w:sz w:val="24"/>
          <w:szCs w:val="24"/>
        </w:rPr>
        <w:t xml:space="preserve"> </w:t>
      </w:r>
      <w:r w:rsidRPr="009034F8">
        <w:rPr>
          <w:rFonts w:cstheme="minorHAnsi"/>
          <w:b/>
          <w:bCs/>
          <w:sz w:val="24"/>
          <w:szCs w:val="24"/>
        </w:rPr>
        <w:t>RFM</w:t>
      </w:r>
      <w:r>
        <w:rPr>
          <w:rFonts w:cstheme="minorHAnsi"/>
          <w:sz w:val="24"/>
          <w:szCs w:val="24"/>
        </w:rPr>
        <w:t xml:space="preserve"> genel skorlu grupta </w:t>
      </w:r>
      <w:r w:rsidR="00266D89">
        <w:rPr>
          <w:rFonts w:cstheme="minorHAnsi"/>
          <w:b/>
          <w:bCs/>
          <w:color w:val="FF0000"/>
          <w:sz w:val="24"/>
          <w:szCs w:val="24"/>
        </w:rPr>
        <w:t>3</w:t>
      </w:r>
      <w:r w:rsidR="003E14BF">
        <w:rPr>
          <w:rFonts w:cstheme="minorHAnsi"/>
          <w:color w:val="000000" w:themeColor="text1"/>
          <w:sz w:val="24"/>
          <w:szCs w:val="24"/>
        </w:rPr>
        <w:t xml:space="preserve">, </w:t>
      </w:r>
      <w:r w:rsidR="00266D89">
        <w:rPr>
          <w:rFonts w:cstheme="minorHAnsi"/>
          <w:b/>
          <w:bCs/>
          <w:color w:val="000000" w:themeColor="text1"/>
          <w:sz w:val="24"/>
          <w:szCs w:val="24"/>
        </w:rPr>
        <w:t>233</w:t>
      </w:r>
      <w:r w:rsidR="003E14BF">
        <w:rPr>
          <w:rFonts w:cstheme="minorHAnsi"/>
          <w:color w:val="000000" w:themeColor="text1"/>
          <w:sz w:val="24"/>
          <w:szCs w:val="24"/>
        </w:rPr>
        <w:t xml:space="preserve"> </w:t>
      </w:r>
      <w:r w:rsidR="003E14BF" w:rsidRPr="009034F8">
        <w:rPr>
          <w:rFonts w:cstheme="minorHAnsi"/>
          <w:b/>
          <w:bCs/>
          <w:color w:val="000000" w:themeColor="text1"/>
          <w:sz w:val="24"/>
          <w:szCs w:val="24"/>
        </w:rPr>
        <w:t>RFM</w:t>
      </w:r>
      <w:r w:rsidR="003E14BF">
        <w:rPr>
          <w:rFonts w:cstheme="minorHAnsi"/>
          <w:color w:val="000000" w:themeColor="text1"/>
          <w:sz w:val="24"/>
          <w:szCs w:val="24"/>
        </w:rPr>
        <w:t xml:space="preserve"> skorlu grupta</w:t>
      </w:r>
      <w:r w:rsidR="009034F8">
        <w:rPr>
          <w:rFonts w:cstheme="minorHAnsi"/>
          <w:color w:val="000000" w:themeColor="text1"/>
          <w:sz w:val="24"/>
          <w:szCs w:val="24"/>
        </w:rPr>
        <w:t xml:space="preserve"> </w:t>
      </w:r>
      <w:r w:rsidR="00266D89">
        <w:rPr>
          <w:rFonts w:cstheme="minorHAnsi"/>
          <w:b/>
          <w:bCs/>
          <w:color w:val="FF0000"/>
          <w:sz w:val="24"/>
          <w:szCs w:val="24"/>
        </w:rPr>
        <w:t>2</w:t>
      </w:r>
      <w:r w:rsidR="009034F8" w:rsidRPr="009034F8">
        <w:rPr>
          <w:rFonts w:cstheme="minorHAnsi"/>
          <w:color w:val="000000" w:themeColor="text1"/>
          <w:sz w:val="24"/>
          <w:szCs w:val="24"/>
        </w:rPr>
        <w:t>,</w:t>
      </w:r>
      <w:r w:rsidR="009034F8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266D89">
        <w:rPr>
          <w:rFonts w:cstheme="minorHAnsi"/>
          <w:b/>
          <w:bCs/>
          <w:color w:val="000000" w:themeColor="text1"/>
          <w:sz w:val="24"/>
          <w:szCs w:val="24"/>
        </w:rPr>
        <w:t>314</w:t>
      </w:r>
      <w:r w:rsidR="009034F8">
        <w:rPr>
          <w:rFonts w:cstheme="minorHAnsi"/>
          <w:b/>
          <w:bCs/>
          <w:color w:val="000000" w:themeColor="text1"/>
          <w:sz w:val="24"/>
          <w:szCs w:val="24"/>
        </w:rPr>
        <w:t xml:space="preserve"> RFM </w:t>
      </w:r>
      <w:r w:rsidR="009034F8">
        <w:rPr>
          <w:rFonts w:cstheme="minorHAnsi"/>
          <w:color w:val="000000" w:themeColor="text1"/>
          <w:sz w:val="24"/>
          <w:szCs w:val="24"/>
        </w:rPr>
        <w:t xml:space="preserve">skorlu grupta </w:t>
      </w:r>
      <w:r w:rsidR="00266D89">
        <w:rPr>
          <w:rFonts w:cstheme="minorHAnsi"/>
          <w:color w:val="FF0000"/>
          <w:sz w:val="24"/>
          <w:szCs w:val="24"/>
        </w:rPr>
        <w:t>2</w:t>
      </w:r>
      <w:r w:rsidR="009034F8">
        <w:rPr>
          <w:rFonts w:cstheme="minorHAnsi"/>
          <w:color w:val="000000" w:themeColor="text1"/>
          <w:sz w:val="24"/>
          <w:szCs w:val="24"/>
        </w:rPr>
        <w:t xml:space="preserve">, </w:t>
      </w:r>
      <w:r w:rsidR="00266D89">
        <w:rPr>
          <w:rFonts w:cstheme="minorHAnsi"/>
          <w:b/>
          <w:bCs/>
          <w:color w:val="000000" w:themeColor="text1"/>
          <w:sz w:val="24"/>
          <w:szCs w:val="24"/>
        </w:rPr>
        <w:t>433</w:t>
      </w:r>
      <w:r w:rsidR="009034F8" w:rsidRPr="009034F8">
        <w:rPr>
          <w:rFonts w:cstheme="minorHAnsi"/>
          <w:b/>
          <w:bCs/>
          <w:color w:val="000000" w:themeColor="text1"/>
          <w:sz w:val="24"/>
          <w:szCs w:val="24"/>
        </w:rPr>
        <w:t xml:space="preserve"> RFM</w:t>
      </w:r>
      <w:r w:rsidR="009034F8">
        <w:rPr>
          <w:rFonts w:cstheme="minorHAnsi"/>
          <w:color w:val="000000" w:themeColor="text1"/>
          <w:sz w:val="24"/>
          <w:szCs w:val="24"/>
        </w:rPr>
        <w:t xml:space="preserve"> skorlu grupta </w:t>
      </w:r>
      <w:r w:rsidR="00266D89">
        <w:rPr>
          <w:rFonts w:cstheme="minorHAnsi"/>
          <w:color w:val="FF0000"/>
          <w:sz w:val="24"/>
          <w:szCs w:val="24"/>
        </w:rPr>
        <w:t>4</w:t>
      </w:r>
      <w:r w:rsidR="009034F8">
        <w:rPr>
          <w:rFonts w:cstheme="minorHAnsi"/>
          <w:color w:val="000000" w:themeColor="text1"/>
          <w:sz w:val="24"/>
          <w:szCs w:val="24"/>
        </w:rPr>
        <w:t xml:space="preserve">, </w:t>
      </w:r>
      <w:r w:rsidR="00266D89">
        <w:rPr>
          <w:rFonts w:cstheme="minorHAnsi"/>
          <w:b/>
          <w:bCs/>
          <w:color w:val="000000" w:themeColor="text1"/>
          <w:sz w:val="24"/>
          <w:szCs w:val="24"/>
        </w:rPr>
        <w:t>554</w:t>
      </w:r>
      <w:r w:rsidR="009034F8" w:rsidRPr="009034F8">
        <w:rPr>
          <w:rFonts w:cstheme="minorHAnsi"/>
          <w:b/>
          <w:bCs/>
          <w:color w:val="000000" w:themeColor="text1"/>
          <w:sz w:val="24"/>
          <w:szCs w:val="24"/>
        </w:rPr>
        <w:t xml:space="preserve"> RFM</w:t>
      </w:r>
      <w:r w:rsidR="009034F8">
        <w:rPr>
          <w:rFonts w:cstheme="minorHAnsi"/>
          <w:color w:val="000000" w:themeColor="text1"/>
          <w:sz w:val="24"/>
          <w:szCs w:val="24"/>
        </w:rPr>
        <w:t xml:space="preserve"> skorlu grupta </w:t>
      </w:r>
      <w:r w:rsidR="00266D89">
        <w:rPr>
          <w:rFonts w:cstheme="minorHAnsi"/>
          <w:color w:val="FF0000"/>
          <w:sz w:val="24"/>
          <w:szCs w:val="24"/>
        </w:rPr>
        <w:t>2</w:t>
      </w:r>
      <w:r w:rsidR="009034F8">
        <w:rPr>
          <w:rFonts w:cstheme="minorHAnsi"/>
          <w:color w:val="000000" w:themeColor="text1"/>
          <w:sz w:val="24"/>
          <w:szCs w:val="24"/>
        </w:rPr>
        <w:t xml:space="preserve"> </w:t>
      </w:r>
      <w:r w:rsidR="00E950F3">
        <w:rPr>
          <w:rFonts w:cstheme="minorHAnsi"/>
          <w:color w:val="000000" w:themeColor="text1"/>
          <w:sz w:val="24"/>
          <w:szCs w:val="24"/>
        </w:rPr>
        <w:t xml:space="preserve">olarak </w:t>
      </w:r>
      <w:r w:rsidR="0022057F">
        <w:rPr>
          <w:rFonts w:cstheme="minorHAnsi"/>
          <w:color w:val="000000" w:themeColor="text1"/>
          <w:sz w:val="24"/>
          <w:szCs w:val="24"/>
        </w:rPr>
        <w:t>işlem sayısı</w:t>
      </w:r>
      <w:r w:rsidR="00E950F3">
        <w:rPr>
          <w:rFonts w:cstheme="minorHAnsi"/>
          <w:color w:val="000000" w:themeColor="text1"/>
          <w:sz w:val="24"/>
          <w:szCs w:val="24"/>
        </w:rPr>
        <w:t xml:space="preserve"> değerleri</w:t>
      </w:r>
      <w:r w:rsidR="0022057F">
        <w:rPr>
          <w:rFonts w:cstheme="minorHAnsi"/>
          <w:color w:val="000000" w:themeColor="text1"/>
          <w:sz w:val="24"/>
          <w:szCs w:val="24"/>
        </w:rPr>
        <w:t xml:space="preserve">ni </w:t>
      </w:r>
      <w:r w:rsidR="00E950F3">
        <w:rPr>
          <w:rFonts w:cstheme="minorHAnsi"/>
          <w:color w:val="000000" w:themeColor="text1"/>
          <w:sz w:val="24"/>
          <w:szCs w:val="24"/>
        </w:rPr>
        <w:t>belirtilmektedir</w:t>
      </w:r>
      <w:r w:rsidR="00E455C4">
        <w:rPr>
          <w:rFonts w:cstheme="minorHAnsi"/>
          <w:color w:val="000000" w:themeColor="text1"/>
          <w:sz w:val="24"/>
          <w:szCs w:val="24"/>
        </w:rPr>
        <w:t>.</w:t>
      </w:r>
    </w:p>
    <w:p w14:paraId="40F07C30" w14:textId="61C85BB2" w:rsidR="00E455C4" w:rsidRDefault="00006AB6" w:rsidP="00E455C4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144</w:t>
      </w:r>
      <w:r w:rsidR="00E455C4">
        <w:rPr>
          <w:rFonts w:cstheme="minorHAnsi"/>
          <w:color w:val="000000" w:themeColor="text1"/>
          <w:sz w:val="24"/>
          <w:szCs w:val="24"/>
        </w:rPr>
        <w:t xml:space="preserve"> RFM Score = </w:t>
      </w:r>
      <w:r w:rsidR="00E22440">
        <w:rPr>
          <w:rFonts w:cstheme="minorHAnsi"/>
          <w:color w:val="000000" w:themeColor="text1"/>
          <w:sz w:val="24"/>
          <w:szCs w:val="24"/>
        </w:rPr>
        <w:t>3</w:t>
      </w:r>
    </w:p>
    <w:p w14:paraId="20041838" w14:textId="54CB3C55" w:rsidR="00E455C4" w:rsidRDefault="00006AB6" w:rsidP="00E455C4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233</w:t>
      </w:r>
      <w:r w:rsidR="00E455C4">
        <w:rPr>
          <w:rFonts w:cstheme="minorHAnsi"/>
          <w:color w:val="000000" w:themeColor="text1"/>
          <w:sz w:val="24"/>
          <w:szCs w:val="24"/>
        </w:rPr>
        <w:t xml:space="preserve"> RFM Score = </w:t>
      </w:r>
      <w:r w:rsidR="00E22440">
        <w:rPr>
          <w:rFonts w:cstheme="minorHAnsi"/>
          <w:color w:val="000000" w:themeColor="text1"/>
          <w:sz w:val="24"/>
          <w:szCs w:val="24"/>
        </w:rPr>
        <w:t>2</w:t>
      </w:r>
      <w:r w:rsidR="00E455C4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AD0736C" w14:textId="4D8764F9" w:rsidR="00E455C4" w:rsidRDefault="00006AB6" w:rsidP="00E455C4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314</w:t>
      </w:r>
      <w:r w:rsidR="00E455C4">
        <w:rPr>
          <w:rFonts w:cstheme="minorHAnsi"/>
          <w:color w:val="000000" w:themeColor="text1"/>
          <w:sz w:val="24"/>
          <w:szCs w:val="24"/>
        </w:rPr>
        <w:t xml:space="preserve"> RFM Score = </w:t>
      </w:r>
      <w:r w:rsidR="00E22440">
        <w:rPr>
          <w:rFonts w:cstheme="minorHAnsi"/>
          <w:color w:val="000000" w:themeColor="text1"/>
          <w:sz w:val="24"/>
          <w:szCs w:val="24"/>
        </w:rPr>
        <w:t>2</w:t>
      </w:r>
      <w:r w:rsidR="00E455C4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0543109A" w14:textId="7F8061A0" w:rsidR="00E455C4" w:rsidRPr="00E455C4" w:rsidRDefault="00006AB6" w:rsidP="00E455C4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433</w:t>
      </w:r>
      <w:r w:rsidR="00E455C4">
        <w:rPr>
          <w:rFonts w:cstheme="minorHAnsi"/>
          <w:color w:val="000000" w:themeColor="text1"/>
          <w:sz w:val="24"/>
          <w:szCs w:val="24"/>
        </w:rPr>
        <w:t xml:space="preserve"> RFM Score = </w:t>
      </w:r>
      <w:r w:rsidR="00E22440">
        <w:rPr>
          <w:rFonts w:cstheme="minorHAnsi"/>
          <w:color w:val="000000" w:themeColor="text1"/>
          <w:sz w:val="24"/>
          <w:szCs w:val="24"/>
        </w:rPr>
        <w:t>4</w:t>
      </w:r>
      <w:r w:rsidR="00E455C4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1836A558" w14:textId="50E59E62" w:rsidR="00E455C4" w:rsidRDefault="00006AB6" w:rsidP="00E455C4">
      <w:pPr>
        <w:pStyle w:val="ListeParagraf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544</w:t>
      </w:r>
      <w:r w:rsidR="00E455C4">
        <w:rPr>
          <w:rFonts w:cstheme="minorHAnsi"/>
          <w:color w:val="000000" w:themeColor="text1"/>
          <w:sz w:val="24"/>
          <w:szCs w:val="24"/>
        </w:rPr>
        <w:t xml:space="preserve"> RFM Score = </w:t>
      </w:r>
      <w:r w:rsidR="00E22440">
        <w:rPr>
          <w:rFonts w:cstheme="minorHAnsi"/>
          <w:color w:val="000000" w:themeColor="text1"/>
          <w:sz w:val="24"/>
          <w:szCs w:val="24"/>
        </w:rPr>
        <w:t>2</w:t>
      </w:r>
      <w:r w:rsidR="00E455C4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33529A73" w14:textId="210D7FF3" w:rsidR="0096445B" w:rsidRPr="0096445B" w:rsidRDefault="00AD3E02" w:rsidP="0096445B">
      <w:pPr>
        <w:pStyle w:val="ListeParagra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3E2EC05" wp14:editId="1895CF41">
            <wp:simplePos x="0" y="0"/>
            <wp:positionH relativeFrom="margin">
              <wp:align>center</wp:align>
            </wp:positionH>
            <wp:positionV relativeFrom="paragraph">
              <wp:posOffset>8586</wp:posOffset>
            </wp:positionV>
            <wp:extent cx="2989536" cy="1717482"/>
            <wp:effectExtent l="0" t="0" r="1905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383" cy="171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0EF4FB" w14:textId="7E306131" w:rsidR="00E1693E" w:rsidRDefault="00E1693E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69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C78770" w14:textId="10A72AAE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BF3D4" w14:textId="1D5C959D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0F87F" w14:textId="66C52D24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987A2F" w14:textId="13C7F3A1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9F4D7" w14:textId="5E558513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E552E8" w14:textId="0AAD73FC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5D3D13" w14:textId="58FCB933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9B550" w14:textId="0B35E5EB" w:rsidR="00B629EC" w:rsidRDefault="00B629EC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C21182" w14:textId="758879E3" w:rsidR="00B629EC" w:rsidRPr="00AD3E02" w:rsidRDefault="00AD3E02" w:rsidP="00AD3E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AD3E02">
        <w:rPr>
          <w:rFonts w:ascii="Times New Roman" w:hAnsi="Times New Roman" w:cs="Times New Roman"/>
          <w:i/>
          <w:iCs/>
          <w:sz w:val="20"/>
          <w:szCs w:val="20"/>
        </w:rPr>
        <w:lastRenderedPageBreak/>
        <w:t>Tablo 3</w:t>
      </w:r>
    </w:p>
    <w:p w14:paraId="3CACAC2E" w14:textId="1008BBAD" w:rsidR="00AD3E02" w:rsidRDefault="00E1693E" w:rsidP="00AD3E02">
      <w:pPr>
        <w:autoSpaceDE w:val="0"/>
        <w:autoSpaceDN w:val="0"/>
        <w:adjustRightInd w:val="0"/>
        <w:spacing w:after="0" w:line="400" w:lineRule="atLeast"/>
        <w:jc w:val="center"/>
        <w:rPr>
          <w:rFonts w:cstheme="minorHAnsi"/>
          <w:i/>
          <w:iCs/>
        </w:rPr>
      </w:pPr>
      <w:r w:rsidRPr="00AD3E02">
        <w:rPr>
          <w:rFonts w:cstheme="minorHAnsi"/>
          <w:i/>
          <w:iCs/>
        </w:rPr>
        <w:t>Yukarıdaki ısı haritası R ve F kategorilerini dikkate alarak ortalama harcamaları gösterir.</w:t>
      </w:r>
      <w:r w:rsidR="001E3AEB">
        <w:rPr>
          <w:rFonts w:cstheme="minorHAnsi"/>
          <w:i/>
          <w:iCs/>
        </w:rPr>
        <w:t>(tablo 3)</w:t>
      </w:r>
    </w:p>
    <w:p w14:paraId="3007525D" w14:textId="77777777" w:rsidR="001E3AEB" w:rsidRPr="00AD3E02" w:rsidRDefault="001E3AEB" w:rsidP="00AD3E02">
      <w:pPr>
        <w:autoSpaceDE w:val="0"/>
        <w:autoSpaceDN w:val="0"/>
        <w:adjustRightInd w:val="0"/>
        <w:spacing w:after="0" w:line="400" w:lineRule="atLeast"/>
        <w:jc w:val="center"/>
        <w:rPr>
          <w:rFonts w:cstheme="minorHAnsi"/>
          <w:i/>
          <w:iCs/>
        </w:rPr>
      </w:pPr>
    </w:p>
    <w:p w14:paraId="20A1C8D7" w14:textId="47563275" w:rsidR="00E1693E" w:rsidRPr="00E31716" w:rsidRDefault="00E1693E" w:rsidP="00E1693E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açık renkle ifade edilen en düşük ortalama harcamaya sahip müşteri grubu “</w:t>
      </w:r>
      <w:r w:rsidR="0096445B">
        <w:rPr>
          <w:rFonts w:cstheme="minorHAnsi"/>
          <w:color w:val="FF0000"/>
          <w:sz w:val="24"/>
          <w:szCs w:val="24"/>
        </w:rPr>
        <w:t>10000</w:t>
      </w:r>
      <w:r>
        <w:rPr>
          <w:rFonts w:cstheme="minorHAnsi"/>
          <w:sz w:val="24"/>
          <w:szCs w:val="24"/>
        </w:rPr>
        <w:t>” birimlik harcama yapmıştır. En koyu renkle ifade edilen en yüksek harcamaya sahip olan müşteri grubu ise “</w:t>
      </w:r>
      <w:r w:rsidR="00234CF7">
        <w:rPr>
          <w:rFonts w:cstheme="minorHAnsi"/>
          <w:color w:val="FF0000"/>
          <w:sz w:val="24"/>
          <w:szCs w:val="24"/>
        </w:rPr>
        <w:t>90000</w:t>
      </w:r>
      <w:r>
        <w:rPr>
          <w:rFonts w:cstheme="minorHAnsi"/>
          <w:sz w:val="24"/>
          <w:szCs w:val="24"/>
        </w:rPr>
        <w:t>” birimlik harcama gerçekleştirmiştir.</w:t>
      </w:r>
    </w:p>
    <w:p w14:paraId="74D92E80" w14:textId="063F0347" w:rsidR="00E1693E" w:rsidRDefault="00E1693E" w:rsidP="00E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04CAA2" w14:textId="63528931" w:rsidR="00E455C4" w:rsidRDefault="00E455C4" w:rsidP="00327D3C">
      <w:pPr>
        <w:rPr>
          <w:color w:val="000000" w:themeColor="text1"/>
        </w:rPr>
      </w:pPr>
    </w:p>
    <w:p w14:paraId="567A63A6" w14:textId="706610DD" w:rsidR="00B629EC" w:rsidRDefault="005B4003" w:rsidP="00327D3C">
      <w:pPr>
        <w:rPr>
          <w:color w:val="000000" w:themeColor="text1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C541D57" wp14:editId="16A1D5FD">
            <wp:simplePos x="0" y="0"/>
            <wp:positionH relativeFrom="margin">
              <wp:align>center</wp:align>
            </wp:positionH>
            <wp:positionV relativeFrom="paragraph">
              <wp:posOffset>6875</wp:posOffset>
            </wp:positionV>
            <wp:extent cx="4170459" cy="2848802"/>
            <wp:effectExtent l="0" t="0" r="1905" b="889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59" cy="284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F69834" w14:textId="77F04366" w:rsidR="00FF5D9C" w:rsidRDefault="00FF5D9C" w:rsidP="00FF5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39D7A3" w14:textId="77777777" w:rsidR="00FF5D9C" w:rsidRDefault="00FF5D9C" w:rsidP="00FF5D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124C66" w14:textId="77777777" w:rsidR="00FF5D9C" w:rsidRDefault="00FF5D9C" w:rsidP="00FF5D9C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33829CB9" w14:textId="74E7C5E3" w:rsidR="00B629EC" w:rsidRDefault="00B629EC" w:rsidP="00327D3C">
      <w:pPr>
        <w:rPr>
          <w:color w:val="000000" w:themeColor="text1"/>
        </w:rPr>
      </w:pPr>
    </w:p>
    <w:p w14:paraId="3D37907F" w14:textId="42045FA2" w:rsidR="00B629EC" w:rsidRDefault="00B629EC" w:rsidP="00327D3C">
      <w:pPr>
        <w:rPr>
          <w:color w:val="000000" w:themeColor="text1"/>
        </w:rPr>
      </w:pPr>
    </w:p>
    <w:p w14:paraId="33BBDC6C" w14:textId="4903DB13" w:rsidR="00B629EC" w:rsidRDefault="00B629EC" w:rsidP="00327D3C">
      <w:pPr>
        <w:rPr>
          <w:color w:val="000000" w:themeColor="text1"/>
        </w:rPr>
      </w:pPr>
    </w:p>
    <w:p w14:paraId="33F83874" w14:textId="549A77BB" w:rsidR="00B629EC" w:rsidRDefault="00B629EC" w:rsidP="00327D3C">
      <w:pPr>
        <w:rPr>
          <w:color w:val="000000" w:themeColor="text1"/>
        </w:rPr>
      </w:pPr>
    </w:p>
    <w:p w14:paraId="44F0269C" w14:textId="4C061B2B" w:rsidR="00B629EC" w:rsidRDefault="00B629EC" w:rsidP="00327D3C">
      <w:pPr>
        <w:rPr>
          <w:color w:val="000000" w:themeColor="text1"/>
        </w:rPr>
      </w:pPr>
    </w:p>
    <w:p w14:paraId="214D1B10" w14:textId="4A004239" w:rsidR="00B629EC" w:rsidRDefault="00B629EC" w:rsidP="00327D3C">
      <w:pPr>
        <w:rPr>
          <w:color w:val="000000" w:themeColor="text1"/>
        </w:rPr>
      </w:pPr>
    </w:p>
    <w:p w14:paraId="06F96332" w14:textId="14C8E0E9" w:rsidR="00B629EC" w:rsidRPr="00B629EC" w:rsidRDefault="00B629EC" w:rsidP="00B629EC"/>
    <w:p w14:paraId="7968FBDF" w14:textId="742B7EDD" w:rsidR="00B629EC" w:rsidRPr="00AD3E02" w:rsidRDefault="005B4003" w:rsidP="005B4003">
      <w:pPr>
        <w:jc w:val="center"/>
        <w:rPr>
          <w:i/>
          <w:iCs/>
          <w:color w:val="000000" w:themeColor="text1"/>
          <w:sz w:val="20"/>
          <w:szCs w:val="20"/>
        </w:rPr>
      </w:pPr>
      <w:r w:rsidRPr="00AD3E02">
        <w:rPr>
          <w:i/>
          <w:iCs/>
          <w:color w:val="000000" w:themeColor="text1"/>
          <w:sz w:val="20"/>
          <w:szCs w:val="20"/>
        </w:rPr>
        <w:t xml:space="preserve">Tablo </w:t>
      </w:r>
      <w:r w:rsidR="00375796">
        <w:rPr>
          <w:i/>
          <w:iCs/>
          <w:color w:val="000000" w:themeColor="text1"/>
          <w:sz w:val="20"/>
          <w:szCs w:val="20"/>
        </w:rPr>
        <w:t>4</w:t>
      </w:r>
    </w:p>
    <w:p w14:paraId="6FA731C5" w14:textId="77777777" w:rsidR="00B629EC" w:rsidRPr="005B4003" w:rsidRDefault="00B629EC" w:rsidP="00B629EC">
      <w:pPr>
        <w:rPr>
          <w:i/>
          <w:iCs/>
          <w:color w:val="000000" w:themeColor="text1"/>
        </w:rPr>
      </w:pPr>
    </w:p>
    <w:p w14:paraId="457BB58C" w14:textId="391C3050" w:rsidR="00BC0A95" w:rsidRPr="005B4003" w:rsidRDefault="00B629EC" w:rsidP="006600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iCs/>
          <w:sz w:val="24"/>
          <w:szCs w:val="24"/>
        </w:rPr>
      </w:pPr>
      <w:r w:rsidRPr="005B4003">
        <w:rPr>
          <w:rFonts w:cstheme="minorHAnsi"/>
          <w:i/>
          <w:iCs/>
        </w:rPr>
        <w:t>Yukarıdaki tablo R F ve M ye göre histogram dağılımlarını göstermektedir. Ayrıca RFM için ayrı ayrı ortalama(mean), standart sapma (Std. Dev.) ve gözlem sayısı (N) Hakkında bilgi verir</w:t>
      </w:r>
      <w:r w:rsidRPr="005B4003">
        <w:rPr>
          <w:rFonts w:cstheme="minorHAnsi"/>
          <w:i/>
          <w:iCs/>
          <w:sz w:val="24"/>
          <w:szCs w:val="24"/>
        </w:rPr>
        <w:t xml:space="preserve">. </w:t>
      </w:r>
      <w:r w:rsidR="0069499E">
        <w:rPr>
          <w:rFonts w:cstheme="minorHAnsi"/>
          <w:i/>
          <w:iCs/>
          <w:sz w:val="24"/>
          <w:szCs w:val="24"/>
        </w:rPr>
        <w:t>(tablo 4)</w:t>
      </w:r>
    </w:p>
    <w:p w14:paraId="6852D537" w14:textId="77777777" w:rsidR="00BC0A95" w:rsidRDefault="00BC0A95" w:rsidP="00B629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191A9BD" w14:textId="7CD56BED" w:rsidR="00B629EC" w:rsidRPr="001A78C1" w:rsidRDefault="00BC0A95" w:rsidP="00B629E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 tabloda ise</w:t>
      </w:r>
      <w:r w:rsidR="00B629EC" w:rsidRPr="001A78C1">
        <w:rPr>
          <w:rFonts w:cstheme="minorHAnsi"/>
          <w:sz w:val="24"/>
          <w:szCs w:val="24"/>
        </w:rPr>
        <w:t xml:space="preserve"> Parasal değer için ortalama harcama miktarı “</w:t>
      </w:r>
      <w:r w:rsidR="00663DC3">
        <w:rPr>
          <w:rFonts w:cstheme="minorHAnsi"/>
          <w:color w:val="FF0000"/>
          <w:sz w:val="24"/>
          <w:szCs w:val="24"/>
        </w:rPr>
        <w:t>51637</w:t>
      </w:r>
      <w:r w:rsidR="00B629EC" w:rsidRPr="001A78C1">
        <w:rPr>
          <w:rFonts w:cstheme="minorHAnsi"/>
          <w:sz w:val="24"/>
          <w:szCs w:val="24"/>
        </w:rPr>
        <w:t>” birim ve bunun standart sapması ”</w:t>
      </w:r>
      <w:r w:rsidR="00E70647">
        <w:rPr>
          <w:rFonts w:cstheme="minorHAnsi"/>
          <w:color w:val="FF0000"/>
          <w:sz w:val="24"/>
          <w:szCs w:val="24"/>
        </w:rPr>
        <w:t>17913</w:t>
      </w:r>
      <w:r w:rsidR="00B629EC" w:rsidRPr="001A78C1">
        <w:rPr>
          <w:rFonts w:cstheme="minorHAnsi"/>
          <w:sz w:val="24"/>
          <w:szCs w:val="24"/>
        </w:rPr>
        <w:t>” birimdir yani bu işletmeyi tercih eden müşteriler ortalama “</w:t>
      </w:r>
      <w:r w:rsidR="00E70647">
        <w:rPr>
          <w:rFonts w:cstheme="minorHAnsi"/>
          <w:color w:val="FF0000"/>
          <w:sz w:val="24"/>
          <w:szCs w:val="24"/>
        </w:rPr>
        <w:t>51637</w:t>
      </w:r>
      <w:r w:rsidR="00B629EC" w:rsidRPr="001A78C1">
        <w:rPr>
          <w:rFonts w:cstheme="minorHAnsi"/>
          <w:sz w:val="24"/>
          <w:szCs w:val="24"/>
        </w:rPr>
        <w:t>” birimlik harcama yapmakta, en düşük harcama yapan müşteriler “</w:t>
      </w:r>
      <w:r w:rsidR="002168E1">
        <w:rPr>
          <w:rFonts w:cstheme="minorHAnsi"/>
          <w:color w:val="FF0000"/>
          <w:sz w:val="24"/>
          <w:szCs w:val="24"/>
        </w:rPr>
        <w:t>51637</w:t>
      </w:r>
      <w:r w:rsidR="00B629EC" w:rsidRPr="001C6244">
        <w:rPr>
          <w:rFonts w:cstheme="minorHAnsi"/>
          <w:color w:val="FF0000"/>
          <w:sz w:val="24"/>
          <w:szCs w:val="24"/>
        </w:rPr>
        <w:t>-</w:t>
      </w:r>
      <w:r w:rsidR="002168E1">
        <w:rPr>
          <w:rFonts w:cstheme="minorHAnsi"/>
          <w:color w:val="FF0000"/>
          <w:sz w:val="24"/>
          <w:szCs w:val="24"/>
        </w:rPr>
        <w:t>17913</w:t>
      </w:r>
      <w:r w:rsidR="00B629EC" w:rsidRPr="001C6244">
        <w:rPr>
          <w:rFonts w:cstheme="minorHAnsi"/>
          <w:color w:val="FF0000"/>
          <w:sz w:val="24"/>
          <w:szCs w:val="24"/>
        </w:rPr>
        <w:t xml:space="preserve">= </w:t>
      </w:r>
      <w:r w:rsidR="002168E1" w:rsidRPr="002168E1">
        <w:rPr>
          <w:rFonts w:cstheme="minorHAnsi"/>
          <w:color w:val="FF0000"/>
          <w:sz w:val="24"/>
          <w:szCs w:val="24"/>
        </w:rPr>
        <w:t>33724</w:t>
      </w:r>
      <w:r w:rsidR="00B629EC" w:rsidRPr="001A78C1">
        <w:rPr>
          <w:rFonts w:cstheme="minorHAnsi"/>
          <w:sz w:val="24"/>
          <w:szCs w:val="24"/>
        </w:rPr>
        <w:t>” birim ve en yüksek ”</w:t>
      </w:r>
      <w:r w:rsidR="002168E1">
        <w:rPr>
          <w:rFonts w:cstheme="minorHAnsi"/>
          <w:color w:val="FF0000"/>
          <w:sz w:val="24"/>
          <w:szCs w:val="24"/>
        </w:rPr>
        <w:t>51637</w:t>
      </w:r>
      <w:r w:rsidR="00B629EC" w:rsidRPr="001C6244">
        <w:rPr>
          <w:rFonts w:cstheme="minorHAnsi"/>
          <w:color w:val="FF0000"/>
          <w:sz w:val="24"/>
          <w:szCs w:val="24"/>
        </w:rPr>
        <w:t>+</w:t>
      </w:r>
      <w:r w:rsidR="002168E1">
        <w:rPr>
          <w:rFonts w:cstheme="minorHAnsi"/>
          <w:color w:val="FF0000"/>
          <w:sz w:val="24"/>
          <w:szCs w:val="24"/>
        </w:rPr>
        <w:t>17913</w:t>
      </w:r>
      <w:r w:rsidR="00B629EC" w:rsidRPr="001C6244">
        <w:rPr>
          <w:rFonts w:cstheme="minorHAnsi"/>
          <w:color w:val="FF0000"/>
          <w:sz w:val="24"/>
          <w:szCs w:val="24"/>
        </w:rPr>
        <w:t xml:space="preserve"> = </w:t>
      </w:r>
      <w:r w:rsidR="002168E1">
        <w:rPr>
          <w:rFonts w:cstheme="minorHAnsi"/>
          <w:color w:val="FF0000"/>
          <w:sz w:val="24"/>
          <w:szCs w:val="24"/>
        </w:rPr>
        <w:t>69550</w:t>
      </w:r>
      <w:r w:rsidR="00B629EC" w:rsidRPr="001A78C1">
        <w:rPr>
          <w:rFonts w:cstheme="minorHAnsi"/>
          <w:sz w:val="24"/>
          <w:szCs w:val="24"/>
        </w:rPr>
        <w:t>” birimlik harcama gerçekleştirmektedir.</w:t>
      </w:r>
    </w:p>
    <w:p w14:paraId="041B393E" w14:textId="0E4C829E" w:rsidR="00645096" w:rsidRDefault="00645096" w:rsidP="00645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6FB699" w14:textId="516AB47D" w:rsidR="00645096" w:rsidRDefault="0066007B" w:rsidP="006450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6E7B1D2D" wp14:editId="238A81B2">
            <wp:simplePos x="0" y="0"/>
            <wp:positionH relativeFrom="column">
              <wp:posOffset>1199211</wp:posOffset>
            </wp:positionH>
            <wp:positionV relativeFrom="paragraph">
              <wp:posOffset>8255</wp:posOffset>
            </wp:positionV>
            <wp:extent cx="3366135" cy="2424596"/>
            <wp:effectExtent l="0" t="0" r="5715" b="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242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BCD278" w14:textId="65B6EB10" w:rsidR="00645096" w:rsidRPr="0066007B" w:rsidRDefault="0066007B" w:rsidP="0066007B">
      <w:pPr>
        <w:tabs>
          <w:tab w:val="left" w:pos="7062"/>
        </w:tabs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007B">
        <w:rPr>
          <w:rFonts w:ascii="Times New Roman" w:hAnsi="Times New Roman" w:cs="Times New Roman"/>
          <w:i/>
          <w:iCs/>
          <w:sz w:val="20"/>
          <w:szCs w:val="20"/>
        </w:rPr>
        <w:t>Tablo 5</w:t>
      </w:r>
    </w:p>
    <w:p w14:paraId="74C18D7E" w14:textId="260B7D36" w:rsidR="00B629EC" w:rsidRDefault="00B629EC" w:rsidP="00B629EC"/>
    <w:p w14:paraId="542D833B" w14:textId="7E745EED" w:rsidR="002D723A" w:rsidRDefault="002D723A" w:rsidP="002D7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051A3" w14:textId="77777777" w:rsidR="002D723A" w:rsidRDefault="002D723A" w:rsidP="002D7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18C6F0" w14:textId="77777777" w:rsidR="002D723A" w:rsidRDefault="002D723A" w:rsidP="002D72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2928D765" w14:textId="710F2953" w:rsidR="002D723A" w:rsidRDefault="002D723A" w:rsidP="00B629EC"/>
    <w:p w14:paraId="6DB13C1A" w14:textId="286E1DB3" w:rsidR="002D723A" w:rsidRPr="002D723A" w:rsidRDefault="002D723A" w:rsidP="002D723A"/>
    <w:p w14:paraId="0FB6A143" w14:textId="6C55380A" w:rsidR="002D723A" w:rsidRDefault="002D723A" w:rsidP="002D723A"/>
    <w:p w14:paraId="471AB541" w14:textId="7B5B1D7C" w:rsidR="00645096" w:rsidRPr="0066007B" w:rsidRDefault="002D723A" w:rsidP="0066007B">
      <w:pPr>
        <w:autoSpaceDE w:val="0"/>
        <w:autoSpaceDN w:val="0"/>
        <w:adjustRightInd w:val="0"/>
        <w:spacing w:after="0" w:line="400" w:lineRule="atLeast"/>
        <w:jc w:val="center"/>
        <w:rPr>
          <w:rFonts w:cstheme="minorHAnsi"/>
          <w:i/>
          <w:iCs/>
          <w:sz w:val="24"/>
          <w:szCs w:val="24"/>
        </w:rPr>
      </w:pPr>
      <w:r w:rsidRPr="0066007B">
        <w:rPr>
          <w:rFonts w:cstheme="minorHAnsi"/>
          <w:i/>
          <w:iCs/>
          <w:sz w:val="24"/>
          <w:szCs w:val="24"/>
        </w:rPr>
        <w:lastRenderedPageBreak/>
        <w:t xml:space="preserve">Yukarıdaki grafikler </w:t>
      </w:r>
      <w:r w:rsidRPr="0066007B">
        <w:rPr>
          <w:rFonts w:cstheme="minorHAnsi"/>
          <w:i/>
          <w:iCs/>
          <w:color w:val="FF0000"/>
          <w:sz w:val="24"/>
          <w:szCs w:val="24"/>
        </w:rPr>
        <w:t>R</w:t>
      </w:r>
      <w:r w:rsidRPr="0066007B">
        <w:rPr>
          <w:rFonts w:cstheme="minorHAnsi"/>
          <w:i/>
          <w:iCs/>
          <w:sz w:val="24"/>
          <w:szCs w:val="24"/>
        </w:rPr>
        <w:t xml:space="preserve">, </w:t>
      </w:r>
      <w:r w:rsidRPr="0066007B">
        <w:rPr>
          <w:rFonts w:cstheme="minorHAnsi"/>
          <w:i/>
          <w:iCs/>
          <w:color w:val="FF0000"/>
          <w:sz w:val="24"/>
          <w:szCs w:val="24"/>
        </w:rPr>
        <w:t>F</w:t>
      </w:r>
      <w:r w:rsidRPr="0066007B">
        <w:rPr>
          <w:rFonts w:cstheme="minorHAnsi"/>
          <w:i/>
          <w:iCs/>
          <w:sz w:val="24"/>
          <w:szCs w:val="24"/>
        </w:rPr>
        <w:t xml:space="preserve"> ve </w:t>
      </w:r>
      <w:r w:rsidRPr="0066007B">
        <w:rPr>
          <w:rFonts w:cstheme="minorHAnsi"/>
          <w:i/>
          <w:iCs/>
          <w:color w:val="FF0000"/>
          <w:sz w:val="24"/>
          <w:szCs w:val="24"/>
        </w:rPr>
        <w:t>M</w:t>
      </w:r>
      <w:r w:rsidRPr="0066007B">
        <w:rPr>
          <w:rFonts w:cstheme="minorHAnsi"/>
          <w:i/>
          <w:iCs/>
          <w:sz w:val="24"/>
          <w:szCs w:val="24"/>
        </w:rPr>
        <w:t xml:space="preserve"> için saçılım diyagramlarını gösterir</w:t>
      </w:r>
      <w:r w:rsidR="0066007B">
        <w:rPr>
          <w:rFonts w:cstheme="minorHAnsi"/>
          <w:i/>
          <w:iCs/>
          <w:sz w:val="24"/>
          <w:szCs w:val="24"/>
        </w:rPr>
        <w:t>.(tablo 5)</w:t>
      </w:r>
      <w:r w:rsidRPr="0066007B">
        <w:rPr>
          <w:rFonts w:cstheme="minorHAnsi"/>
          <w:i/>
          <w:iCs/>
          <w:sz w:val="24"/>
          <w:szCs w:val="24"/>
        </w:rPr>
        <w:t xml:space="preserve"> Saçılım diyagramları bir özellikteki değişim diğer özellikte nasıl etki ettiğini göstermesi bakımından önemlidir.</w:t>
      </w:r>
    </w:p>
    <w:p w14:paraId="64D47A9C" w14:textId="77777777" w:rsidR="00645096" w:rsidRDefault="00645096" w:rsidP="002D723A">
      <w:p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</w:p>
    <w:p w14:paraId="2342B238" w14:textId="4205D86B" w:rsidR="004B1B92" w:rsidRDefault="00645096" w:rsidP="00D975C9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  <w:r w:rsidRPr="00D975C9">
        <w:rPr>
          <w:rFonts w:cstheme="minorHAnsi"/>
          <w:sz w:val="24"/>
          <w:szCs w:val="24"/>
        </w:rPr>
        <w:t>Bu grafikte</w:t>
      </w:r>
      <w:r w:rsidR="002D723A" w:rsidRPr="00D975C9">
        <w:rPr>
          <w:rFonts w:cstheme="minorHAnsi"/>
          <w:sz w:val="24"/>
          <w:szCs w:val="24"/>
        </w:rPr>
        <w:t xml:space="preserve"> </w:t>
      </w:r>
      <w:r w:rsidRPr="00D975C9">
        <w:rPr>
          <w:rFonts w:cstheme="minorHAnsi"/>
          <w:color w:val="FF0000"/>
          <w:sz w:val="24"/>
          <w:szCs w:val="24"/>
        </w:rPr>
        <w:t>R</w:t>
      </w:r>
      <w:r w:rsidR="002D723A" w:rsidRPr="00D975C9">
        <w:rPr>
          <w:rFonts w:cstheme="minorHAnsi"/>
          <w:sz w:val="24"/>
          <w:szCs w:val="24"/>
        </w:rPr>
        <w:t xml:space="preserve"> ve </w:t>
      </w:r>
      <w:r w:rsidR="002D723A" w:rsidRPr="00D975C9">
        <w:rPr>
          <w:rFonts w:cstheme="minorHAnsi"/>
          <w:color w:val="FF0000"/>
          <w:sz w:val="24"/>
          <w:szCs w:val="24"/>
        </w:rPr>
        <w:t>M</w:t>
      </w:r>
      <w:r w:rsidR="002D723A" w:rsidRPr="00D975C9">
        <w:rPr>
          <w:rFonts w:cstheme="minorHAnsi"/>
          <w:sz w:val="24"/>
          <w:szCs w:val="24"/>
        </w:rPr>
        <w:t xml:space="preserve"> arasındaki ilişki </w:t>
      </w:r>
      <w:r w:rsidR="00B10623" w:rsidRPr="00D975C9">
        <w:rPr>
          <w:rFonts w:cstheme="minorHAnsi"/>
          <w:sz w:val="24"/>
          <w:szCs w:val="24"/>
        </w:rPr>
        <w:t>tarih ilerledikçe</w:t>
      </w:r>
      <w:r w:rsidR="002D723A" w:rsidRPr="00D975C9">
        <w:rPr>
          <w:rFonts w:cstheme="minorHAnsi"/>
          <w:sz w:val="24"/>
          <w:szCs w:val="24"/>
        </w:rPr>
        <w:t xml:space="preserve"> parasal değerin arttığı göstermektedir.</w:t>
      </w:r>
    </w:p>
    <w:p w14:paraId="13A829B4" w14:textId="77777777" w:rsidR="00D975C9" w:rsidRPr="00D975C9" w:rsidRDefault="00D975C9" w:rsidP="00D975C9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975C9">
        <w:rPr>
          <w:sz w:val="24"/>
          <w:szCs w:val="24"/>
        </w:rPr>
        <w:t xml:space="preserve">Bu grafikte </w:t>
      </w:r>
      <w:r w:rsidRPr="00D975C9">
        <w:rPr>
          <w:color w:val="FF0000"/>
          <w:sz w:val="24"/>
          <w:szCs w:val="24"/>
        </w:rPr>
        <w:t>F</w:t>
      </w:r>
      <w:r w:rsidRPr="00D975C9">
        <w:rPr>
          <w:sz w:val="24"/>
          <w:szCs w:val="24"/>
        </w:rPr>
        <w:t xml:space="preserve"> ve </w:t>
      </w:r>
      <w:r w:rsidRPr="00D975C9">
        <w:rPr>
          <w:color w:val="FF0000"/>
          <w:sz w:val="24"/>
          <w:szCs w:val="24"/>
        </w:rPr>
        <w:t>M</w:t>
      </w:r>
      <w:r w:rsidRPr="00D975C9">
        <w:rPr>
          <w:sz w:val="24"/>
          <w:szCs w:val="24"/>
        </w:rPr>
        <w:t xml:space="preserve"> arasındaki ilişki işlem sayısı arttıkça parasal değer getirisinin arttığını göstermektedir.</w:t>
      </w:r>
    </w:p>
    <w:p w14:paraId="3A8BAABF" w14:textId="77777777" w:rsidR="00D975C9" w:rsidRPr="00D975C9" w:rsidRDefault="00D975C9" w:rsidP="00D975C9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D975C9">
        <w:rPr>
          <w:sz w:val="24"/>
          <w:szCs w:val="24"/>
        </w:rPr>
        <w:t xml:space="preserve">Bu grafikte </w:t>
      </w:r>
      <w:r w:rsidRPr="00D975C9">
        <w:rPr>
          <w:color w:val="FF0000"/>
          <w:sz w:val="24"/>
          <w:szCs w:val="24"/>
        </w:rPr>
        <w:t>R</w:t>
      </w:r>
      <w:r w:rsidRPr="00D975C9">
        <w:rPr>
          <w:sz w:val="24"/>
          <w:szCs w:val="24"/>
        </w:rPr>
        <w:t xml:space="preserve"> ve </w:t>
      </w:r>
      <w:r w:rsidRPr="00D975C9">
        <w:rPr>
          <w:color w:val="FF0000"/>
          <w:sz w:val="24"/>
          <w:szCs w:val="24"/>
        </w:rPr>
        <w:t>F</w:t>
      </w:r>
      <w:r w:rsidRPr="00D975C9">
        <w:rPr>
          <w:sz w:val="24"/>
          <w:szCs w:val="24"/>
        </w:rPr>
        <w:t xml:space="preserve"> arasındaki ilişki tarih ilerledikçe satın alma sıklığının arttığını göstermektedir.</w:t>
      </w:r>
    </w:p>
    <w:p w14:paraId="754C4FD8" w14:textId="2D4E292B" w:rsidR="00D975C9" w:rsidRDefault="00D975C9" w:rsidP="00D975C9">
      <w:pPr>
        <w:pStyle w:val="ListeParagraf"/>
        <w:autoSpaceDE w:val="0"/>
        <w:autoSpaceDN w:val="0"/>
        <w:adjustRightInd w:val="0"/>
        <w:spacing w:after="0" w:line="400" w:lineRule="atLeast"/>
        <w:rPr>
          <w:rFonts w:cstheme="minorHAnsi"/>
          <w:sz w:val="24"/>
          <w:szCs w:val="24"/>
        </w:rPr>
      </w:pPr>
    </w:p>
    <w:p w14:paraId="2A8E30E9" w14:textId="489C8BF8" w:rsidR="00C52F76" w:rsidRPr="00C52F76" w:rsidRDefault="00C52F76" w:rsidP="00C52F76">
      <w:pPr>
        <w:tabs>
          <w:tab w:val="left" w:pos="7350"/>
        </w:tabs>
        <w:rPr>
          <w:color w:val="FF0000"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</w:t>
      </w:r>
      <w:r w:rsidRPr="00C52F76">
        <w:rPr>
          <w:color w:val="FF0000"/>
          <w:sz w:val="24"/>
          <w:szCs w:val="24"/>
        </w:rPr>
        <w:t>Yusuf Emre Karanfil</w:t>
      </w:r>
    </w:p>
    <w:p w14:paraId="38B27453" w14:textId="43948335" w:rsidR="00C52F76" w:rsidRPr="00C52F76" w:rsidRDefault="00C52F76" w:rsidP="00C52F76">
      <w:pPr>
        <w:tabs>
          <w:tab w:val="left" w:pos="7350"/>
        </w:tabs>
        <w:rPr>
          <w:color w:val="FF0000"/>
          <w:sz w:val="24"/>
          <w:szCs w:val="24"/>
        </w:rPr>
      </w:pPr>
      <w:r w:rsidRPr="00C52F76">
        <w:rPr>
          <w:color w:val="FF0000"/>
          <w:sz w:val="24"/>
          <w:szCs w:val="24"/>
        </w:rPr>
        <w:tab/>
        <w:t xml:space="preserve">  20410082018</w:t>
      </w:r>
    </w:p>
    <w:p w14:paraId="44F032DE" w14:textId="4DDC3F1F" w:rsidR="00C52F76" w:rsidRDefault="00C52F76" w:rsidP="00C52F76">
      <w:pPr>
        <w:rPr>
          <w:rFonts w:cstheme="minorHAnsi"/>
          <w:sz w:val="24"/>
          <w:szCs w:val="24"/>
        </w:rPr>
      </w:pPr>
    </w:p>
    <w:p w14:paraId="156E6540" w14:textId="1BEC9EA0" w:rsidR="00C52F76" w:rsidRPr="00C52F76" w:rsidRDefault="00C52F76" w:rsidP="00C52F76">
      <w:pPr>
        <w:tabs>
          <w:tab w:val="left" w:pos="7338"/>
        </w:tabs>
      </w:pPr>
      <w:r>
        <w:tab/>
      </w:r>
    </w:p>
    <w:sectPr w:rsidR="00C52F76" w:rsidRPr="00C52F7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44FA7" w14:textId="77777777" w:rsidR="004A7560" w:rsidRDefault="004A7560" w:rsidP="00327D3C">
      <w:pPr>
        <w:spacing w:after="0" w:line="240" w:lineRule="auto"/>
      </w:pPr>
      <w:r>
        <w:separator/>
      </w:r>
    </w:p>
  </w:endnote>
  <w:endnote w:type="continuationSeparator" w:id="0">
    <w:p w14:paraId="03ABA77D" w14:textId="77777777" w:rsidR="004A7560" w:rsidRDefault="004A7560" w:rsidP="00327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7B4C3" w14:textId="77777777" w:rsidR="004A7560" w:rsidRDefault="004A7560" w:rsidP="00327D3C">
      <w:pPr>
        <w:spacing w:after="0" w:line="240" w:lineRule="auto"/>
      </w:pPr>
      <w:r>
        <w:separator/>
      </w:r>
    </w:p>
  </w:footnote>
  <w:footnote w:type="continuationSeparator" w:id="0">
    <w:p w14:paraId="07B436FD" w14:textId="77777777" w:rsidR="004A7560" w:rsidRDefault="004A7560" w:rsidP="00327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5AE5D" w14:textId="4C9BBE76" w:rsidR="00327D3C" w:rsidRPr="00327D3C" w:rsidRDefault="00327D3C">
    <w:pPr>
      <w:pStyle w:val="stBilgi"/>
      <w:rPr>
        <w:color w:val="FF0000"/>
      </w:rPr>
    </w:pPr>
    <w:r w:rsidRPr="00327D3C">
      <w:rPr>
        <w:color w:val="FF0000"/>
      </w:rPr>
      <w:t>YUSUF EMRE KARANFİL- 20410082018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30CF9"/>
    <w:multiLevelType w:val="hybridMultilevel"/>
    <w:tmpl w:val="DDBE82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6591C"/>
    <w:multiLevelType w:val="hybridMultilevel"/>
    <w:tmpl w:val="8116BA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70411">
    <w:abstractNumId w:val="0"/>
  </w:num>
  <w:num w:numId="2" w16cid:durableId="2126150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F1"/>
    <w:rsid w:val="00006AB6"/>
    <w:rsid w:val="00010E7B"/>
    <w:rsid w:val="00013573"/>
    <w:rsid w:val="000378D3"/>
    <w:rsid w:val="000653C7"/>
    <w:rsid w:val="000B3BEB"/>
    <w:rsid w:val="000E775E"/>
    <w:rsid w:val="001A5D24"/>
    <w:rsid w:val="001B5FDC"/>
    <w:rsid w:val="001C6244"/>
    <w:rsid w:val="001E3AEB"/>
    <w:rsid w:val="002039CB"/>
    <w:rsid w:val="002168E1"/>
    <w:rsid w:val="0022057F"/>
    <w:rsid w:val="00234CF7"/>
    <w:rsid w:val="0024598A"/>
    <w:rsid w:val="00266D89"/>
    <w:rsid w:val="002D46C1"/>
    <w:rsid w:val="002D677B"/>
    <w:rsid w:val="002D723A"/>
    <w:rsid w:val="002F2FB6"/>
    <w:rsid w:val="00327D3C"/>
    <w:rsid w:val="00375796"/>
    <w:rsid w:val="003D32A5"/>
    <w:rsid w:val="003D32FA"/>
    <w:rsid w:val="003E14BF"/>
    <w:rsid w:val="00423085"/>
    <w:rsid w:val="00480E60"/>
    <w:rsid w:val="004A7560"/>
    <w:rsid w:val="004B1B92"/>
    <w:rsid w:val="00555263"/>
    <w:rsid w:val="00567F78"/>
    <w:rsid w:val="005B4003"/>
    <w:rsid w:val="00645096"/>
    <w:rsid w:val="00651519"/>
    <w:rsid w:val="0066007B"/>
    <w:rsid w:val="00663DC3"/>
    <w:rsid w:val="0069499E"/>
    <w:rsid w:val="006B610B"/>
    <w:rsid w:val="006F739D"/>
    <w:rsid w:val="00730C55"/>
    <w:rsid w:val="00734AAE"/>
    <w:rsid w:val="00781743"/>
    <w:rsid w:val="007C27B8"/>
    <w:rsid w:val="00846677"/>
    <w:rsid w:val="00847223"/>
    <w:rsid w:val="008A3FDE"/>
    <w:rsid w:val="009034F8"/>
    <w:rsid w:val="009620BD"/>
    <w:rsid w:val="0096445B"/>
    <w:rsid w:val="00992297"/>
    <w:rsid w:val="009B391D"/>
    <w:rsid w:val="009C0BA5"/>
    <w:rsid w:val="009E4A6A"/>
    <w:rsid w:val="009F44F1"/>
    <w:rsid w:val="00A13286"/>
    <w:rsid w:val="00A934F0"/>
    <w:rsid w:val="00AB1082"/>
    <w:rsid w:val="00AD3E02"/>
    <w:rsid w:val="00AE0472"/>
    <w:rsid w:val="00B10623"/>
    <w:rsid w:val="00B629EC"/>
    <w:rsid w:val="00BC0A95"/>
    <w:rsid w:val="00C21F86"/>
    <w:rsid w:val="00C40025"/>
    <w:rsid w:val="00C52F76"/>
    <w:rsid w:val="00D1610E"/>
    <w:rsid w:val="00D5496D"/>
    <w:rsid w:val="00D85EA8"/>
    <w:rsid w:val="00D975C9"/>
    <w:rsid w:val="00E1693E"/>
    <w:rsid w:val="00E22440"/>
    <w:rsid w:val="00E455C4"/>
    <w:rsid w:val="00E70647"/>
    <w:rsid w:val="00E950F3"/>
    <w:rsid w:val="00EC440B"/>
    <w:rsid w:val="00F3166A"/>
    <w:rsid w:val="00F419CD"/>
    <w:rsid w:val="00FA2F22"/>
    <w:rsid w:val="00FF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E99F"/>
  <w15:chartTrackingRefBased/>
  <w15:docId w15:val="{95345824-CAE2-4370-A6A8-BF17CAA1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27D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27D3C"/>
  </w:style>
  <w:style w:type="paragraph" w:styleId="AltBilgi">
    <w:name w:val="footer"/>
    <w:basedOn w:val="Normal"/>
    <w:link w:val="AltBilgiChar"/>
    <w:uiPriority w:val="99"/>
    <w:unhideWhenUsed/>
    <w:rsid w:val="00327D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27D3C"/>
  </w:style>
  <w:style w:type="paragraph" w:styleId="ListeParagraf">
    <w:name w:val="List Paragraph"/>
    <w:basedOn w:val="Normal"/>
    <w:uiPriority w:val="34"/>
    <w:qFormat/>
    <w:rsid w:val="00E4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B156E-11BF-4ED9-B92E-AC91F244F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Emre KARANFİL</dc:creator>
  <cp:keywords/>
  <dc:description/>
  <cp:lastModifiedBy>Yusuf Emre KARANFİL</cp:lastModifiedBy>
  <cp:revision>69</cp:revision>
  <dcterms:created xsi:type="dcterms:W3CDTF">2022-10-19T06:29:00Z</dcterms:created>
  <dcterms:modified xsi:type="dcterms:W3CDTF">2022-11-01T14:30:00Z</dcterms:modified>
</cp:coreProperties>
</file>