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4F46E5"/>
          <w:sz w:val="80"/>
          <w:szCs w:val="80"/>
        </w:rPr>
        <w:t xml:space="preserve">SKILLUP</w:t>
      </w:r>
    </w:p>
    <w:p>
      <w:pPr>
        <w:spacing w:after="80" w:before="0"/>
        <w:jc w:val="center"/>
      </w:pPr>
      <w:r>
        <w:rPr>
          <w:rFonts w:ascii="Arial" w:cs="Arial" w:eastAsia="Arial" w:hAnsi="Arial"/>
          <w:color w:val="1E1B4B"/>
          <w:sz w:val="36"/>
          <w:szCs w:val="36"/>
        </w:rPr>
        <w:t xml:space="preserve">Tuition Management System</w:t>
      </w:r>
    </w:p>
    <w:p>
      <w:pPr>
        <w:spacing w:after="600" w:before="0"/>
        <w:jc w:val="center"/>
      </w:pPr>
      <w:r>
        <w:rPr>
          <w:rFonts w:ascii="Arial" w:cs="Arial" w:eastAsia="Arial" w:hAnsi="Arial"/>
          <w:i/>
          <w:iCs/>
          <w:color w:val="6B7280"/>
          <w:sz w:val="28"/>
          <w:szCs w:val="28"/>
        </w:rPr>
        <w:t xml:space="preserve">Functional Specification Document</w:t>
      </w:r>
    </w:p>
    <w:p>
      <w:pPr>
        <w:pBdr>
          <w:bottom w:val="single" w:color="4F46E5" w:sz="8" w:space="1"/>
        </w:pBdr>
        <w:spacing w:after="20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 For Review</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Prepared by</w:t>
            </w:r>
          </w:p>
        </w:tc>
        <w:tc>
          <w:tcPr>
            <w:tcW w:type="dxa" w:w="6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SkillUp Product Team</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Audience</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Tuition Centre Owners, Teachers, Developers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w:t>
            </w:r>
          </w:p>
        </w:tc>
        <w:tc>
          <w:tcPr>
            <w:tcW w:type="dxa" w:w="6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b w:val="false"/>
                <w:bCs w:val="false"/>
                <w:sz w:val="20"/>
                <w:szCs w:val="20"/>
              </w:rPr>
              <w:t xml:space="preserve">Web Application + Mobile Portal (iOS / Android)</w:t>
            </w:r>
          </w:p>
        </w:tc>
      </w:tr>
    </w:tbl>
    <w:p>
      <w:r>
        <w:br w:type="page"/>
      </w:r>
    </w:p>
    <w:p>
      <w:pPr>
        <w:spacing w:after="240" w:before="0"/>
      </w:pPr>
      <w:r>
        <w:rPr>
          <w:rFonts w:ascii="Arial" w:cs="Arial" w:eastAsia="Arial" w:hAnsi="Arial"/>
          <w:b/>
          <w:bCs/>
          <w:color w:val="1E1B4B"/>
          <w:sz w:val="36"/>
          <w:szCs w:val="36"/>
        </w:rPr>
        <w:t xml:space="preserve">Table of Contents</w:t>
      </w:r>
    </w:p>
    <w:p>
      <w:pPr>
        <w:pBdr>
          <w:bottom w:val="single" w:color="4F46E5" w:sz="8" w:space="1"/>
        </w:pBdr>
        <w:spacing w:after="200"/>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pStyle w:val="Heading1"/>
        <w:pageBreakBefore/>
        <w:spacing w:after="200" w:before="0"/>
      </w:pPr>
      <w:r>
        <w:rPr>
          <w:rFonts w:ascii="Arial" w:cs="Arial" w:eastAsia="Arial" w:hAnsi="Arial"/>
          <w:b/>
          <w:bCs/>
          <w:color w:val="1E1B4B"/>
          <w:sz w:val="36"/>
          <w:szCs w:val="36"/>
        </w:rPr>
        <w:t xml:space="preserve">1.  Introduction</w:t>
      </w:r>
    </w:p>
    <w:p>
      <w:pPr>
        <w:pStyle w:val="Heading2"/>
        <w:spacing w:after="120" w:before="280"/>
      </w:pPr>
      <w:r>
        <w:rPr>
          <w:rFonts w:ascii="Arial" w:cs="Arial" w:eastAsia="Arial" w:hAnsi="Arial"/>
          <w:b/>
          <w:bCs/>
          <w:color w:val="4F46E5"/>
          <w:sz w:val="28"/>
          <w:szCs w:val="28"/>
        </w:rPr>
        <w:t xml:space="preserve">1.1  Purpose of This Document</w:t>
      </w:r>
    </w:p>
    <w:p>
      <w:pPr>
        <w:spacing w:after="120" w:before="60"/>
      </w:pPr>
      <w:r>
        <w:rPr>
          <w:rFonts w:ascii="Arial" w:cs="Arial" w:eastAsia="Arial" w:hAnsi="Arial"/>
          <w:sz w:val="22"/>
          <w:szCs w:val="22"/>
        </w:rPr>
        <w:t xml:space="preserve">This Functional Specification Document (FSD) defines the complete set of features, behaviours, and business rules for the SkillUp Tuition Management System. It serves as the primary reference for designers, developers, testers, and stakeholders throughout the software development lifecycle.</w:t>
      </w:r>
    </w:p>
    <w:p>
      <w:pPr>
        <w:spacing w:after="120" w:before="60"/>
      </w:pPr>
      <w:r>
        <w:rPr>
          <w:rFonts w:ascii="Arial" w:cs="Arial" w:eastAsia="Arial" w:hAnsi="Arial"/>
          <w:sz w:val="22"/>
          <w:szCs w:val="22"/>
        </w:rPr>
        <w:t xml:space="preserve">All features described in this document reflect the functionality shown in the interactive mockup prototype and represent the agreed scope for the initial release (Version 1.0).</w:t>
      </w:r>
    </w:p>
    <w:p>
      <w:pPr>
        <w:pStyle w:val="Heading2"/>
        <w:spacing w:after="120" w:before="280"/>
      </w:pPr>
      <w:r>
        <w:rPr>
          <w:rFonts w:ascii="Arial" w:cs="Arial" w:eastAsia="Arial" w:hAnsi="Arial"/>
          <w:b/>
          <w:bCs/>
          <w:color w:val="4F46E5"/>
          <w:sz w:val="28"/>
          <w:szCs w:val="28"/>
        </w:rPr>
        <w:t xml:space="preserve">1.2  Background</w:t>
      </w:r>
    </w:p>
    <w:p>
      <w:pPr>
        <w:spacing w:after="120" w:before="60"/>
      </w:pPr>
      <w:r>
        <w:rPr>
          <w:rFonts w:ascii="Arial" w:cs="Arial" w:eastAsia="Arial" w:hAnsi="Arial"/>
          <w:sz w:val="22"/>
          <w:szCs w:val="22"/>
        </w:rPr>
        <w:t xml:space="preserve">Tuition centres in Malaysia typically operate with manual or semi-automated systems — spreadsheets for fee tracking, WhatsApp broadcasts for communication, and paper registers for attendance. This creates administrative overhead and limits visibility for parents and students.</w:t>
      </w:r>
    </w:p>
    <w:p>
      <w:pPr>
        <w:spacing w:after="120" w:before="60"/>
      </w:pPr>
      <w:r>
        <w:rPr>
          <w:rFonts w:ascii="Arial" w:cs="Arial" w:eastAsia="Arial" w:hAnsi="Arial"/>
          <w:sz w:val="22"/>
          <w:szCs w:val="22"/>
        </w:rPr>
        <w:t xml:space="preserve">SkillUp is designed to eliminate these inefficiencies by providing a single, integrated platform that automates routine tasks, delivers real-time information to all stakeholders, and generates actionable reports for centre management.</w:t>
      </w:r>
    </w:p>
    <w:p>
      <w:pPr>
        <w:pStyle w:val="Heading2"/>
        <w:spacing w:after="120" w:before="280"/>
      </w:pPr>
      <w:r>
        <w:rPr>
          <w:rFonts w:ascii="Arial" w:cs="Arial" w:eastAsia="Arial" w:hAnsi="Arial"/>
          <w:b/>
          <w:bCs/>
          <w:color w:val="4F46E5"/>
          <w:sz w:val="28"/>
          <w:szCs w:val="28"/>
        </w:rPr>
        <w:t xml:space="preserve">1.3  Scope</w:t>
      </w:r>
    </w:p>
    <w:p>
      <w:pPr>
        <w:spacing w:after="120" w:before="60"/>
      </w:pPr>
      <w:r>
        <w:rPr>
          <w:rFonts w:ascii="Arial" w:cs="Arial" w:eastAsia="Arial" w:hAnsi="Arial"/>
          <w:sz w:val="22"/>
          <w:szCs w:val="22"/>
        </w:rPr>
        <w:t xml:space="preserve">Version 1.0 covers the following functional areas:</w:t>
      </w:r>
    </w:p>
    <w:p>
      <w:pPr>
        <w:pStyle w:val="ListParagraph"/>
        <w:numPr>
          <w:ilvl w:val="0"/>
          <w:numId w:val="2"/>
        </w:numPr>
        <w:spacing w:after="60" w:before="40"/>
      </w:pPr>
      <w:r>
        <w:rPr>
          <w:rFonts w:ascii="Arial" w:cs="Arial" w:eastAsia="Arial" w:hAnsi="Arial"/>
          <w:sz w:val="22"/>
          <w:szCs w:val="22"/>
        </w:rPr>
        <w:t xml:space="preserve">Student registration and profile management</w:t>
      </w:r>
    </w:p>
    <w:p>
      <w:pPr>
        <w:pStyle w:val="ListParagraph"/>
        <w:numPr>
          <w:ilvl w:val="0"/>
          <w:numId w:val="2"/>
        </w:numPr>
        <w:spacing w:after="60" w:before="40"/>
      </w:pPr>
      <w:r>
        <w:rPr>
          <w:rFonts w:ascii="Arial" w:cs="Arial" w:eastAsia="Arial" w:hAnsi="Arial"/>
          <w:sz w:val="22"/>
          <w:szCs w:val="22"/>
        </w:rPr>
        <w:t xml:space="preserve">Class and timetable management</w:t>
      </w:r>
    </w:p>
    <w:p>
      <w:pPr>
        <w:pStyle w:val="ListParagraph"/>
        <w:numPr>
          <w:ilvl w:val="0"/>
          <w:numId w:val="2"/>
        </w:numPr>
        <w:spacing w:after="60" w:before="40"/>
      </w:pPr>
      <w:r>
        <w:rPr>
          <w:rFonts w:ascii="Arial" w:cs="Arial" w:eastAsia="Arial" w:hAnsi="Arial"/>
          <w:sz w:val="22"/>
          <w:szCs w:val="22"/>
        </w:rPr>
        <w:t xml:space="preserve">Teacher-led attendance marking with automated parent notifications</w:t>
      </w:r>
    </w:p>
    <w:p>
      <w:pPr>
        <w:pStyle w:val="ListParagraph"/>
        <w:numPr>
          <w:ilvl w:val="0"/>
          <w:numId w:val="2"/>
        </w:numPr>
        <w:spacing w:after="60" w:before="40"/>
      </w:pPr>
      <w:r>
        <w:rPr>
          <w:rFonts w:ascii="Arial" w:cs="Arial" w:eastAsia="Arial" w:hAnsi="Arial"/>
          <w:sz w:val="22"/>
          <w:szCs w:val="22"/>
        </w:rPr>
        <w:t xml:space="preserve">Monthly fee billing, payment tracking, and receipt generation</w:t>
      </w:r>
    </w:p>
    <w:p>
      <w:pPr>
        <w:pStyle w:val="ListParagraph"/>
        <w:numPr>
          <w:ilvl w:val="0"/>
          <w:numId w:val="2"/>
        </w:numPr>
        <w:spacing w:after="60" w:before="40"/>
      </w:pPr>
      <w:r>
        <w:rPr>
          <w:rFonts w:ascii="Arial" w:cs="Arial" w:eastAsia="Arial" w:hAnsi="Arial"/>
          <w:sz w:val="22"/>
          <w:szCs w:val="22"/>
        </w:rPr>
        <w:t xml:space="preserve">Assignment creation and progress tracking</w:t>
      </w:r>
    </w:p>
    <w:p>
      <w:pPr>
        <w:pStyle w:val="ListParagraph"/>
        <w:numPr>
          <w:ilvl w:val="0"/>
          <w:numId w:val="2"/>
        </w:numPr>
        <w:spacing w:after="60" w:before="40"/>
      </w:pPr>
      <w:r>
        <w:rPr>
          <w:rFonts w:ascii="Arial" w:cs="Arial" w:eastAsia="Arial" w:hAnsi="Arial"/>
          <w:sz w:val="22"/>
          <w:szCs w:val="22"/>
        </w:rPr>
        <w:t xml:space="preserve">Academic result recording and performance analytics</w:t>
      </w:r>
    </w:p>
    <w:p>
      <w:pPr>
        <w:pStyle w:val="ListParagraph"/>
        <w:numPr>
          <w:ilvl w:val="0"/>
          <w:numId w:val="2"/>
        </w:numPr>
        <w:spacing w:after="60" w:before="40"/>
      </w:pPr>
      <w:r>
        <w:rPr>
          <w:rFonts w:ascii="Arial" w:cs="Arial" w:eastAsia="Arial" w:hAnsi="Arial"/>
          <w:sz w:val="22"/>
          <w:szCs w:val="22"/>
        </w:rPr>
        <w:t xml:space="preserve">WhatsApp-based parent communication</w:t>
      </w:r>
    </w:p>
    <w:p>
      <w:pPr>
        <w:pStyle w:val="ListParagraph"/>
        <w:numPr>
          <w:ilvl w:val="0"/>
          <w:numId w:val="2"/>
        </w:numPr>
        <w:spacing w:after="60" w:before="40"/>
      </w:pPr>
      <w:r>
        <w:rPr>
          <w:rFonts w:ascii="Arial" w:cs="Arial" w:eastAsia="Arial" w:hAnsi="Arial"/>
          <w:sz w:val="22"/>
          <w:szCs w:val="22"/>
        </w:rPr>
        <w:t xml:space="preserve">Management reporting dashboard</w:t>
      </w:r>
    </w:p>
    <w:p>
      <w:pPr>
        <w:pStyle w:val="ListParagraph"/>
        <w:numPr>
          <w:ilvl w:val="0"/>
          <w:numId w:val="2"/>
        </w:numPr>
        <w:spacing w:after="60" w:before="40"/>
      </w:pPr>
      <w:r>
        <w:rPr>
          <w:rFonts w:ascii="Arial" w:cs="Arial" w:eastAsia="Arial" w:hAnsi="Arial"/>
          <w:sz w:val="22"/>
          <w:szCs w:val="22"/>
        </w:rPr>
        <w:t xml:space="preserve">Student and parent self-service portal (read-only)</w:t>
      </w:r>
    </w:p>
    <w:p>
      <w:pPr>
        <w:pStyle w:val="Heading2"/>
        <w:spacing w:after="120" w:before="280"/>
      </w:pPr>
      <w:r>
        <w:rPr>
          <w:rFonts w:ascii="Arial" w:cs="Arial" w:eastAsia="Arial" w:hAnsi="Arial"/>
          <w:b/>
          <w:bCs/>
          <w:color w:val="4F46E5"/>
          <w:sz w:val="28"/>
          <w:szCs w:val="28"/>
        </w:rPr>
        <w:t xml:space="preserve">1.4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Term</w:t>
            </w:r>
          </w:p>
        </w:tc>
        <w:tc>
          <w:tcPr>
            <w:tcW w:type="dxa" w:w="73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Definition</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FSD</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Functional Specification Document</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w:t>
            </w:r>
          </w:p>
        </w:tc>
        <w:tc>
          <w:tcPr>
            <w:tcW w:type="dxa" w:w="7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Centre administrator or owner with full system access</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Subject teacher with access limited to their classes</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w:t>
            </w:r>
          </w:p>
        </w:tc>
        <w:tc>
          <w:tcPr>
            <w:tcW w:type="dxa" w:w="7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Guardian registered against one or more students</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Enrolled learner with a read-only portal account</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w:t>
            </w:r>
          </w:p>
        </w:tc>
        <w:tc>
          <w:tcPr>
            <w:tcW w:type="dxa" w:w="7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Malaysian secondary school year level (Form 1–5)</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SST</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Sales and Services Tax (Malaysia)</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FPX</w:t>
            </w:r>
          </w:p>
        </w:tc>
        <w:tc>
          <w:tcPr>
            <w:tcW w:type="dxa" w:w="7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Financial Process Exchange — Malaysian online banking payment gateway</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DuitNow</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Real-time payment network in Malaysia (QR and account number)</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WhatsApp API</w:t>
            </w:r>
          </w:p>
        </w:tc>
        <w:tc>
          <w:tcPr>
            <w:tcW w:type="dxa" w:w="7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WhatsApp Business API used for automated messaging</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OTP</w:t>
            </w:r>
          </w:p>
        </w:tc>
        <w:tc>
          <w:tcPr>
            <w:tcW w:type="dxa" w:w="7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One-Time Password for authentication</w:t>
            </w:r>
          </w:p>
        </w:tc>
      </w:tr>
    </w:tbl>
    <w:p>
      <w:pPr>
        <w:pStyle w:val="Heading1"/>
        <w:pageBreakBefore/>
        <w:spacing w:after="200" w:before="0"/>
      </w:pPr>
      <w:r>
        <w:rPr>
          <w:rFonts w:ascii="Arial" w:cs="Arial" w:eastAsia="Arial" w:hAnsi="Arial"/>
          <w:b/>
          <w:bCs/>
          <w:color w:val="1E1B4B"/>
          <w:sz w:val="36"/>
          <w:szCs w:val="36"/>
        </w:rPr>
        <w:t xml:space="preserve">2.  System Overview</w:t>
      </w:r>
    </w:p>
    <w:p>
      <w:pPr>
        <w:pStyle w:val="Heading2"/>
        <w:spacing w:after="120" w:before="280"/>
      </w:pPr>
      <w:r>
        <w:rPr>
          <w:rFonts w:ascii="Arial" w:cs="Arial" w:eastAsia="Arial" w:hAnsi="Arial"/>
          <w:b/>
          <w:bCs/>
          <w:color w:val="4F46E5"/>
          <w:sz w:val="28"/>
          <w:szCs w:val="28"/>
        </w:rPr>
        <w:t xml:space="preserve">2.1  System Description</w:t>
      </w:r>
    </w:p>
    <w:p>
      <w:pPr>
        <w:spacing w:after="120" w:before="60"/>
      </w:pPr>
      <w:r>
        <w:rPr>
          <w:rFonts w:ascii="Arial" w:cs="Arial" w:eastAsia="Arial" w:hAnsi="Arial"/>
          <w:sz w:val="22"/>
          <w:szCs w:val="22"/>
        </w:rPr>
        <w:t xml:space="preserve">SkillUp is a cloud-hosted, multi-role web and mobile application. The system is organised into two distinct portals:</w:t>
      </w:r>
    </w:p>
    <w:p>
      <w:pPr>
        <w:pStyle w:val="ListParagraph"/>
        <w:numPr>
          <w:ilvl w:val="0"/>
          <w:numId w:val="2"/>
        </w:numPr>
        <w:spacing w:after="60" w:before="40"/>
      </w:pPr>
      <w:r>
        <w:rPr>
          <w:rFonts w:ascii="Arial" w:cs="Arial" w:eastAsia="Arial" w:hAnsi="Arial"/>
          <w:sz w:val="22"/>
          <w:szCs w:val="22"/>
        </w:rPr>
        <w:t xml:space="preserve">Admin Portal — a desktop-optimised web interface for centre administrators and teachers to manage all operational activities.</w:t>
      </w:r>
    </w:p>
    <w:p>
      <w:pPr>
        <w:pStyle w:val="ListParagraph"/>
        <w:numPr>
          <w:ilvl w:val="0"/>
          <w:numId w:val="2"/>
        </w:numPr>
        <w:spacing w:after="60" w:before="40"/>
      </w:pPr>
      <w:r>
        <w:rPr>
          <w:rFonts w:ascii="Arial" w:cs="Arial" w:eastAsia="Arial" w:hAnsi="Arial"/>
          <w:sz w:val="22"/>
          <w:szCs w:val="22"/>
        </w:rPr>
        <w:t xml:space="preserve">Student Portal — a mobile-first web/app interface for students and parents to view their own records, schedule, attendance, fees, and assignments.</w:t>
      </w:r>
    </w:p>
    <w:p>
      <w:pPr>
        <w:spacing w:after="120" w:before="60"/>
      </w:pPr>
      <w:r>
        <w:rPr>
          <w:rFonts w:ascii="Arial" w:cs="Arial" w:eastAsia="Arial" w:hAnsi="Arial"/>
          <w:sz w:val="22"/>
          <w:szCs w:val="22"/>
        </w:rPr>
        <w:t xml:space="preserve">Both portals share a common backend API and database, with role-based access control governing what each user type can see and do.</w:t>
      </w:r>
    </w:p>
    <w:p>
      <w:pPr>
        <w:pStyle w:val="Heading2"/>
        <w:spacing w:after="120" w:before="280"/>
      </w:pPr>
      <w:r>
        <w:rPr>
          <w:rFonts w:ascii="Arial" w:cs="Arial" w:eastAsia="Arial" w:hAnsi="Arial"/>
          <w:b/>
          <w:bCs/>
          <w:color w:val="4F46E5"/>
          <w:sz w:val="28"/>
          <w:szCs w:val="28"/>
        </w:rPr>
        <w:t xml:space="preserve">2.2  User Roles and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rPr>
          <w:tblHeader/>
        </w:trPr>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Role</w:t>
            </w:r>
          </w:p>
        </w:tc>
        <w:tc>
          <w:tcPr>
            <w:tcW w:type="dxa" w:w="2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Portal</w:t>
            </w:r>
          </w:p>
        </w:tc>
        <w:tc>
          <w:tcPr>
            <w:tcW w:type="dxa" w:w="3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Access Level</w:t>
            </w:r>
          </w:p>
        </w:tc>
        <w:tc>
          <w:tcPr>
            <w:tcW w:type="dxa" w:w="2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Typical User</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 Portal</w:t>
            </w:r>
          </w:p>
        </w:tc>
        <w:tc>
          <w:tcPr>
            <w:tcW w:type="dxa" w:w="3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Full — read, write, delete across all modules</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Centre owner / manager</w:t>
            </w:r>
          </w:p>
        </w:tc>
      </w:tr>
      <w:tr>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Teacher</w:t>
            </w:r>
          </w:p>
        </w:tc>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Portal</w:t>
            </w:r>
          </w:p>
        </w:tc>
        <w:tc>
          <w:tcPr>
            <w:tcW w:type="dxa" w:w="3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Limited — mark attendance, manage own classes and assignments</w:t>
            </w:r>
          </w:p>
        </w:tc>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Subject teacher</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Portal</w:t>
            </w:r>
          </w:p>
        </w:tc>
        <w:tc>
          <w:tcPr>
            <w:tcW w:type="dxa" w:w="3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Read-only — own records only</w:t>
            </w:r>
          </w:p>
        </w:tc>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Enrolled student</w:t>
            </w:r>
          </w:p>
        </w:tc>
      </w:tr>
      <w:tr>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w:t>
            </w:r>
          </w:p>
        </w:tc>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Portal</w:t>
            </w:r>
          </w:p>
        </w:tc>
        <w:tc>
          <w:tcPr>
            <w:tcW w:type="dxa" w:w="3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Read-only — child's records, fee status, notifications</w:t>
            </w:r>
          </w:p>
        </w:tc>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 / guardian</w:t>
            </w:r>
          </w:p>
        </w:tc>
      </w:tr>
    </w:tbl>
    <w:p>
      <w:pPr>
        <w:pStyle w:val="Heading2"/>
        <w:spacing w:after="120" w:before="280"/>
      </w:pPr>
      <w:r>
        <w:rPr>
          <w:rFonts w:ascii="Arial" w:cs="Arial" w:eastAsia="Arial" w:hAnsi="Arial"/>
          <w:b/>
          <w:bCs/>
          <w:color w:val="4F46E5"/>
          <w:sz w:val="28"/>
          <w:szCs w:val="28"/>
        </w:rPr>
        <w:t xml:space="preserve">2.3  High-Level Architecture</w:t>
      </w:r>
    </w:p>
    <w:p>
      <w:pPr>
        <w:spacing w:after="120" w:before="60"/>
      </w:pPr>
      <w:r>
        <w:rPr>
          <w:rFonts w:ascii="Arial" w:cs="Arial" w:eastAsia="Arial" w:hAnsi="Arial"/>
          <w:sz w:val="22"/>
          <w:szCs w:val="22"/>
        </w:rPr>
        <w:t xml:space="preserve">The system follows a three-tier architecture:</w:t>
      </w:r>
    </w:p>
    <w:p>
      <w:pPr>
        <w:pStyle w:val="ListParagraph"/>
        <w:numPr>
          <w:ilvl w:val="0"/>
          <w:numId w:val="2"/>
        </w:numPr>
        <w:spacing w:after="60" w:before="40"/>
      </w:pPr>
      <w:r>
        <w:rPr>
          <w:rFonts w:ascii="Arial" w:cs="Arial" w:eastAsia="Arial" w:hAnsi="Arial"/>
          <w:sz w:val="22"/>
          <w:szCs w:val="22"/>
        </w:rPr>
        <w:t xml:space="preserve">Presentation Layer: Responsive web application (Admin Portal) and mobile-first web app (Student Portal), both accessible via any modern browser.</w:t>
      </w:r>
    </w:p>
    <w:p>
      <w:pPr>
        <w:pStyle w:val="ListParagraph"/>
        <w:numPr>
          <w:ilvl w:val="0"/>
          <w:numId w:val="2"/>
        </w:numPr>
        <w:spacing w:after="60" w:before="40"/>
      </w:pPr>
      <w:r>
        <w:rPr>
          <w:rFonts w:ascii="Arial" w:cs="Arial" w:eastAsia="Arial" w:hAnsi="Arial"/>
          <w:sz w:val="22"/>
          <w:szCs w:val="22"/>
        </w:rPr>
        <w:t xml:space="preserve">Application Layer: RESTful API built with Spring Boot 3.x (Java 21), handling all business logic and data processing.</w:t>
      </w:r>
    </w:p>
    <w:p>
      <w:pPr>
        <w:pStyle w:val="ListParagraph"/>
        <w:numPr>
          <w:ilvl w:val="0"/>
          <w:numId w:val="2"/>
        </w:numPr>
        <w:spacing w:after="60" w:before="40"/>
      </w:pPr>
      <w:r>
        <w:rPr>
          <w:rFonts w:ascii="Arial" w:cs="Arial" w:eastAsia="Arial" w:hAnsi="Arial"/>
          <w:sz w:val="22"/>
          <w:szCs w:val="22"/>
        </w:rPr>
        <w:t xml:space="preserve">Data Layer: PostgreSQL 16 relational database for persistent storage.</w:t>
      </w:r>
    </w:p>
    <w:p>
      <w:pPr>
        <w:spacing w:after="120" w:before="60"/>
      </w:pPr>
      <w:r>
        <w:rPr>
          <w:rFonts w:ascii="Arial" w:cs="Arial" w:eastAsia="Arial" w:hAnsi="Arial"/>
          <w:sz w:val="22"/>
          <w:szCs w:val="22"/>
        </w:rPr>
        <w:t xml:space="preserve">Supporting infrastructure includes:</w:t>
      </w:r>
    </w:p>
    <w:p>
      <w:pPr>
        <w:pStyle w:val="ListParagraph"/>
        <w:numPr>
          <w:ilvl w:val="0"/>
          <w:numId w:val="2"/>
        </w:numPr>
        <w:spacing w:after="60" w:before="40"/>
      </w:pPr>
      <w:r>
        <w:rPr>
          <w:rFonts w:ascii="Arial" w:cs="Arial" w:eastAsia="Arial" w:hAnsi="Arial"/>
          <w:sz w:val="22"/>
          <w:szCs w:val="22"/>
        </w:rPr>
        <w:t xml:space="preserve">Redis — session caching and rate limiting</w:t>
      </w:r>
    </w:p>
    <w:p>
      <w:pPr>
        <w:pStyle w:val="ListParagraph"/>
        <w:numPr>
          <w:ilvl w:val="0"/>
          <w:numId w:val="2"/>
        </w:numPr>
        <w:spacing w:after="60" w:before="40"/>
      </w:pPr>
      <w:r>
        <w:rPr>
          <w:rFonts w:ascii="Arial" w:cs="Arial" w:eastAsia="Arial" w:hAnsi="Arial"/>
          <w:sz w:val="22"/>
          <w:szCs w:val="22"/>
        </w:rPr>
        <w:t xml:space="preserve">Kafka — asynchronous event processing (e.g., absence notifications)</w:t>
      </w:r>
    </w:p>
    <w:p>
      <w:pPr>
        <w:pStyle w:val="ListParagraph"/>
        <w:numPr>
          <w:ilvl w:val="0"/>
          <w:numId w:val="2"/>
        </w:numPr>
        <w:spacing w:after="60" w:before="40"/>
      </w:pPr>
      <w:r>
        <w:rPr>
          <w:rFonts w:ascii="Arial" w:cs="Arial" w:eastAsia="Arial" w:hAnsi="Arial"/>
          <w:sz w:val="22"/>
          <w:szCs w:val="22"/>
        </w:rPr>
        <w:t xml:space="preserve">WhatsApp Business API — outbound messaging to parents</w:t>
      </w:r>
    </w:p>
    <w:p>
      <w:pPr>
        <w:pStyle w:val="ListParagraph"/>
        <w:numPr>
          <w:ilvl w:val="0"/>
          <w:numId w:val="2"/>
        </w:numPr>
        <w:spacing w:after="60" w:before="40"/>
      </w:pPr>
      <w:r>
        <w:rPr>
          <w:rFonts w:ascii="Arial" w:cs="Arial" w:eastAsia="Arial" w:hAnsi="Arial"/>
          <w:sz w:val="22"/>
          <w:szCs w:val="22"/>
        </w:rPr>
        <w:t xml:space="preserve">Cloud object storage — receipt PDF and document storage</w:t>
      </w:r>
    </w:p>
    <w:p>
      <w:pPr>
        <w:pStyle w:val="Heading2"/>
        <w:spacing w:after="120" w:before="280"/>
      </w:pPr>
      <w:r>
        <w:rPr>
          <w:rFonts w:ascii="Arial" w:cs="Arial" w:eastAsia="Arial" w:hAnsi="Arial"/>
          <w:b/>
          <w:bCs/>
          <w:color w:val="4F46E5"/>
          <w:sz w:val="28"/>
          <w:szCs w:val="28"/>
        </w:rPr>
        <w:t xml:space="preserve">2.4  Key Design Principles</w:t>
      </w:r>
    </w:p>
    <w:p>
      <w:pPr>
        <w:pStyle w:val="ListParagraph"/>
        <w:numPr>
          <w:ilvl w:val="0"/>
          <w:numId w:val="2"/>
        </w:numPr>
        <w:spacing w:after="60" w:before="40"/>
      </w:pPr>
      <w:r>
        <w:rPr>
          <w:rFonts w:ascii="Arial" w:cs="Arial" w:eastAsia="Arial" w:hAnsi="Arial"/>
          <w:sz w:val="22"/>
          <w:szCs w:val="22"/>
        </w:rPr>
        <w:t xml:space="preserve">Mobile-first Student Portal: Students and parents primarily access the system on smartphones.</w:t>
      </w:r>
    </w:p>
    <w:p>
      <w:pPr>
        <w:pStyle w:val="ListParagraph"/>
        <w:numPr>
          <w:ilvl w:val="0"/>
          <w:numId w:val="2"/>
        </w:numPr>
        <w:spacing w:after="60" w:before="40"/>
      </w:pPr>
      <w:r>
        <w:rPr>
          <w:rFonts w:ascii="Arial" w:cs="Arial" w:eastAsia="Arial" w:hAnsi="Arial"/>
          <w:sz w:val="22"/>
          <w:szCs w:val="22"/>
        </w:rPr>
        <w:t xml:space="preserve">Automation-first: Routine tasks (fee reminders, absence alerts, monthly reports) are automated to reduce teacher workload.</w:t>
      </w:r>
    </w:p>
    <w:p>
      <w:pPr>
        <w:pStyle w:val="ListParagraph"/>
        <w:numPr>
          <w:ilvl w:val="0"/>
          <w:numId w:val="2"/>
        </w:numPr>
        <w:spacing w:after="60" w:before="40"/>
      </w:pPr>
      <w:r>
        <w:rPr>
          <w:rFonts w:ascii="Arial" w:cs="Arial" w:eastAsia="Arial" w:hAnsi="Arial"/>
          <w:sz w:val="22"/>
          <w:szCs w:val="22"/>
        </w:rPr>
        <w:t xml:space="preserve">Bahasa Malaysia support: All automated messages are composed in BM by default, with optional English.</w:t>
      </w:r>
    </w:p>
    <w:p>
      <w:pPr>
        <w:pStyle w:val="ListParagraph"/>
        <w:numPr>
          <w:ilvl w:val="0"/>
          <w:numId w:val="2"/>
        </w:numPr>
        <w:spacing w:after="60" w:before="40"/>
      </w:pPr>
      <w:r>
        <w:rPr>
          <w:rFonts w:ascii="Arial" w:cs="Arial" w:eastAsia="Arial" w:hAnsi="Arial"/>
          <w:sz w:val="22"/>
          <w:szCs w:val="22"/>
        </w:rPr>
        <w:t xml:space="preserve">Offline-tolerant UI: The admin portal degrades gracefully under poor connectivity; attendance can be queued and synced.</w:t>
      </w:r>
    </w:p>
    <w:p>
      <w:pPr>
        <w:pStyle w:val="ListParagraph"/>
        <w:numPr>
          <w:ilvl w:val="0"/>
          <w:numId w:val="2"/>
        </w:numPr>
        <w:spacing w:after="60" w:before="40"/>
      </w:pPr>
      <w:r>
        <w:rPr>
          <w:rFonts w:ascii="Arial" w:cs="Arial" w:eastAsia="Arial" w:hAnsi="Arial"/>
          <w:sz w:val="22"/>
          <w:szCs w:val="22"/>
        </w:rPr>
        <w:t xml:space="preserve">Data privacy: Student records are isolated per centre; no cross-centre data sharing.</w:t>
      </w:r>
    </w:p>
    <w:p>
      <w:pPr>
        <w:pStyle w:val="Heading1"/>
        <w:pageBreakBefore/>
        <w:spacing w:after="200" w:before="0"/>
      </w:pPr>
      <w:r>
        <w:rPr>
          <w:rFonts w:ascii="Arial" w:cs="Arial" w:eastAsia="Arial" w:hAnsi="Arial"/>
          <w:b/>
          <w:bCs/>
          <w:color w:val="1E1B4B"/>
          <w:sz w:val="36"/>
          <w:szCs w:val="36"/>
        </w:rPr>
        <w:t xml:space="preserve">3.  Student Management Module</w:t>
      </w:r>
    </w:p>
    <w:p>
      <w:pPr>
        <w:pStyle w:val="Heading2"/>
        <w:spacing w:after="120" w:before="280"/>
      </w:pPr>
      <w:r>
        <w:rPr>
          <w:rFonts w:ascii="Arial" w:cs="Arial" w:eastAsia="Arial" w:hAnsi="Arial"/>
          <w:b/>
          <w:bCs/>
          <w:color w:val="4F46E5"/>
          <w:sz w:val="28"/>
          <w:szCs w:val="28"/>
        </w:rPr>
        <w:t xml:space="preserve">3.1  Overview</w:t>
      </w:r>
    </w:p>
    <w:p>
      <w:pPr>
        <w:spacing w:after="120" w:before="60"/>
      </w:pPr>
      <w:r>
        <w:rPr>
          <w:rFonts w:ascii="Arial" w:cs="Arial" w:eastAsia="Arial" w:hAnsi="Arial"/>
          <w:sz w:val="22"/>
          <w:szCs w:val="22"/>
        </w:rPr>
        <w:t xml:space="preserve">The Student Management Module is the core data registry of the system. It maintains complete records for every enrolled student, including personal details, parent/guardian information, subject enrollments, and current status.</w:t>
      </w:r>
    </w:p>
    <w:p>
      <w:pPr>
        <w:pStyle w:val="Heading2"/>
        <w:spacing w:after="120" w:before="280"/>
      </w:pPr>
      <w:r>
        <w:rPr>
          <w:rFonts w:ascii="Arial" w:cs="Arial" w:eastAsia="Arial" w:hAnsi="Arial"/>
          <w:b/>
          <w:bCs/>
          <w:color w:val="4F46E5"/>
          <w:sz w:val="28"/>
          <w:szCs w:val="28"/>
        </w:rPr>
        <w:t xml:space="preserve">3.2  Student Registration</w:t>
      </w:r>
    </w:p>
    <w:p>
      <w:pPr>
        <w:pStyle w:val="Heading3"/>
        <w:spacing w:after="80" w:before="200"/>
      </w:pPr>
      <w:r>
        <w:rPr>
          <w:rFonts w:ascii="Arial" w:cs="Arial" w:eastAsia="Arial" w:hAnsi="Arial"/>
          <w:b/>
          <w:bCs/>
          <w:color w:val="1E1B4B"/>
          <w:sz w:val="24"/>
          <w:szCs w:val="24"/>
        </w:rPr>
        <w:t xml:space="preserve">3.2.1  Registering a New Student</w:t>
      </w:r>
    </w:p>
    <w:p>
      <w:pPr>
        <w:spacing w:after="120" w:before="60"/>
      </w:pPr>
      <w:r>
        <w:rPr>
          <w:rFonts w:ascii="Arial" w:cs="Arial" w:eastAsia="Arial" w:hAnsi="Arial"/>
          <w:sz w:val="22"/>
          <w:szCs w:val="22"/>
        </w:rPr>
        <w:t xml:space="preserve">An Admin or Teacher (with Admin permission) can register a new student by completing the Registration Form. The following information is captured:</w:t>
      </w:r>
    </w:p>
    <w:p>
      <w:pPr>
        <w:spacing w:after="60" w:before="160"/>
      </w:pPr>
      <w:r>
        <w:rPr>
          <w:rFonts w:ascii="Arial" w:cs="Arial" w:eastAsia="Arial" w:hAnsi="Arial"/>
          <w:b/>
          <w:bCs/>
          <w:sz w:val="22"/>
          <w:szCs w:val="22"/>
          <w:u w:val="single"/>
        </w:rPr>
        <w:t xml:space="preserve">Student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1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Required</w:t>
            </w:r>
          </w:p>
        </w:tc>
        <w:tc>
          <w:tcPr>
            <w:tcW w:type="dxa" w:w="4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Notes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As per IC / birth certificate</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IC Number</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Format: YYMMDD-PP-NNNN; must be unique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Auto-derived from IC if Malaysian IC format</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 / Year</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 1 to Form 5</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School Name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Name of day school the student attends</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Gender</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Male / Female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Profile Photo</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JPEG or PNG, max 2 MB</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Medical Notes</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Any known conditions relevant to attendance</w:t>
            </w:r>
          </w:p>
        </w:tc>
      </w:tr>
    </w:tbl>
    <w:p>
      <w:pPr>
        <w:spacing w:after="0" w:before="120"/>
      </w:pPr>
    </w:p>
    <w:p>
      <w:pPr>
        <w:spacing w:after="60" w:before="160"/>
      </w:pPr>
      <w:r>
        <w:rPr>
          <w:rFonts w:ascii="Arial" w:cs="Arial" w:eastAsia="Arial" w:hAnsi="Arial"/>
          <w:b/>
          <w:bCs/>
          <w:sz w:val="22"/>
          <w:szCs w:val="22"/>
          <w:u w:val="single"/>
        </w:rPr>
        <w:t xml:space="preserve">Parent / Guardian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1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Required</w:t>
            </w:r>
          </w:p>
        </w:tc>
        <w:tc>
          <w:tcPr>
            <w:tcW w:type="dxa" w:w="43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Notes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 Full Name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Primary contact person</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Relationship</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Father / Mother / Guardian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WhatsApp Number</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Used for automated notifications; must include country code (+60)</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Used for receipt delivery and password reset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Secondary Contact</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Backup emergency number</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Secondary Name</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Name of secondary contact person</w:t>
            </w:r>
          </w:p>
        </w:tc>
      </w:tr>
    </w:tbl>
    <w:p>
      <w:pPr>
        <w:spacing w:after="0" w:before="120"/>
      </w:pPr>
    </w:p>
    <w:p>
      <w:pPr>
        <w:spacing w:after="60" w:before="160"/>
      </w:pPr>
      <w:r>
        <w:rPr>
          <w:rFonts w:ascii="Arial" w:cs="Arial" w:eastAsia="Arial" w:hAnsi="Arial"/>
          <w:b/>
          <w:bCs/>
          <w:sz w:val="22"/>
          <w:szCs w:val="22"/>
          <w:u w:val="single"/>
        </w:rPr>
        <w:t xml:space="preserve">Enrollment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1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1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Required</w:t>
            </w:r>
          </w:p>
        </w:tc>
        <w:tc>
          <w:tcPr>
            <w:tcW w:type="dxa" w:w="4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Notes</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Subjects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Multi-select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One or more subjects from the centre's subject catalogue</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Start Date</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First day of attendance</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Fee Structure</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Standard / Sibling Discount / Custom</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Registration Fee</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Currency</w:t>
            </w:r>
          </w:p>
        </w:tc>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One-time fee collected on enrollment; default RM 50</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Any special arrangements or admin notes</w:t>
            </w:r>
          </w:p>
        </w:tc>
      </w:tr>
    </w:tbl>
    <w:p>
      <w:pPr>
        <w:spacing w:after="0" w:before="120"/>
      </w:pPr>
    </w:p>
    <w:p>
      <w:pPr>
        <w:spacing w:after="120" w:before="60"/>
      </w:pPr>
      <w:r>
        <w:rPr>
          <w:rFonts w:ascii="Arial" w:cs="Arial" w:eastAsia="Arial" w:hAnsi="Arial"/>
          <w:sz w:val="22"/>
          <w:szCs w:val="22"/>
        </w:rPr>
        <w:t xml:space="preserve">On successful registration, the system:</w:t>
      </w:r>
    </w:p>
    <w:p>
      <w:pPr>
        <w:pStyle w:val="ListParagraph"/>
        <w:numPr>
          <w:ilvl w:val="0"/>
          <w:numId w:val="3"/>
        </w:numPr>
        <w:spacing w:after="60" w:before="40"/>
      </w:pPr>
      <w:r>
        <w:rPr>
          <w:rFonts w:ascii="Arial" w:cs="Arial" w:eastAsia="Arial" w:hAnsi="Arial"/>
          <w:sz w:val="22"/>
          <w:szCs w:val="22"/>
        </w:rPr>
        <w:t xml:space="preserve">Assigns a unique Student ID (format: STU-YYYY-NNNN).</w:t>
      </w:r>
    </w:p>
    <w:p>
      <w:pPr>
        <w:pStyle w:val="ListParagraph"/>
        <w:numPr>
          <w:ilvl w:val="0"/>
          <w:numId w:val="3"/>
        </w:numPr>
        <w:spacing w:after="60" w:before="40"/>
      </w:pPr>
      <w:r>
        <w:rPr>
          <w:rFonts w:ascii="Arial" w:cs="Arial" w:eastAsia="Arial" w:hAnsi="Arial"/>
          <w:sz w:val="22"/>
          <w:szCs w:val="22"/>
        </w:rPr>
        <w:t xml:space="preserve">Creates a student portal account with a temporary password sent to the parent's WhatsApp.</w:t>
      </w:r>
    </w:p>
    <w:p>
      <w:pPr>
        <w:pStyle w:val="ListParagraph"/>
        <w:numPr>
          <w:ilvl w:val="0"/>
          <w:numId w:val="3"/>
        </w:numPr>
        <w:spacing w:after="60" w:before="40"/>
      </w:pPr>
      <w:r>
        <w:rPr>
          <w:rFonts w:ascii="Arial" w:cs="Arial" w:eastAsia="Arial" w:hAnsi="Arial"/>
          <w:sz w:val="22"/>
          <w:szCs w:val="22"/>
        </w:rPr>
        <w:t xml:space="preserve">Records the registration fee as the first payment transaction.</w:t>
      </w:r>
    </w:p>
    <w:p>
      <w:pPr>
        <w:pStyle w:val="ListParagraph"/>
        <w:numPr>
          <w:ilvl w:val="0"/>
          <w:numId w:val="3"/>
        </w:numPr>
        <w:spacing w:after="60" w:before="40"/>
      </w:pPr>
      <w:r>
        <w:rPr>
          <w:rFonts w:ascii="Arial" w:cs="Arial" w:eastAsia="Arial" w:hAnsi="Arial"/>
          <w:sz w:val="22"/>
          <w:szCs w:val="22"/>
        </w:rPr>
        <w:t xml:space="preserve">Schedules the student into the selected subject classes based on the timetable.</w:t>
      </w:r>
    </w:p>
    <w:p>
      <w:pPr>
        <w:pStyle w:val="Heading3"/>
        <w:spacing w:after="80" w:before="200"/>
      </w:pPr>
      <w:r>
        <w:rPr>
          <w:rFonts w:ascii="Arial" w:cs="Arial" w:eastAsia="Arial" w:hAnsi="Arial"/>
          <w:b/>
          <w:bCs/>
          <w:color w:val="1E1B4B"/>
          <w:sz w:val="24"/>
          <w:szCs w:val="24"/>
        </w:rPr>
        <w:t xml:space="preserve">3.2.2  Sibling Discount</w:t>
      </w:r>
    </w:p>
    <w:p>
      <w:pPr>
        <w:spacing w:after="120" w:before="60"/>
      </w:pPr>
      <w:r>
        <w:rPr>
          <w:rFonts w:ascii="Arial" w:cs="Arial" w:eastAsia="Arial" w:hAnsi="Arial"/>
          <w:sz w:val="22"/>
          <w:szCs w:val="22"/>
        </w:rPr>
        <w:t xml:space="preserve">If a second or subsequent child from the same family is enrolled, the Admin can apply a sibling discount. The discount is configurable (default: 10% off the monthly fee for the second child onward). The system links siblings by matching the parent's IC number or phone number.</w:t>
      </w:r>
    </w:p>
    <w:p>
      <w:pPr>
        <w:pStyle w:val="Heading2"/>
        <w:spacing w:after="120" w:before="280"/>
      </w:pPr>
      <w:r>
        <w:rPr>
          <w:rFonts w:ascii="Arial" w:cs="Arial" w:eastAsia="Arial" w:hAnsi="Arial"/>
          <w:b/>
          <w:bCs/>
          <w:color w:val="4F46E5"/>
          <w:sz w:val="28"/>
          <w:szCs w:val="28"/>
        </w:rPr>
        <w:t xml:space="preserve">3.3  Student Directory</w:t>
      </w:r>
    </w:p>
    <w:p>
      <w:pPr>
        <w:spacing w:after="120" w:before="60"/>
      </w:pPr>
      <w:r>
        <w:rPr>
          <w:rFonts w:ascii="Arial" w:cs="Arial" w:eastAsia="Arial" w:hAnsi="Arial"/>
          <w:sz w:val="22"/>
          <w:szCs w:val="22"/>
        </w:rPr>
        <w:t xml:space="preserve">The Student Directory provides a paginated, searchable list of all students. Administrators can filter by:</w:t>
      </w:r>
    </w:p>
    <w:p>
      <w:pPr>
        <w:pStyle w:val="ListParagraph"/>
        <w:numPr>
          <w:ilvl w:val="0"/>
          <w:numId w:val="2"/>
        </w:numPr>
        <w:spacing w:after="60" w:before="40"/>
      </w:pPr>
      <w:r>
        <w:rPr>
          <w:rFonts w:ascii="Arial" w:cs="Arial" w:eastAsia="Arial" w:hAnsi="Arial"/>
          <w:sz w:val="22"/>
          <w:szCs w:val="22"/>
        </w:rPr>
        <w:t xml:space="preserve">Form (1–5)</w:t>
      </w:r>
    </w:p>
    <w:p>
      <w:pPr>
        <w:pStyle w:val="ListParagraph"/>
        <w:numPr>
          <w:ilvl w:val="0"/>
          <w:numId w:val="2"/>
        </w:numPr>
        <w:spacing w:after="60" w:before="40"/>
      </w:pPr>
      <w:r>
        <w:rPr>
          <w:rFonts w:ascii="Arial" w:cs="Arial" w:eastAsia="Arial" w:hAnsi="Arial"/>
          <w:sz w:val="22"/>
          <w:szCs w:val="22"/>
        </w:rPr>
        <w:t xml:space="preserve">Subject enrollment</w:t>
      </w:r>
    </w:p>
    <w:p>
      <w:pPr>
        <w:pStyle w:val="ListParagraph"/>
        <w:numPr>
          <w:ilvl w:val="0"/>
          <w:numId w:val="2"/>
        </w:numPr>
        <w:spacing w:after="60" w:before="40"/>
      </w:pPr>
      <w:r>
        <w:rPr>
          <w:rFonts w:ascii="Arial" w:cs="Arial" w:eastAsia="Arial" w:hAnsi="Arial"/>
          <w:sz w:val="22"/>
          <w:szCs w:val="22"/>
        </w:rPr>
        <w:t xml:space="preserve">Status (Active / Inactive / At Risk)</w:t>
      </w:r>
    </w:p>
    <w:p>
      <w:pPr>
        <w:pStyle w:val="ListParagraph"/>
        <w:numPr>
          <w:ilvl w:val="0"/>
          <w:numId w:val="2"/>
        </w:numPr>
        <w:spacing w:after="60" w:before="40"/>
      </w:pPr>
      <w:r>
        <w:rPr>
          <w:rFonts w:ascii="Arial" w:cs="Arial" w:eastAsia="Arial" w:hAnsi="Arial"/>
          <w:sz w:val="22"/>
          <w:szCs w:val="22"/>
        </w:rPr>
        <w:t xml:space="preserve">Fee status (Paid / Outstanding)</w:t>
      </w:r>
    </w:p>
    <w:p>
      <w:pPr>
        <w:spacing w:after="120" w:before="60"/>
      </w:pPr>
      <w:r>
        <w:rPr>
          <w:rFonts w:ascii="Arial" w:cs="Arial" w:eastAsia="Arial" w:hAnsi="Arial"/>
          <w:sz w:val="22"/>
          <w:szCs w:val="22"/>
        </w:rPr>
        <w:t xml:space="preserve">Each row displays: Student ID, full name, form, enrolled subjects, attendance percentage (current month), fee status, and enrolment status. Clicking a row opens the full Student Profile.</w:t>
      </w:r>
    </w:p>
    <w:p>
      <w:pPr>
        <w:pStyle w:val="Heading2"/>
        <w:spacing w:after="120" w:before="280"/>
      </w:pPr>
      <w:r>
        <w:rPr>
          <w:rFonts w:ascii="Arial" w:cs="Arial" w:eastAsia="Arial" w:hAnsi="Arial"/>
          <w:b/>
          <w:bCs/>
          <w:color w:val="4F46E5"/>
          <w:sz w:val="28"/>
          <w:szCs w:val="28"/>
        </w:rPr>
        <w:t xml:space="preserve">3.4  Student Profile</w:t>
      </w:r>
    </w:p>
    <w:p>
      <w:pPr>
        <w:spacing w:after="120" w:before="60"/>
      </w:pPr>
      <w:r>
        <w:rPr>
          <w:rFonts w:ascii="Arial" w:cs="Arial" w:eastAsia="Arial" w:hAnsi="Arial"/>
          <w:sz w:val="22"/>
          <w:szCs w:val="22"/>
        </w:rPr>
        <w:t xml:space="preserve">The Student Profile is a comprehensive view of all records related to a single student, organised into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Tab</w:t>
            </w:r>
          </w:p>
        </w:tc>
        <w:tc>
          <w:tcPr>
            <w:tcW w:type="dxa" w:w="7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Contents</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Overview</w:t>
            </w:r>
          </w:p>
        </w:tc>
        <w:tc>
          <w:tcPr>
            <w:tcW w:type="dxa" w:w="7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Personal info, parent contact, enrollment date, fee summary, quick-action buttons</w:t>
            </w:r>
          </w:p>
        </w:tc>
      </w:tr>
      <w:tr>
        <w:tc>
          <w:tcPr>
            <w:tcW w:type="dxa" w:w="1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Attendance</w:t>
            </w:r>
          </w:p>
        </w:tc>
        <w:tc>
          <w:tcPr>
            <w:tcW w:type="dxa" w:w="7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Monthly attendance calendar, subject-by-subject breakdown, at-risk flag</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Academic</w:t>
            </w:r>
          </w:p>
        </w:tc>
        <w:tc>
          <w:tcPr>
            <w:tcW w:type="dxa" w:w="7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Exam results by subject, performance trend chart over time</w:t>
            </w:r>
          </w:p>
        </w:tc>
      </w:tr>
      <w:tr>
        <w:tc>
          <w:tcPr>
            <w:tcW w:type="dxa" w:w="1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Assignments</w:t>
            </w:r>
          </w:p>
        </w:tc>
        <w:tc>
          <w:tcPr>
            <w:tcW w:type="dxa" w:w="7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List of assigned tasks with submission status and scores</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Fees</w:t>
            </w:r>
          </w:p>
        </w:tc>
        <w:tc>
          <w:tcPr>
            <w:tcW w:type="dxa" w:w="7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Full payment history, outstanding balance, receipt download</w:t>
            </w:r>
          </w:p>
        </w:tc>
      </w:tr>
      <w:tr>
        <w:tc>
          <w:tcPr>
            <w:tcW w:type="dxa" w:w="1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Notes</w:t>
            </w:r>
          </w:p>
        </w:tc>
        <w:tc>
          <w:tcPr>
            <w:tcW w:type="dxa" w:w="7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Admin-only internal notes about the student</w:t>
            </w:r>
          </w:p>
        </w:tc>
      </w:tr>
    </w:tbl>
    <w:p>
      <w:pPr>
        <w:pStyle w:val="Heading2"/>
        <w:spacing w:after="120" w:before="280"/>
      </w:pPr>
      <w:r>
        <w:rPr>
          <w:rFonts w:ascii="Arial" w:cs="Arial" w:eastAsia="Arial" w:hAnsi="Arial"/>
          <w:b/>
          <w:bCs/>
          <w:color w:val="4F46E5"/>
          <w:sz w:val="28"/>
          <w:szCs w:val="28"/>
        </w:rPr>
        <w:t xml:space="preserve">3.5  Student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4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Meaning</w:t>
            </w:r>
          </w:p>
        </w:tc>
        <w:tc>
          <w:tcPr>
            <w:tcW w:type="dxa" w:w="3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Triggered By</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4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Currently enrolled and attending</w:t>
            </w:r>
          </w:p>
        </w:tc>
        <w:tc>
          <w:tcPr>
            <w:tcW w:type="dxa" w:w="3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Default on registration</w:t>
            </w:r>
          </w:p>
        </w:tc>
      </w:tr>
      <w:tr>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Inactive</w:t>
            </w:r>
          </w:p>
        </w:tc>
        <w:tc>
          <w:tcPr>
            <w:tcW w:type="dxa" w:w="4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Has stopped attending but record is retained</w:t>
            </w:r>
          </w:p>
        </w:tc>
        <w:tc>
          <w:tcPr>
            <w:tcW w:type="dxa" w:w="3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marks inactive</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 Risk</w:t>
            </w:r>
          </w:p>
        </w:tc>
        <w:tc>
          <w:tcPr>
            <w:tcW w:type="dxa" w:w="4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Attendance below 70% in the current month</w:t>
            </w:r>
          </w:p>
        </w:tc>
        <w:tc>
          <w:tcPr>
            <w:tcW w:type="dxa" w:w="3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System auto-flags</w:t>
            </w:r>
          </w:p>
        </w:tc>
      </w:tr>
      <w:tr>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Graduated</w:t>
            </w:r>
          </w:p>
        </w:tc>
        <w:tc>
          <w:tcPr>
            <w:tcW w:type="dxa" w:w="4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Completed Form 5; record archived but accessible for review</w:t>
            </w:r>
          </w:p>
        </w:tc>
        <w:tc>
          <w:tcPr>
            <w:tcW w:type="dxa" w:w="3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marks graduated</w:t>
            </w:r>
          </w:p>
        </w:tc>
      </w:tr>
    </w:tbl>
    <w:p>
      <w:pPr>
        <w:pStyle w:val="Heading2"/>
        <w:spacing w:after="120" w:before="280"/>
      </w:pPr>
      <w:r>
        <w:rPr>
          <w:rFonts w:ascii="Arial" w:cs="Arial" w:eastAsia="Arial" w:hAnsi="Arial"/>
          <w:b/>
          <w:bCs/>
          <w:color w:val="4F46E5"/>
          <w:sz w:val="28"/>
          <w:szCs w:val="28"/>
        </w:rPr>
        <w:t xml:space="preserve">3.6  Business Rules</w:t>
      </w:r>
    </w:p>
    <w:p>
      <w:pPr>
        <w:pStyle w:val="ListParagraph"/>
        <w:numPr>
          <w:ilvl w:val="0"/>
          <w:numId w:val="2"/>
        </w:numPr>
        <w:spacing w:after="60" w:before="40"/>
      </w:pPr>
      <w:r>
        <w:rPr>
          <w:rFonts w:ascii="Arial" w:cs="Arial" w:eastAsia="Arial" w:hAnsi="Arial"/>
          <w:sz w:val="22"/>
          <w:szCs w:val="22"/>
        </w:rPr>
        <w:t xml:space="preserve">A student cannot be hard-deleted. Records are archived (status: Inactive) to preserve financial and academic history.</w:t>
      </w:r>
    </w:p>
    <w:p>
      <w:pPr>
        <w:pStyle w:val="ListParagraph"/>
        <w:numPr>
          <w:ilvl w:val="0"/>
          <w:numId w:val="2"/>
        </w:numPr>
        <w:spacing w:after="60" w:before="40"/>
      </w:pPr>
      <w:r>
        <w:rPr>
          <w:rFonts w:ascii="Arial" w:cs="Arial" w:eastAsia="Arial" w:hAnsi="Arial"/>
          <w:sz w:val="22"/>
          <w:szCs w:val="22"/>
        </w:rPr>
        <w:t xml:space="preserve">IC Number must be unique across the system.</w:t>
      </w:r>
    </w:p>
    <w:p>
      <w:pPr>
        <w:pStyle w:val="ListParagraph"/>
        <w:numPr>
          <w:ilvl w:val="0"/>
          <w:numId w:val="2"/>
        </w:numPr>
        <w:spacing w:after="60" w:before="40"/>
      </w:pPr>
      <w:r>
        <w:rPr>
          <w:rFonts w:ascii="Arial" w:cs="Arial" w:eastAsia="Arial" w:hAnsi="Arial"/>
          <w:sz w:val="22"/>
          <w:szCs w:val="22"/>
        </w:rPr>
        <w:t xml:space="preserve">At least one subject must be enrolled at registration.</w:t>
      </w:r>
    </w:p>
    <w:p>
      <w:pPr>
        <w:pStyle w:val="ListParagraph"/>
        <w:numPr>
          <w:ilvl w:val="0"/>
          <w:numId w:val="2"/>
        </w:numPr>
        <w:spacing w:after="60" w:before="40"/>
      </w:pPr>
      <w:r>
        <w:rPr>
          <w:rFonts w:ascii="Arial" w:cs="Arial" w:eastAsia="Arial" w:hAnsi="Arial"/>
          <w:sz w:val="22"/>
          <w:szCs w:val="22"/>
        </w:rPr>
        <w:t xml:space="preserve">A student marked At Risk triggers an automatic WhatsApp notification to the parent.</w:t>
      </w:r>
    </w:p>
    <w:p>
      <w:pPr>
        <w:pStyle w:val="Heading1"/>
        <w:pageBreakBefore/>
        <w:spacing w:after="200" w:before="0"/>
      </w:pPr>
      <w:r>
        <w:rPr>
          <w:rFonts w:ascii="Arial" w:cs="Arial" w:eastAsia="Arial" w:hAnsi="Arial"/>
          <w:b/>
          <w:bCs/>
          <w:color w:val="1E1B4B"/>
          <w:sz w:val="36"/>
          <w:szCs w:val="36"/>
        </w:rPr>
        <w:t xml:space="preserve">4.  Class Management Module</w:t>
      </w:r>
    </w:p>
    <w:p>
      <w:pPr>
        <w:pStyle w:val="Heading2"/>
        <w:spacing w:after="120" w:before="280"/>
      </w:pPr>
      <w:r>
        <w:rPr>
          <w:rFonts w:ascii="Arial" w:cs="Arial" w:eastAsia="Arial" w:hAnsi="Arial"/>
          <w:b/>
          <w:bCs/>
          <w:color w:val="4F46E5"/>
          <w:sz w:val="28"/>
          <w:szCs w:val="28"/>
        </w:rPr>
        <w:t xml:space="preserve">4.1  Overview</w:t>
      </w:r>
    </w:p>
    <w:p>
      <w:pPr>
        <w:spacing w:after="120" w:before="60"/>
      </w:pPr>
      <w:r>
        <w:rPr>
          <w:rFonts w:ascii="Arial" w:cs="Arial" w:eastAsia="Arial" w:hAnsi="Arial"/>
          <w:sz w:val="22"/>
          <w:szCs w:val="22"/>
        </w:rPr>
        <w:t xml:space="preserve">The Class Management Module defines the centre's subject offerings, classroom resources, weekly timetable, and scheduling rules including holidays and replacement classes.</w:t>
      </w:r>
    </w:p>
    <w:p>
      <w:pPr>
        <w:pStyle w:val="Heading2"/>
        <w:spacing w:after="120" w:before="280"/>
      </w:pPr>
      <w:r>
        <w:rPr>
          <w:rFonts w:ascii="Arial" w:cs="Arial" w:eastAsia="Arial" w:hAnsi="Arial"/>
          <w:b/>
          <w:bCs/>
          <w:color w:val="4F46E5"/>
          <w:sz w:val="28"/>
          <w:szCs w:val="28"/>
        </w:rPr>
        <w:t xml:space="preserve">4.2  Subject Catalogue</w:t>
      </w:r>
    </w:p>
    <w:p>
      <w:pPr>
        <w:spacing w:after="120" w:before="60"/>
      </w:pPr>
      <w:r>
        <w:rPr>
          <w:rFonts w:ascii="Arial" w:cs="Arial" w:eastAsia="Arial" w:hAnsi="Arial"/>
          <w:sz w:val="22"/>
          <w:szCs w:val="22"/>
        </w:rPr>
        <w:t xml:space="preserve">Admins maintain a catalogue of subjects offered by the centre. Each subject record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69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Subject Name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e.g., Mathematics, Add Mathematics, Science, English, BM, Physics, Chemistry</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Subject Code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Short code for reports (e.g., MATH, ADDM, SCI)</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Fee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Default fee per student per month for this subject (e.g., RM 120)</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Target Forms</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Which Form levels this subject is available for</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Max Class Size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Maximum number of students per session for this subject</w:t>
            </w:r>
          </w:p>
        </w:tc>
      </w:tr>
    </w:tbl>
    <w:p>
      <w:pPr>
        <w:pStyle w:val="Heading2"/>
        <w:spacing w:after="120" w:before="280"/>
      </w:pPr>
      <w:r>
        <w:rPr>
          <w:rFonts w:ascii="Arial" w:cs="Arial" w:eastAsia="Arial" w:hAnsi="Arial"/>
          <w:b/>
          <w:bCs/>
          <w:color w:val="4F46E5"/>
          <w:sz w:val="28"/>
          <w:szCs w:val="28"/>
        </w:rPr>
        <w:t xml:space="preserve">4.3  Class Sessions</w:t>
      </w:r>
    </w:p>
    <w:p>
      <w:pPr>
        <w:spacing w:after="120" w:before="60"/>
      </w:pPr>
      <w:r>
        <w:rPr>
          <w:rFonts w:ascii="Arial" w:cs="Arial" w:eastAsia="Arial" w:hAnsi="Arial"/>
          <w:sz w:val="22"/>
          <w:szCs w:val="22"/>
        </w:rPr>
        <w:t xml:space="preserve">A Class Session is a recurring slot in the weekly timetable. Each session links a subject, a teacher, a classroom, a day/time, and a target Form group.</w:t>
      </w:r>
    </w:p>
    <w:p>
      <w:pPr>
        <w:spacing w:after="60" w:before="160"/>
      </w:pPr>
      <w:r>
        <w:rPr>
          <w:rFonts w:ascii="Arial" w:cs="Arial" w:eastAsia="Arial" w:hAnsi="Arial"/>
          <w:b/>
          <w:bCs/>
          <w:sz w:val="22"/>
          <w:szCs w:val="22"/>
          <w:u w:val="single"/>
        </w:rPr>
        <w:t xml:space="preserve">Class Session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1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Type</w:t>
            </w:r>
          </w:p>
        </w:tc>
        <w:tc>
          <w:tcPr>
            <w:tcW w:type="dxa" w:w="57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Notes</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From the subject catalogue</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 Group</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Dropdown</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Form 1–5 or mixed</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Assigned teacher for this session</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Day of Week</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Multi-select</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Monday–Sunday; multiple days per session allowed</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Start Time</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Session start time (24-hour format)</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Duration</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Number</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Session length in minutes (e.g., 120 min)</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Room or lab from the room registry</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Max Students</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Number</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Overrides subject default for this specific session</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Effective From</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Date from which this timetable entry is active</w:t>
            </w:r>
          </w:p>
        </w:tc>
      </w:tr>
      <w:tr>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Effective To</w:t>
            </w:r>
          </w:p>
        </w:tc>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Optional end date (e.g., for a temporary session)</w:t>
            </w:r>
          </w:p>
        </w:tc>
      </w:tr>
    </w:tbl>
    <w:p>
      <w:pPr>
        <w:pStyle w:val="Heading2"/>
        <w:spacing w:after="120" w:before="280"/>
      </w:pPr>
      <w:r>
        <w:rPr>
          <w:rFonts w:ascii="Arial" w:cs="Arial" w:eastAsia="Arial" w:hAnsi="Arial"/>
          <w:b/>
          <w:bCs/>
          <w:color w:val="4F46E5"/>
          <w:sz w:val="28"/>
          <w:szCs w:val="28"/>
        </w:rPr>
        <w:t xml:space="preserve">4.4  Timetable View</w:t>
      </w:r>
    </w:p>
    <w:p>
      <w:pPr>
        <w:spacing w:after="120" w:before="60"/>
      </w:pPr>
      <w:r>
        <w:rPr>
          <w:rFonts w:ascii="Arial" w:cs="Arial" w:eastAsia="Arial" w:hAnsi="Arial"/>
          <w:sz w:val="22"/>
          <w:szCs w:val="22"/>
        </w:rPr>
        <w:t xml:space="preserve">The Timetable View presents the full weekly schedule as a grid: rows are time slots (8 AM–6 PM in 2-hour bands) and columns are weekdays (Monday–Friday, with optional Saturday). Each cell shows the subject name, teacher, room, and current enrolment count vs capacity. Cells are colour-coded by subject.</w:t>
      </w:r>
    </w:p>
    <w:p>
      <w:pPr>
        <w:spacing w:after="120" w:before="60"/>
      </w:pPr>
      <w:r>
        <w:rPr>
          <w:rFonts w:ascii="Arial" w:cs="Arial" w:eastAsia="Arial" w:hAnsi="Arial"/>
          <w:sz w:val="22"/>
          <w:szCs w:val="22"/>
        </w:rPr>
        <w:t xml:space="preserve">Teachers see only the classes they are assigned to. Admins see all classes.</w:t>
      </w:r>
    </w:p>
    <w:p>
      <w:pPr>
        <w:pStyle w:val="Heading2"/>
        <w:spacing w:after="120" w:before="280"/>
      </w:pPr>
      <w:r>
        <w:rPr>
          <w:rFonts w:ascii="Arial" w:cs="Arial" w:eastAsia="Arial" w:hAnsi="Arial"/>
          <w:b/>
          <w:bCs/>
          <w:color w:val="4F46E5"/>
          <w:sz w:val="28"/>
          <w:szCs w:val="28"/>
        </w:rPr>
        <w:t xml:space="preserve">4.5  Classroom Registry</w:t>
      </w:r>
    </w:p>
    <w:p>
      <w:pPr>
        <w:spacing w:after="120" w:before="60"/>
      </w:pPr>
      <w:r>
        <w:rPr>
          <w:rFonts w:ascii="Arial" w:cs="Arial" w:eastAsia="Arial" w:hAnsi="Arial"/>
          <w:sz w:val="22"/>
          <w:szCs w:val="22"/>
        </w:rPr>
        <w:t xml:space="preserve">Admins define the physical rooms available. Each room has:</w:t>
      </w:r>
    </w:p>
    <w:p>
      <w:pPr>
        <w:pStyle w:val="ListParagraph"/>
        <w:numPr>
          <w:ilvl w:val="0"/>
          <w:numId w:val="2"/>
        </w:numPr>
        <w:spacing w:after="60" w:before="40"/>
      </w:pPr>
      <w:r>
        <w:rPr>
          <w:rFonts w:ascii="Arial" w:cs="Arial" w:eastAsia="Arial" w:hAnsi="Arial"/>
          <w:sz w:val="22"/>
          <w:szCs w:val="22"/>
        </w:rPr>
        <w:t xml:space="preserve">Room name (e.g., Room A, Science Lab, Computer Lab)</w:t>
      </w:r>
    </w:p>
    <w:p>
      <w:pPr>
        <w:pStyle w:val="ListParagraph"/>
        <w:numPr>
          <w:ilvl w:val="0"/>
          <w:numId w:val="2"/>
        </w:numPr>
        <w:spacing w:after="60" w:before="40"/>
      </w:pPr>
      <w:r>
        <w:rPr>
          <w:rFonts w:ascii="Arial" w:cs="Arial" w:eastAsia="Arial" w:hAnsi="Arial"/>
          <w:sz w:val="22"/>
          <w:szCs w:val="22"/>
        </w:rPr>
        <w:t xml:space="preserve">Capacity (maximum seating)</w:t>
      </w:r>
    </w:p>
    <w:p>
      <w:pPr>
        <w:pStyle w:val="ListParagraph"/>
        <w:numPr>
          <w:ilvl w:val="0"/>
          <w:numId w:val="2"/>
        </w:numPr>
        <w:spacing w:after="60" w:before="40"/>
      </w:pPr>
      <w:r>
        <w:rPr>
          <w:rFonts w:ascii="Arial" w:cs="Arial" w:eastAsia="Arial" w:hAnsi="Arial"/>
          <w:sz w:val="22"/>
          <w:szCs w:val="22"/>
        </w:rPr>
        <w:t xml:space="preserve">Room type (Classroom / Laboratory / Hall)</w:t>
      </w:r>
    </w:p>
    <w:p>
      <w:pPr>
        <w:spacing w:after="120" w:before="60"/>
      </w:pPr>
      <w:r>
        <w:rPr>
          <w:rFonts w:ascii="Arial" w:cs="Arial" w:eastAsia="Arial" w:hAnsi="Arial"/>
          <w:sz w:val="22"/>
          <w:szCs w:val="22"/>
        </w:rPr>
        <w:t xml:space="preserve">The timetable engine prevents double-booking: the same room cannot be assigned to two concurrent sessions.</w:t>
      </w:r>
    </w:p>
    <w:p>
      <w:pPr>
        <w:pStyle w:val="Heading2"/>
        <w:spacing w:after="120" w:before="280"/>
      </w:pPr>
      <w:r>
        <w:rPr>
          <w:rFonts w:ascii="Arial" w:cs="Arial" w:eastAsia="Arial" w:hAnsi="Arial"/>
          <w:b/>
          <w:bCs/>
          <w:color w:val="4F46E5"/>
          <w:sz w:val="28"/>
          <w:szCs w:val="28"/>
        </w:rPr>
        <w:t xml:space="preserve">4.6  Holiday and Replacement Classes</w:t>
      </w:r>
    </w:p>
    <w:p>
      <w:pPr>
        <w:spacing w:after="120" w:before="60"/>
      </w:pPr>
      <w:r>
        <w:rPr>
          <w:rFonts w:ascii="Arial" w:cs="Arial" w:eastAsia="Arial" w:hAnsi="Arial"/>
          <w:sz w:val="22"/>
          <w:szCs w:val="22"/>
        </w:rPr>
        <w:t xml:space="preserve">When a scheduled class must be cancelled (public holiday, teacher leave, centre closure), the Admin records a cancellation and optionally schedules a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69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Cancellation Date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The original class date being cancelled</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Affected Classes</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One or all sessions on that date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Reason</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Public Holiday / Teacher Leave / Centre Closure / Other</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Replacement Date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Optional — the makeup class date (must not clash with existing sessions)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Replacement Room</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Room for the makeup class (may differ from usual room)</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Notify Parents</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Checkbox — triggers WhatsApp notification if checked</w:t>
            </w:r>
          </w:p>
        </w:tc>
      </w:tr>
    </w:tbl>
    <w:p>
      <w:pPr>
        <w:spacing w:after="120" w:before="60"/>
      </w:pPr>
      <w:r>
        <w:rPr>
          <w:rFonts w:ascii="Arial" w:cs="Arial" w:eastAsia="Arial" w:hAnsi="Arial"/>
          <w:sz w:val="22"/>
          <w:szCs w:val="22"/>
        </w:rPr>
        <w:t xml:space="preserve">When "Notify Parents" is checked, an automated WhatsApp message is sent to all affected students' parents, announcing the cancellation and the replacement date.</w:t>
      </w:r>
    </w:p>
    <w:p>
      <w:pPr>
        <w:pStyle w:val="Heading1"/>
        <w:pageBreakBefore/>
        <w:spacing w:after="200" w:before="0"/>
      </w:pPr>
      <w:r>
        <w:rPr>
          <w:rFonts w:ascii="Arial" w:cs="Arial" w:eastAsia="Arial" w:hAnsi="Arial"/>
          <w:b/>
          <w:bCs/>
          <w:color w:val="1E1B4B"/>
          <w:sz w:val="36"/>
          <w:szCs w:val="36"/>
        </w:rPr>
        <w:t xml:space="preserve">5.  Attendance Management Module</w:t>
      </w:r>
    </w:p>
    <w:p>
      <w:pPr>
        <w:pStyle w:val="Heading2"/>
        <w:spacing w:after="120" w:before="280"/>
      </w:pPr>
      <w:r>
        <w:rPr>
          <w:rFonts w:ascii="Arial" w:cs="Arial" w:eastAsia="Arial" w:hAnsi="Arial"/>
          <w:b/>
          <w:bCs/>
          <w:color w:val="4F46E5"/>
          <w:sz w:val="28"/>
          <w:szCs w:val="28"/>
        </w:rPr>
        <w:t xml:space="preserve">5.1  Overview</w:t>
      </w:r>
    </w:p>
    <w:p>
      <w:pPr>
        <w:spacing w:after="120" w:before="60"/>
      </w:pPr>
      <w:r>
        <w:rPr>
          <w:rFonts w:ascii="Arial" w:cs="Arial" w:eastAsia="Arial" w:hAnsi="Arial"/>
          <w:sz w:val="22"/>
          <w:szCs w:val="22"/>
        </w:rPr>
        <w:t xml:space="preserve">Attendance is marked by the teacher at the start of each class session. The system records each student's status, calculates cumulative percentages, and automatically notifies parents of absences.</w:t>
      </w:r>
    </w:p>
    <w:p>
      <w:pPr>
        <w:pStyle w:val="Heading2"/>
        <w:spacing w:after="120" w:before="280"/>
      </w:pPr>
      <w:r>
        <w:rPr>
          <w:rFonts w:ascii="Arial" w:cs="Arial" w:eastAsia="Arial" w:hAnsi="Arial"/>
          <w:b/>
          <w:bCs/>
          <w:color w:val="4F46E5"/>
          <w:sz w:val="28"/>
          <w:szCs w:val="28"/>
        </w:rPr>
        <w:t xml:space="preserve">5.2  Marking Attendance</w:t>
      </w:r>
    </w:p>
    <w:p>
      <w:pPr>
        <w:spacing w:after="120" w:before="60"/>
      </w:pPr>
      <w:r>
        <w:rPr>
          <w:rFonts w:ascii="Arial" w:cs="Arial" w:eastAsia="Arial" w:hAnsi="Arial"/>
          <w:sz w:val="22"/>
          <w:szCs w:val="22"/>
        </w:rPr>
        <w:t xml:space="preserve">When a teacher opens the Attendance screen, they select the class session and date. The system presents a roster of enrolled students. For each student, the teacher selects one of three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360"/>
        <w:gridCol w:w="2800"/>
      </w:tblGrid>
      <w:tr>
        <w:trPr>
          <w:tblHeader/>
        </w:trPr>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Code</w:t>
            </w:r>
          </w:p>
        </w:tc>
        <w:tc>
          <w:tcPr>
            <w:tcW w:type="dxa" w:w="43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Meaning</w:t>
            </w:r>
          </w:p>
        </w:tc>
        <w:tc>
          <w:tcPr>
            <w:tcW w:type="dxa" w:w="2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Triggers Notification?</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c>
          <w:tcPr>
            <w:tcW w:type="dxa" w:w="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attended the full session</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Absent</w:t>
            </w:r>
          </w:p>
        </w:tc>
        <w:tc>
          <w:tcPr>
            <w:tcW w:type="dxa" w:w="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w:t>
            </w:r>
          </w:p>
        </w:tc>
        <w:tc>
          <w:tcPr>
            <w:tcW w:type="dxa" w:w="4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did not attend</w:t>
            </w:r>
          </w:p>
        </w:tc>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 — WhatsApp to parent</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Late</w:t>
            </w:r>
          </w:p>
        </w:tc>
        <w:tc>
          <w:tcPr>
            <w:tcW w:type="dxa" w:w="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4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arrived after session started</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 (configurable)</w:t>
            </w:r>
          </w:p>
        </w:tc>
      </w:tr>
    </w:tbl>
    <w:p>
      <w:pPr>
        <w:spacing w:after="120" w:before="60"/>
      </w:pPr>
      <w:r>
        <w:rPr>
          <w:rFonts w:ascii="Arial" w:cs="Arial" w:eastAsia="Arial" w:hAnsi="Arial"/>
          <w:sz w:val="22"/>
          <w:szCs w:val="22"/>
        </w:rPr>
        <w:t xml:space="preserve">Teachers may add an optional note per student (e.g., "medical certificate provided", "arrived 15 minutes late"). Attendance can be submitted once per session; corrections can be made within 24 hours by the teacher or at any time by an Admin.</w:t>
      </w:r>
    </w:p>
    <w:p>
      <w:pPr>
        <w:pStyle w:val="Heading2"/>
        <w:spacing w:after="120" w:before="280"/>
      </w:pPr>
      <w:r>
        <w:rPr>
          <w:rFonts w:ascii="Arial" w:cs="Arial" w:eastAsia="Arial" w:hAnsi="Arial"/>
          <w:b/>
          <w:bCs/>
          <w:color w:val="4F46E5"/>
          <w:sz w:val="28"/>
          <w:szCs w:val="28"/>
        </w:rPr>
        <w:t xml:space="preserve">5.3  Automated Absence Notification</w:t>
      </w:r>
    </w:p>
    <w:p>
      <w:pPr>
        <w:spacing w:after="120" w:before="60"/>
      </w:pPr>
      <w:r>
        <w:rPr>
          <w:rFonts w:ascii="Arial" w:cs="Arial" w:eastAsia="Arial" w:hAnsi="Arial"/>
          <w:sz w:val="22"/>
          <w:szCs w:val="22"/>
        </w:rPr>
        <w:t xml:space="preserve">When a student is marked Absent and the attendance record is saved, the system automatically sends a WhatsApp message to the registered parent. The message template is:</w:t>
      </w:r>
    </w:p>
    <w:p>
      <w:pPr>
        <w:spacing w:after="0" w:before="80"/>
      </w:pPr>
    </w:p>
    <w:p>
      <w:pPr>
        <w:pBdr>
          <w:left w:val="single" w:color="25D366" w:sz="12" w:space="4"/>
        </w:pBdr>
        <w:shd w:fill="ECF8F1" w:val="clear"/>
        <w:spacing w:after="80" w:before="80"/>
        <w:ind w:left="720" w:right="720"/>
      </w:pPr>
      <w:r>
        <w:rPr>
          <w:rFonts w:ascii="Arial" w:cs="Arial" w:eastAsia="Arial" w:hAnsi="Arial"/>
          <w:b/>
          <w:bCs/>
          <w:sz w:val="20"/>
          <w:szCs w:val="20"/>
        </w:rPr>
        <w:t xml:space="preserve">Salam, Pn. [Parent Name] </w:t>
      </w:r>
      <w:r>
        <w:rPr>
          <w:rFonts w:ascii="Arial" w:cs="Arial" w:eastAsia="Arial" w:hAnsi="Arial"/>
          <w:sz w:val="20"/>
          <w:szCs w:val="20"/>
        </w:rPr>
        <w:t xml:space="preserve">
</w:t>
      </w:r>
      <w:r>
        <w:rPr>
          <w:rFonts w:ascii="Arial" w:cs="Arial" w:eastAsia="Arial" w:hAnsi="Arial"/>
          <w:sz w:val="20"/>
          <w:szCs w:val="20"/>
        </w:rPr>
        <w:t xml:space="preserve">Anak tuan/puan, </w:t>
      </w:r>
      <w:r>
        <w:rPr>
          <w:rFonts w:ascii="Arial" w:cs="Arial" w:eastAsia="Arial" w:hAnsi="Arial"/>
          <w:b/>
          <w:bCs/>
          <w:sz w:val="20"/>
          <w:szCs w:val="20"/>
        </w:rPr>
        <w:t xml:space="preserve">[Student Name]</w:t>
      </w:r>
      <w:r>
        <w:rPr>
          <w:rFonts w:ascii="Arial" w:cs="Arial" w:eastAsia="Arial" w:hAnsi="Arial"/>
          <w:sz w:val="20"/>
          <w:szCs w:val="20"/>
        </w:rPr>
        <w:t xml:space="preserve">, tidak hadir ke kelas </w:t>
      </w:r>
      <w:r>
        <w:rPr>
          <w:rFonts w:ascii="Arial" w:cs="Arial" w:eastAsia="Arial" w:hAnsi="Arial"/>
          <w:b/>
          <w:bCs/>
          <w:sz w:val="20"/>
          <w:szCs w:val="20"/>
        </w:rPr>
        <w:t xml:space="preserve">[Subject Name]</w:t>
      </w:r>
      <w:r>
        <w:rPr>
          <w:rFonts w:ascii="Arial" w:cs="Arial" w:eastAsia="Arial" w:hAnsi="Arial"/>
          <w:sz w:val="20"/>
          <w:szCs w:val="20"/>
        </w:rPr>
        <w:t xml:space="preserve"> hari ini ([Date]).
Jika ada sebarang pertanyaan, sila hubungi kami.
</w:t>
      </w:r>
      <w:r>
        <w:rPr>
          <w:rFonts w:ascii="Arial" w:cs="Arial" w:eastAsia="Arial" w:hAnsi="Arial"/>
          <w:i/>
          <w:iCs/>
          <w:sz w:val="20"/>
          <w:szCs w:val="20"/>
        </w:rPr>
        <w:t xml:space="preserve">SkillUp Tuition Centre</w:t>
      </w:r>
    </w:p>
    <w:p>
      <w:pPr>
        <w:spacing w:after="0" w:before="120"/>
      </w:pPr>
    </w:p>
    <w:p>
      <w:pPr>
        <w:spacing w:after="120" w:before="60"/>
      </w:pPr>
      <w:r>
        <w:rPr>
          <w:rFonts w:ascii="Arial" w:cs="Arial" w:eastAsia="Arial" w:hAnsi="Arial"/>
          <w:sz w:val="22"/>
          <w:szCs w:val="22"/>
        </w:rPr>
        <w:t xml:space="preserve">Variables in square brackets are replaced with actual data at send time. The message language defaults to Bahasa Malaysia and can be switched to English per parent preference.</w:t>
      </w:r>
    </w:p>
    <w:p>
      <w:pPr>
        <w:pStyle w:val="Heading2"/>
        <w:spacing w:after="120" w:before="280"/>
      </w:pPr>
      <w:r>
        <w:rPr>
          <w:rFonts w:ascii="Arial" w:cs="Arial" w:eastAsia="Arial" w:hAnsi="Arial"/>
          <w:b/>
          <w:bCs/>
          <w:color w:val="4F46E5"/>
          <w:sz w:val="28"/>
          <w:szCs w:val="28"/>
        </w:rPr>
        <w:t xml:space="preserve">5.4  Attendance Calculations</w:t>
      </w:r>
    </w:p>
    <w:p>
      <w:pPr>
        <w:spacing w:after="120" w:before="60"/>
      </w:pPr>
      <w:r>
        <w:rPr>
          <w:rFonts w:ascii="Arial" w:cs="Arial" w:eastAsia="Arial" w:hAnsi="Arial"/>
          <w:sz w:val="22"/>
          <w:szCs w:val="22"/>
        </w:rPr>
        <w:t xml:space="preserve">Attendance percentage is computed as:</w:t>
      </w:r>
    </w:p>
    <w:p>
      <w:pPr>
        <w:spacing w:after="120" w:before="120"/>
        <w:jc w:val="center"/>
      </w:pPr>
      <w:r>
        <w:rPr>
          <w:rFonts w:ascii="Courier New" w:cs="Courier New" w:eastAsia="Courier New" w:hAnsi="Courier New"/>
          <w:b/>
          <w:bCs/>
          <w:color w:val="4F46E5"/>
          <w:sz w:val="22"/>
          <w:szCs w:val="22"/>
        </w:rPr>
        <w:t xml:space="preserve">Attendance % = (Sessions Present + Sessions Late) / Total Sessions × 100</w:t>
      </w:r>
    </w:p>
    <w:p>
      <w:pPr>
        <w:spacing w:after="120" w:before="60"/>
      </w:pPr>
      <w:r>
        <w:rPr>
          <w:rFonts w:ascii="Arial" w:cs="Arial" w:eastAsia="Arial" w:hAnsi="Arial"/>
          <w:sz w:val="22"/>
          <w:szCs w:val="22"/>
        </w:rPr>
        <w:t xml:space="preserve">The system calculates attendance separately for each subject, and an overall percentage across all subjects. Calculations are updated in real time as attendance is submitted.</w:t>
      </w:r>
    </w:p>
    <w:p>
      <w:pPr>
        <w:pStyle w:val="Heading2"/>
        <w:spacing w:after="120" w:before="280"/>
      </w:pPr>
      <w:r>
        <w:rPr>
          <w:rFonts w:ascii="Arial" w:cs="Arial" w:eastAsia="Arial" w:hAnsi="Arial"/>
          <w:b/>
          <w:bCs/>
          <w:color w:val="4F46E5"/>
          <w:sz w:val="28"/>
          <w:szCs w:val="28"/>
        </w:rPr>
        <w:t xml:space="preserve">5.5  At-Risk Threshold</w:t>
      </w:r>
    </w:p>
    <w:p>
      <w:pPr>
        <w:spacing w:after="120" w:before="60"/>
      </w:pPr>
      <w:r>
        <w:rPr>
          <w:rFonts w:ascii="Arial" w:cs="Arial" w:eastAsia="Arial" w:hAnsi="Arial"/>
          <w:sz w:val="22"/>
          <w:szCs w:val="22"/>
        </w:rPr>
        <w:t xml:space="preserve">A student whose overall attendance falls below 70% in the current calendar month is automatically flagged as "At Risk". This flag:</w:t>
      </w:r>
    </w:p>
    <w:p>
      <w:pPr>
        <w:pStyle w:val="ListParagraph"/>
        <w:numPr>
          <w:ilvl w:val="0"/>
          <w:numId w:val="2"/>
        </w:numPr>
        <w:spacing w:after="60" w:before="40"/>
      </w:pPr>
      <w:r>
        <w:rPr>
          <w:rFonts w:ascii="Arial" w:cs="Arial" w:eastAsia="Arial" w:hAnsi="Arial"/>
          <w:sz w:val="22"/>
          <w:szCs w:val="22"/>
        </w:rPr>
        <w:t xml:space="preserve">Appears on the Student Directory list as a red badge.</w:t>
      </w:r>
    </w:p>
    <w:p>
      <w:pPr>
        <w:pStyle w:val="ListParagraph"/>
        <w:numPr>
          <w:ilvl w:val="0"/>
          <w:numId w:val="2"/>
        </w:numPr>
        <w:spacing w:after="60" w:before="40"/>
      </w:pPr>
      <w:r>
        <w:rPr>
          <w:rFonts w:ascii="Arial" w:cs="Arial" w:eastAsia="Arial" w:hAnsi="Arial"/>
          <w:sz w:val="22"/>
          <w:szCs w:val="22"/>
        </w:rPr>
        <w:t xml:space="preserve">Triggers a WhatsApp notification to the parent (sent once when the threshold is crossed, not repeatedly).</w:t>
      </w:r>
    </w:p>
    <w:p>
      <w:pPr>
        <w:pStyle w:val="ListParagraph"/>
        <w:numPr>
          <w:ilvl w:val="0"/>
          <w:numId w:val="2"/>
        </w:numPr>
        <w:spacing w:after="60" w:before="40"/>
      </w:pPr>
      <w:r>
        <w:rPr>
          <w:rFonts w:ascii="Arial" w:cs="Arial" w:eastAsia="Arial" w:hAnsi="Arial"/>
          <w:sz w:val="22"/>
          <w:szCs w:val="22"/>
        </w:rPr>
        <w:t xml:space="preserve">Is included in the monthly management report.</w:t>
      </w:r>
    </w:p>
    <w:p>
      <w:pPr>
        <w:spacing w:after="120" w:before="60"/>
      </w:pPr>
      <w:r>
        <w:rPr>
          <w:rFonts w:ascii="Arial" w:cs="Arial" w:eastAsia="Arial" w:hAnsi="Arial"/>
          <w:sz w:val="22"/>
          <w:szCs w:val="22"/>
        </w:rPr>
        <w:t xml:space="preserve">The threshold is configurable by the Admin (default: 70%).</w:t>
      </w:r>
    </w:p>
    <w:p>
      <w:pPr>
        <w:pStyle w:val="Heading2"/>
        <w:spacing w:after="120" w:before="280"/>
      </w:pPr>
      <w:r>
        <w:rPr>
          <w:rFonts w:ascii="Arial" w:cs="Arial" w:eastAsia="Arial" w:hAnsi="Arial"/>
          <w:b/>
          <w:bCs/>
          <w:color w:val="4F46E5"/>
          <w:sz w:val="28"/>
          <w:szCs w:val="28"/>
        </w:rPr>
        <w:t xml:space="preserve">5.6  Attendance Reports</w:t>
      </w:r>
    </w:p>
    <w:p>
      <w:pPr>
        <w:spacing w:after="120" w:before="60"/>
      </w:pPr>
      <w:r>
        <w:rPr>
          <w:rFonts w:ascii="Arial" w:cs="Arial" w:eastAsia="Arial" w:hAnsi="Arial"/>
          <w:sz w:val="22"/>
          <w:szCs w:val="22"/>
        </w:rPr>
        <w:t xml:space="preserve">The system generates attendance reports at three levels:</w:t>
      </w:r>
    </w:p>
    <w:p>
      <w:pPr>
        <w:pStyle w:val="ListParagraph"/>
        <w:numPr>
          <w:ilvl w:val="0"/>
          <w:numId w:val="2"/>
        </w:numPr>
        <w:spacing w:after="60" w:before="40"/>
      </w:pPr>
      <w:r>
        <w:rPr>
          <w:rFonts w:ascii="Arial" w:cs="Arial" w:eastAsia="Arial" w:hAnsi="Arial"/>
          <w:sz w:val="22"/>
          <w:szCs w:val="22"/>
        </w:rPr>
        <w:t xml:space="preserve">Per Student — monthly calendar view and subject-by-subject breakdown (available to Admin, Teacher, and the student/parent via the portal).</w:t>
      </w:r>
    </w:p>
    <w:p>
      <w:pPr>
        <w:pStyle w:val="ListParagraph"/>
        <w:numPr>
          <w:ilvl w:val="0"/>
          <w:numId w:val="2"/>
        </w:numPr>
        <w:spacing w:after="60" w:before="40"/>
      </w:pPr>
      <w:r>
        <w:rPr>
          <w:rFonts w:ascii="Arial" w:cs="Arial" w:eastAsia="Arial" w:hAnsi="Arial"/>
          <w:sz w:val="22"/>
          <w:szCs w:val="22"/>
        </w:rPr>
        <w:t xml:space="preserve">Per Class — session-by-session roster showing all students' statuses for a selected period.</w:t>
      </w:r>
    </w:p>
    <w:p>
      <w:pPr>
        <w:pStyle w:val="ListParagraph"/>
        <w:numPr>
          <w:ilvl w:val="0"/>
          <w:numId w:val="2"/>
        </w:numPr>
        <w:spacing w:after="60" w:before="40"/>
      </w:pPr>
      <w:r>
        <w:rPr>
          <w:rFonts w:ascii="Arial" w:cs="Arial" w:eastAsia="Arial" w:hAnsi="Arial"/>
          <w:sz w:val="22"/>
          <w:szCs w:val="22"/>
        </w:rPr>
        <w:t xml:space="preserve">Centre-wide — aggregate attendance rates by form, subject, and teacher for a selected month.</w:t>
      </w:r>
    </w:p>
    <w:p>
      <w:pPr>
        <w:pStyle w:val="Heading1"/>
        <w:pageBreakBefore/>
        <w:spacing w:after="200" w:before="0"/>
      </w:pPr>
      <w:r>
        <w:rPr>
          <w:rFonts w:ascii="Arial" w:cs="Arial" w:eastAsia="Arial" w:hAnsi="Arial"/>
          <w:b/>
          <w:bCs/>
          <w:color w:val="1E1B4B"/>
          <w:sz w:val="36"/>
          <w:szCs w:val="36"/>
        </w:rPr>
        <w:t xml:space="preserve">6.  Fees and Billing Module</w:t>
      </w:r>
    </w:p>
    <w:p>
      <w:pPr>
        <w:pStyle w:val="Heading2"/>
        <w:spacing w:after="120" w:before="280"/>
      </w:pPr>
      <w:r>
        <w:rPr>
          <w:rFonts w:ascii="Arial" w:cs="Arial" w:eastAsia="Arial" w:hAnsi="Arial"/>
          <w:b/>
          <w:bCs/>
          <w:color w:val="4F46E5"/>
          <w:sz w:val="28"/>
          <w:szCs w:val="28"/>
        </w:rPr>
        <w:t xml:space="preserve">6.1  Overview</w:t>
      </w:r>
    </w:p>
    <w:p>
      <w:pPr>
        <w:spacing w:after="120" w:before="60"/>
      </w:pPr>
      <w:r>
        <w:rPr>
          <w:rFonts w:ascii="Arial" w:cs="Arial" w:eastAsia="Arial" w:hAnsi="Arial"/>
          <w:sz w:val="22"/>
          <w:szCs w:val="22"/>
        </w:rPr>
        <w:t xml:space="preserve">The Fees and Billing Module manages all financial transactions between the tuition centre and students' families. It supports flexible fee structures, payment recording, automatic reminders, and digital receipt generation.</w:t>
      </w:r>
    </w:p>
    <w:p>
      <w:pPr>
        <w:pStyle w:val="Heading2"/>
        <w:spacing w:after="120" w:before="280"/>
      </w:pPr>
      <w:r>
        <w:rPr>
          <w:rFonts w:ascii="Arial" w:cs="Arial" w:eastAsia="Arial" w:hAnsi="Arial"/>
          <w:b/>
          <w:bCs/>
          <w:color w:val="4F46E5"/>
          <w:sz w:val="28"/>
          <w:szCs w:val="28"/>
        </w:rPr>
        <w:t xml:space="preserve">6.2  Fee Structures</w:t>
      </w:r>
    </w:p>
    <w:p>
      <w:pPr>
        <w:spacing w:after="120" w:before="60"/>
      </w:pPr>
      <w:r>
        <w:rPr>
          <w:rFonts w:ascii="Arial" w:cs="Arial" w:eastAsia="Arial" w:hAnsi="Arial"/>
          <w:sz w:val="22"/>
          <w:szCs w:val="22"/>
        </w:rPr>
        <w:t xml:space="preserve">Admins define the pricing at the subject level. The following fee types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Fee Type</w:t>
            </w:r>
          </w:p>
        </w:tc>
        <w:tc>
          <w:tcPr>
            <w:tcW w:type="dxa" w:w="4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23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Billing Cycle</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Tuition Fee</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Per-subject monthly charge; amount set in the subject catalogue</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Registration Fee</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One-time fee collected when a student first enrols</w:t>
            </w:r>
          </w:p>
        </w:tc>
        <w:tc>
          <w:tcPr>
            <w:tcW w:type="dxa" w:w="2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One-time</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Sibling Discount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Percentage reduction applied to the second and subsequent siblings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Custom Fee Adjustment</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can manually override the fee for individual students</w:t>
            </w:r>
          </w:p>
        </w:tc>
        <w:tc>
          <w:tcPr>
            <w:tcW w:type="dxa" w:w="2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Examination Material</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Optional supplementary charge for exam papers, worksheets, etc.</w:t>
            </w:r>
          </w:p>
        </w:tc>
        <w:tc>
          <w:tcPr>
            <w:tcW w:type="dxa" w:w="2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 hoc</w:t>
            </w:r>
          </w:p>
        </w:tc>
      </w:tr>
    </w:tbl>
    <w:p>
      <w:pPr>
        <w:pStyle w:val="Heading2"/>
        <w:spacing w:after="120" w:before="280"/>
      </w:pPr>
      <w:r>
        <w:rPr>
          <w:rFonts w:ascii="Arial" w:cs="Arial" w:eastAsia="Arial" w:hAnsi="Arial"/>
          <w:b/>
          <w:bCs/>
          <w:color w:val="4F46E5"/>
          <w:sz w:val="28"/>
          <w:szCs w:val="28"/>
        </w:rPr>
        <w:t xml:space="preserve">6.3  Monthly Invoice Generation</w:t>
      </w:r>
    </w:p>
    <w:p>
      <w:pPr>
        <w:spacing w:after="120" w:before="60"/>
      </w:pPr>
      <w:r>
        <w:rPr>
          <w:rFonts w:ascii="Arial" w:cs="Arial" w:eastAsia="Arial" w:hAnsi="Arial"/>
          <w:sz w:val="22"/>
          <w:szCs w:val="22"/>
        </w:rPr>
        <w:t xml:space="preserve">On the first day of each calendar month, the system automatically generates a fee record for every active student. The record itemises each subject's fee, applies any applicable discounts, and produces a total amount due. Invoice generation does not trigger immediate notifications; reminders are sent separately.</w:t>
      </w:r>
    </w:p>
    <w:p>
      <w:pPr>
        <w:pStyle w:val="Heading2"/>
        <w:spacing w:after="120" w:before="280"/>
      </w:pPr>
      <w:r>
        <w:rPr>
          <w:rFonts w:ascii="Arial" w:cs="Arial" w:eastAsia="Arial" w:hAnsi="Arial"/>
          <w:b/>
          <w:bCs/>
          <w:color w:val="4F46E5"/>
          <w:sz w:val="28"/>
          <w:szCs w:val="28"/>
        </w:rPr>
        <w:t xml:space="preserve">6.4  Recording Payments</w:t>
      </w:r>
    </w:p>
    <w:p>
      <w:pPr>
        <w:spacing w:after="120" w:before="60"/>
      </w:pPr>
      <w:r>
        <w:rPr>
          <w:rFonts w:ascii="Arial" w:cs="Arial" w:eastAsia="Arial" w:hAnsi="Arial"/>
          <w:sz w:val="22"/>
          <w:szCs w:val="22"/>
        </w:rPr>
        <w:t xml:space="preserve">When a payment is received (cash, bank transfer, DuitNow, or FPX), the Admin or Teacher records it against the student's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69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The student the payment is for</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Payment Month</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The month(s) being settled (e.g., May 2026)</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Amount Received</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Actual cash or transfer amount</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Payment Method</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Cash / Bank Transfer / DuitNow / FPX / Cheque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Reference No.</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Bank reference or transaction ID (for non-cash payments)</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Date Received</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Date of payment; defaults to today</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Optional admin note (e.g., "partial payment, balance RM 60")</w:t>
            </w:r>
          </w:p>
        </w:tc>
      </w:tr>
    </w:tbl>
    <w:p>
      <w:pPr>
        <w:spacing w:after="120" w:before="60"/>
      </w:pPr>
      <w:r>
        <w:rPr>
          <w:rFonts w:ascii="Arial" w:cs="Arial" w:eastAsia="Arial" w:hAnsi="Arial"/>
          <w:sz w:val="22"/>
          <w:szCs w:val="22"/>
        </w:rPr>
        <w:t xml:space="preserve">Payments can be partial. The system tracks the remaining balance and flags the student as partially paid until the full amount is settled.</w:t>
      </w:r>
    </w:p>
    <w:p>
      <w:pPr>
        <w:pStyle w:val="Heading2"/>
        <w:spacing w:after="120" w:before="280"/>
      </w:pPr>
      <w:r>
        <w:rPr>
          <w:rFonts w:ascii="Arial" w:cs="Arial" w:eastAsia="Arial" w:hAnsi="Arial"/>
          <w:b/>
          <w:bCs/>
          <w:color w:val="4F46E5"/>
          <w:sz w:val="28"/>
          <w:szCs w:val="28"/>
        </w:rPr>
        <w:t xml:space="preserve">6.5  Outstanding Fee Tracking</w:t>
      </w:r>
    </w:p>
    <w:p>
      <w:pPr>
        <w:spacing w:after="120" w:before="60"/>
      </w:pPr>
      <w:r>
        <w:rPr>
          <w:rFonts w:ascii="Arial" w:cs="Arial" w:eastAsia="Arial" w:hAnsi="Arial"/>
          <w:sz w:val="22"/>
          <w:szCs w:val="22"/>
        </w:rPr>
        <w:t xml:space="preserve">The system maintains a real-time view of outstanding balances. A student is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State</w:t>
            </w:r>
          </w:p>
        </w:tc>
        <w:tc>
          <w:tcPr>
            <w:tcW w:type="dxa" w:w="4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Condition</w:t>
            </w:r>
          </w:p>
        </w:tc>
        <w:tc>
          <w:tcPr>
            <w:tcW w:type="dxa" w:w="33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Displayed As</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Paid</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Full fee received for the current month</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Green badge</w:t>
            </w:r>
          </w:p>
        </w:tc>
      </w:tr>
      <w:tr>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Partial</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Payment received but less than total due</w:t>
            </w:r>
          </w:p>
        </w:tc>
        <w:tc>
          <w:tcPr>
            <w:tcW w:type="dxa" w:w="3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Orange badge with remaining amount</w:t>
            </w:r>
          </w:p>
        </w:tc>
      </w:tr>
      <w:tr>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Overdue</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Previous month's fee not yet fully settled</w:t>
            </w:r>
          </w:p>
        </w:tc>
        <w:tc>
          <w:tcPr>
            <w:tcW w:type="dxa" w:w="3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Red badge with number of months</w:t>
            </w:r>
          </w:p>
        </w:tc>
      </w:tr>
      <w:tr>
        <w:tc>
          <w:tcPr>
            <w:tcW w:type="dxa" w:w="1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Not Yet Due</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Current month invoice exists but due date not reached</w:t>
            </w:r>
          </w:p>
        </w:tc>
        <w:tc>
          <w:tcPr>
            <w:tcW w:type="dxa" w:w="33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Grey badge</w:t>
            </w:r>
          </w:p>
        </w:tc>
      </w:tr>
    </w:tbl>
    <w:p>
      <w:pPr>
        <w:pStyle w:val="Heading2"/>
        <w:spacing w:after="120" w:before="280"/>
      </w:pPr>
      <w:r>
        <w:rPr>
          <w:rFonts w:ascii="Arial" w:cs="Arial" w:eastAsia="Arial" w:hAnsi="Arial"/>
          <w:b/>
          <w:bCs/>
          <w:color w:val="4F46E5"/>
          <w:sz w:val="28"/>
          <w:szCs w:val="28"/>
        </w:rPr>
        <w:t xml:space="preserve">6.6  Payment Reminders</w:t>
      </w:r>
    </w:p>
    <w:p>
      <w:pPr>
        <w:spacing w:after="120" w:before="60"/>
      </w:pPr>
      <w:r>
        <w:rPr>
          <w:rFonts w:ascii="Arial" w:cs="Arial" w:eastAsia="Arial" w:hAnsi="Arial"/>
          <w:sz w:val="22"/>
          <w:szCs w:val="22"/>
        </w:rPr>
        <w:t xml:space="preserve">Automated WhatsApp reminders are sent to parents of students with outstanding balances. The reminder schedule is configurable; the default is:</w:t>
      </w:r>
    </w:p>
    <w:p>
      <w:pPr>
        <w:pStyle w:val="ListParagraph"/>
        <w:numPr>
          <w:ilvl w:val="0"/>
          <w:numId w:val="2"/>
        </w:numPr>
        <w:spacing w:after="60" w:before="40"/>
      </w:pPr>
      <w:r>
        <w:rPr>
          <w:rFonts w:ascii="Arial" w:cs="Arial" w:eastAsia="Arial" w:hAnsi="Arial"/>
          <w:sz w:val="22"/>
          <w:szCs w:val="22"/>
        </w:rPr>
        <w:t xml:space="preserve">Day 5 of the month — first reminder for the current month's fee.</w:t>
      </w:r>
    </w:p>
    <w:p>
      <w:pPr>
        <w:pStyle w:val="ListParagraph"/>
        <w:numPr>
          <w:ilvl w:val="0"/>
          <w:numId w:val="2"/>
        </w:numPr>
        <w:spacing w:after="60" w:before="40"/>
      </w:pPr>
      <w:r>
        <w:rPr>
          <w:rFonts w:ascii="Arial" w:cs="Arial" w:eastAsia="Arial" w:hAnsi="Arial"/>
          <w:sz w:val="22"/>
          <w:szCs w:val="22"/>
        </w:rPr>
        <w:t xml:space="preserve">Day 15 of the month — second reminder if still unpaid.</w:t>
      </w:r>
    </w:p>
    <w:p>
      <w:pPr>
        <w:pStyle w:val="ListParagraph"/>
        <w:numPr>
          <w:ilvl w:val="0"/>
          <w:numId w:val="2"/>
        </w:numPr>
        <w:spacing w:after="60" w:before="40"/>
      </w:pPr>
      <w:r>
        <w:rPr>
          <w:rFonts w:ascii="Arial" w:cs="Arial" w:eastAsia="Arial" w:hAnsi="Arial"/>
          <w:sz w:val="22"/>
          <w:szCs w:val="22"/>
        </w:rPr>
        <w:t xml:space="preserve">Day 1 of the following month — overdue notice if the previous month is unsettled.</w:t>
      </w:r>
    </w:p>
    <w:p>
      <w:pPr>
        <w:spacing w:after="120" w:before="60"/>
      </w:pPr>
      <w:r>
        <w:rPr>
          <w:rFonts w:ascii="Arial" w:cs="Arial" w:eastAsia="Arial" w:hAnsi="Arial"/>
          <w:sz w:val="22"/>
          <w:szCs w:val="22"/>
        </w:rPr>
        <w:t xml:space="preserve">Admins can also trigger a manual reminder at any time for individual students or in bulk for all outstanding accounts. Each reminder includes the outstanding amount, the subjects it covers, and the centre's payment details (bank account / DuitNow QR).</w:t>
      </w:r>
    </w:p>
    <w:p>
      <w:pPr>
        <w:pStyle w:val="Heading2"/>
        <w:spacing w:after="120" w:before="280"/>
      </w:pPr>
      <w:r>
        <w:rPr>
          <w:rFonts w:ascii="Arial" w:cs="Arial" w:eastAsia="Arial" w:hAnsi="Arial"/>
          <w:b/>
          <w:bCs/>
          <w:color w:val="4F46E5"/>
          <w:sz w:val="28"/>
          <w:szCs w:val="28"/>
        </w:rPr>
        <w:t xml:space="preserve">6.7  Receipt Generation</w:t>
      </w:r>
    </w:p>
    <w:p>
      <w:pPr>
        <w:spacing w:after="120" w:before="60"/>
      </w:pPr>
      <w:r>
        <w:rPr>
          <w:rFonts w:ascii="Arial" w:cs="Arial" w:eastAsia="Arial" w:hAnsi="Arial"/>
          <w:sz w:val="22"/>
          <w:szCs w:val="22"/>
        </w:rPr>
        <w:t xml:space="preserve">On recording a payment, the system generates a digital receipt (PDF) containing:</w:t>
      </w:r>
    </w:p>
    <w:p>
      <w:pPr>
        <w:pStyle w:val="ListParagraph"/>
        <w:numPr>
          <w:ilvl w:val="0"/>
          <w:numId w:val="2"/>
        </w:numPr>
        <w:spacing w:after="60" w:before="40"/>
      </w:pPr>
      <w:r>
        <w:rPr>
          <w:rFonts w:ascii="Arial" w:cs="Arial" w:eastAsia="Arial" w:hAnsi="Arial"/>
          <w:sz w:val="22"/>
          <w:szCs w:val="22"/>
        </w:rPr>
        <w:t xml:space="preserve">SkillUp Tuition Centre name and logo</w:t>
      </w:r>
    </w:p>
    <w:p>
      <w:pPr>
        <w:pStyle w:val="ListParagraph"/>
        <w:numPr>
          <w:ilvl w:val="0"/>
          <w:numId w:val="2"/>
        </w:numPr>
        <w:spacing w:after="60" w:before="40"/>
      </w:pPr>
      <w:r>
        <w:rPr>
          <w:rFonts w:ascii="Arial" w:cs="Arial" w:eastAsia="Arial" w:hAnsi="Arial"/>
          <w:sz w:val="22"/>
          <w:szCs w:val="22"/>
        </w:rPr>
        <w:t xml:space="preserve">Unique receipt number (format: RCP-YYMM-NNNN)</w:t>
      </w:r>
    </w:p>
    <w:p>
      <w:pPr>
        <w:pStyle w:val="ListParagraph"/>
        <w:numPr>
          <w:ilvl w:val="0"/>
          <w:numId w:val="2"/>
        </w:numPr>
        <w:spacing w:after="60" w:before="40"/>
      </w:pPr>
      <w:r>
        <w:rPr>
          <w:rFonts w:ascii="Arial" w:cs="Arial" w:eastAsia="Arial" w:hAnsi="Arial"/>
          <w:sz w:val="22"/>
          <w:szCs w:val="22"/>
        </w:rPr>
        <w:t xml:space="preserve">Student name and ID</w:t>
      </w:r>
    </w:p>
    <w:p>
      <w:pPr>
        <w:pStyle w:val="ListParagraph"/>
        <w:numPr>
          <w:ilvl w:val="0"/>
          <w:numId w:val="2"/>
        </w:numPr>
        <w:spacing w:after="60" w:before="40"/>
      </w:pPr>
      <w:r>
        <w:rPr>
          <w:rFonts w:ascii="Arial" w:cs="Arial" w:eastAsia="Arial" w:hAnsi="Arial"/>
          <w:sz w:val="22"/>
          <w:szCs w:val="22"/>
        </w:rPr>
        <w:t xml:space="preserve">Payment month(s) covered</w:t>
      </w:r>
    </w:p>
    <w:p>
      <w:pPr>
        <w:pStyle w:val="ListParagraph"/>
        <w:numPr>
          <w:ilvl w:val="0"/>
          <w:numId w:val="2"/>
        </w:numPr>
        <w:spacing w:after="60" w:before="40"/>
      </w:pPr>
      <w:r>
        <w:rPr>
          <w:rFonts w:ascii="Arial" w:cs="Arial" w:eastAsia="Arial" w:hAnsi="Arial"/>
          <w:sz w:val="22"/>
          <w:szCs w:val="22"/>
        </w:rPr>
        <w:t xml:space="preserve">Itemised subject fees and discounts</w:t>
      </w:r>
    </w:p>
    <w:p>
      <w:pPr>
        <w:pStyle w:val="ListParagraph"/>
        <w:numPr>
          <w:ilvl w:val="0"/>
          <w:numId w:val="2"/>
        </w:numPr>
        <w:spacing w:after="60" w:before="40"/>
      </w:pPr>
      <w:r>
        <w:rPr>
          <w:rFonts w:ascii="Arial" w:cs="Arial" w:eastAsia="Arial" w:hAnsi="Arial"/>
          <w:sz w:val="22"/>
          <w:szCs w:val="22"/>
        </w:rPr>
        <w:t xml:space="preserve">Total amount paid and payment method</w:t>
      </w:r>
    </w:p>
    <w:p>
      <w:pPr>
        <w:pStyle w:val="ListParagraph"/>
        <w:numPr>
          <w:ilvl w:val="0"/>
          <w:numId w:val="2"/>
        </w:numPr>
        <w:spacing w:after="60" w:before="40"/>
      </w:pPr>
      <w:r>
        <w:rPr>
          <w:rFonts w:ascii="Arial" w:cs="Arial" w:eastAsia="Arial" w:hAnsi="Arial"/>
          <w:sz w:val="22"/>
          <w:szCs w:val="22"/>
        </w:rPr>
        <w:t xml:space="preserve">Date of payment and Admin name</w:t>
      </w:r>
    </w:p>
    <w:p>
      <w:pPr>
        <w:spacing w:after="120" w:before="60"/>
      </w:pPr>
      <w:r>
        <w:rPr>
          <w:rFonts w:ascii="Arial" w:cs="Arial" w:eastAsia="Arial" w:hAnsi="Arial"/>
          <w:sz w:val="22"/>
          <w:szCs w:val="22"/>
        </w:rPr>
        <w:t xml:space="preserve">Receipts can be printed directly or shared as a PDF via WhatsApp to the parent. The centre's logo and contact details are configurable.</w:t>
      </w:r>
    </w:p>
    <w:p>
      <w:pPr>
        <w:pStyle w:val="Heading2"/>
        <w:spacing w:after="120" w:before="280"/>
      </w:pPr>
      <w:r>
        <w:rPr>
          <w:rFonts w:ascii="Arial" w:cs="Arial" w:eastAsia="Arial" w:hAnsi="Arial"/>
          <w:b/>
          <w:bCs/>
          <w:color w:val="4F46E5"/>
          <w:sz w:val="28"/>
          <w:szCs w:val="28"/>
        </w:rPr>
        <w:t xml:space="preserve">6.8  Business Rules</w:t>
      </w:r>
    </w:p>
    <w:p>
      <w:pPr>
        <w:pStyle w:val="ListParagraph"/>
        <w:numPr>
          <w:ilvl w:val="0"/>
          <w:numId w:val="2"/>
        </w:numPr>
        <w:spacing w:after="60" w:before="40"/>
      </w:pPr>
      <w:r>
        <w:rPr>
          <w:rFonts w:ascii="Arial" w:cs="Arial" w:eastAsia="Arial" w:hAnsi="Arial"/>
          <w:sz w:val="22"/>
          <w:szCs w:val="22"/>
        </w:rPr>
        <w:t xml:space="preserve">The system does not integrate with a payment gateway in Version 1.0 — all payments are recorded manually by Admin.</w:t>
      </w:r>
    </w:p>
    <w:p>
      <w:pPr>
        <w:pStyle w:val="ListParagraph"/>
        <w:numPr>
          <w:ilvl w:val="0"/>
          <w:numId w:val="2"/>
        </w:numPr>
        <w:spacing w:after="60" w:before="40"/>
      </w:pPr>
      <w:r>
        <w:rPr>
          <w:rFonts w:ascii="Arial" w:cs="Arial" w:eastAsia="Arial" w:hAnsi="Arial"/>
          <w:sz w:val="22"/>
          <w:szCs w:val="22"/>
        </w:rPr>
        <w:t xml:space="preserve">Fees cannot be back-dated beyond 6 months without Super Admin approval.</w:t>
      </w:r>
    </w:p>
    <w:p>
      <w:pPr>
        <w:pStyle w:val="ListParagraph"/>
        <w:numPr>
          <w:ilvl w:val="0"/>
          <w:numId w:val="2"/>
        </w:numPr>
        <w:spacing w:after="60" w:before="40"/>
      </w:pPr>
      <w:r>
        <w:rPr>
          <w:rFonts w:ascii="Arial" w:cs="Arial" w:eastAsia="Arial" w:hAnsi="Arial"/>
          <w:sz w:val="22"/>
          <w:szCs w:val="22"/>
        </w:rPr>
        <w:t xml:space="preserve">A student with more than 3 months of outstanding fees will be automatically flagged; the system recommends (but does not enforce) suspension.</w:t>
      </w:r>
    </w:p>
    <w:p>
      <w:pPr>
        <w:pStyle w:val="ListParagraph"/>
        <w:numPr>
          <w:ilvl w:val="0"/>
          <w:numId w:val="2"/>
        </w:numPr>
        <w:spacing w:after="60" w:before="40"/>
      </w:pPr>
      <w:r>
        <w:rPr>
          <w:rFonts w:ascii="Arial" w:cs="Arial" w:eastAsia="Arial" w:hAnsi="Arial"/>
          <w:sz w:val="22"/>
          <w:szCs w:val="22"/>
        </w:rPr>
        <w:t xml:space="preserve">All monetary values are stored in Malaysian Ringgit (RM) to 2 decimal places.</w:t>
      </w:r>
    </w:p>
    <w:p>
      <w:pPr>
        <w:pStyle w:val="Heading1"/>
        <w:pageBreakBefore/>
        <w:spacing w:after="200" w:before="0"/>
      </w:pPr>
      <w:r>
        <w:rPr>
          <w:rFonts w:ascii="Arial" w:cs="Arial" w:eastAsia="Arial" w:hAnsi="Arial"/>
          <w:b/>
          <w:bCs/>
          <w:color w:val="1E1B4B"/>
          <w:sz w:val="36"/>
          <w:szCs w:val="36"/>
        </w:rPr>
        <w:t xml:space="preserve">7.  Parent Communication Module</w:t>
      </w:r>
    </w:p>
    <w:p>
      <w:pPr>
        <w:pStyle w:val="Heading2"/>
        <w:spacing w:after="120" w:before="280"/>
      </w:pPr>
      <w:r>
        <w:rPr>
          <w:rFonts w:ascii="Arial" w:cs="Arial" w:eastAsia="Arial" w:hAnsi="Arial"/>
          <w:b/>
          <w:bCs/>
          <w:color w:val="4F46E5"/>
          <w:sz w:val="28"/>
          <w:szCs w:val="28"/>
        </w:rPr>
        <w:t xml:space="preserve">7.1  Overview</w:t>
      </w:r>
    </w:p>
    <w:p>
      <w:pPr>
        <w:spacing w:after="120" w:before="60"/>
      </w:pPr>
      <w:r>
        <w:rPr>
          <w:rFonts w:ascii="Arial" w:cs="Arial" w:eastAsia="Arial" w:hAnsi="Arial"/>
          <w:sz w:val="22"/>
          <w:szCs w:val="22"/>
        </w:rPr>
        <w:t xml:space="preserve">All outbound communication is delivered via WhatsApp, leveraging the WhatsApp Business API. The system does not send emails for routine notifications (email is used only for account setup and receipt delivery).</w:t>
      </w:r>
    </w:p>
    <w:p>
      <w:pPr>
        <w:pStyle w:val="Heading2"/>
        <w:spacing w:after="120" w:before="280"/>
      </w:pPr>
      <w:r>
        <w:rPr>
          <w:rFonts w:ascii="Arial" w:cs="Arial" w:eastAsia="Arial" w:hAnsi="Arial"/>
          <w:b/>
          <w:bCs/>
          <w:color w:val="4F46E5"/>
          <w:sz w:val="28"/>
          <w:szCs w:val="28"/>
        </w:rPr>
        <w:t xml:space="preserve">7.2  Automated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560"/>
      </w:tblGrid>
      <w:tr>
        <w:trPr>
          <w:tblHeader/>
        </w:trPr>
        <w:tc>
          <w:tcPr>
            <w:tcW w:type="dxa" w:w="2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Notification</w:t>
            </w:r>
          </w:p>
        </w:tc>
        <w:tc>
          <w:tcPr>
            <w:tcW w:type="dxa" w:w="2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Trigger</w:t>
            </w:r>
          </w:p>
        </w:tc>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Recipients</w:t>
            </w:r>
          </w:p>
        </w:tc>
        <w:tc>
          <w:tcPr>
            <w:tcW w:type="dxa" w:w="1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Language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Absence Alert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marked Absent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Parent(s) of absent student</w:t>
            </w:r>
          </w:p>
        </w:tc>
        <w:tc>
          <w:tcPr>
            <w:tcW w:type="dxa" w:w="1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At-Risk Warning</w:t>
            </w:r>
          </w:p>
        </w:tc>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Attendance drops below 70% threshold</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Parent(s) of at-risk student</w:t>
            </w:r>
          </w:p>
        </w:tc>
        <w:tc>
          <w:tcPr>
            <w:tcW w:type="dxa" w:w="1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Class Cancellation</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 records a cancellation</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Parents of all affected students</w:t>
            </w:r>
          </w:p>
        </w:tc>
        <w:tc>
          <w:tcPr>
            <w:tcW w:type="dxa" w:w="1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Replacement Class</w:t>
            </w:r>
          </w:p>
        </w:tc>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schedules a replacement class</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Parents of all affected students</w:t>
            </w:r>
          </w:p>
        </w:tc>
        <w:tc>
          <w:tcPr>
            <w:tcW w:type="dxa" w:w="1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Fee Reminder (Month 1)</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Day 5 of month (first reminder)</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Parents of unpaid students</w:t>
            </w:r>
          </w:p>
        </w:tc>
        <w:tc>
          <w:tcPr>
            <w:tcW w:type="dxa" w:w="1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Fee Reminder (Month 2)</w:t>
            </w:r>
          </w:p>
        </w:tc>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Day 15 of month (second reminder)</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Parents still unpaid</w:t>
            </w:r>
          </w:p>
        </w:tc>
        <w:tc>
          <w:tcPr>
            <w:tcW w:type="dxa" w:w="1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Overdue Notice</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Day 1 of following month (overdue)</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Parents with overdue balance</w:t>
            </w:r>
          </w:p>
        </w:tc>
        <w:tc>
          <w:tcPr>
            <w:tcW w:type="dxa" w:w="1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Welcome Message</w:t>
            </w:r>
          </w:p>
        </w:tc>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New student registration completed</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 of new student</w:t>
            </w:r>
          </w:p>
        </w:tc>
        <w:tc>
          <w:tcPr>
            <w:tcW w:type="dxa" w:w="1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New Assignment</w:t>
            </w:r>
          </w:p>
        </w:tc>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Teacher creates an assignment</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Parents of enrolled students</w:t>
            </w:r>
          </w:p>
        </w:tc>
        <w:tc>
          <w:tcPr>
            <w:tcW w:type="dxa" w:w="1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BM (default)</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Payment Confirmation</w:t>
            </w:r>
          </w:p>
        </w:tc>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records a payment</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 who paid</w:t>
            </w:r>
          </w:p>
        </w:tc>
        <w:tc>
          <w:tcPr>
            <w:tcW w:type="dxa" w:w="1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BM (default)</w:t>
            </w:r>
          </w:p>
        </w:tc>
      </w:tr>
    </w:tbl>
    <w:p>
      <w:pPr>
        <w:pStyle w:val="Heading2"/>
        <w:spacing w:after="120" w:before="280"/>
      </w:pPr>
      <w:r>
        <w:rPr>
          <w:rFonts w:ascii="Arial" w:cs="Arial" w:eastAsia="Arial" w:hAnsi="Arial"/>
          <w:b/>
          <w:bCs/>
          <w:color w:val="4F46E5"/>
          <w:sz w:val="28"/>
          <w:szCs w:val="28"/>
        </w:rPr>
        <w:t xml:space="preserve">7.3  Manual Messaging</w:t>
      </w:r>
    </w:p>
    <w:p>
      <w:pPr>
        <w:spacing w:after="120" w:before="60"/>
      </w:pPr>
      <w:r>
        <w:rPr>
          <w:rFonts w:ascii="Arial" w:cs="Arial" w:eastAsia="Arial" w:hAnsi="Arial"/>
          <w:sz w:val="22"/>
          <w:szCs w:val="22"/>
        </w:rPr>
        <w:t xml:space="preserve">Admins can send ad hoc WhatsApp messages at any time. The manual messaging panel supports:</w:t>
      </w:r>
    </w:p>
    <w:p>
      <w:pPr>
        <w:pStyle w:val="ListParagraph"/>
        <w:numPr>
          <w:ilvl w:val="0"/>
          <w:numId w:val="2"/>
        </w:numPr>
        <w:spacing w:after="60" w:before="40"/>
      </w:pPr>
      <w:r>
        <w:rPr>
          <w:rFonts w:ascii="Arial" w:cs="Arial" w:eastAsia="Arial" w:hAnsi="Arial"/>
          <w:sz w:val="22"/>
          <w:szCs w:val="22"/>
        </w:rPr>
        <w:t xml:space="preserve">Recipient selection: All Parents / Parents with Outstanding Fees / Parents of Absent Students (Today) / Specific Student.</w:t>
      </w:r>
    </w:p>
    <w:p>
      <w:pPr>
        <w:pStyle w:val="ListParagraph"/>
        <w:numPr>
          <w:ilvl w:val="0"/>
          <w:numId w:val="2"/>
        </w:numPr>
        <w:spacing w:after="60" w:before="40"/>
      </w:pPr>
      <w:r>
        <w:rPr>
          <w:rFonts w:ascii="Arial" w:cs="Arial" w:eastAsia="Arial" w:hAnsi="Arial"/>
          <w:sz w:val="22"/>
          <w:szCs w:val="22"/>
        </w:rPr>
        <w:t xml:space="preserve">Template selection: Choose from saved templates or compose a custom message.</w:t>
      </w:r>
    </w:p>
    <w:p>
      <w:pPr>
        <w:pStyle w:val="ListParagraph"/>
        <w:numPr>
          <w:ilvl w:val="0"/>
          <w:numId w:val="2"/>
        </w:numPr>
        <w:spacing w:after="60" w:before="40"/>
      </w:pPr>
      <w:r>
        <w:rPr>
          <w:rFonts w:ascii="Arial" w:cs="Arial" w:eastAsia="Arial" w:hAnsi="Arial"/>
          <w:sz w:val="22"/>
          <w:szCs w:val="22"/>
        </w:rPr>
        <w:t xml:space="preserve">Preview: The message is rendered with all variable substitutions before sending.</w:t>
      </w:r>
    </w:p>
    <w:p>
      <w:pPr>
        <w:pStyle w:val="ListParagraph"/>
        <w:numPr>
          <w:ilvl w:val="0"/>
          <w:numId w:val="2"/>
        </w:numPr>
        <w:spacing w:after="60" w:before="40"/>
      </w:pPr>
      <w:r>
        <w:rPr>
          <w:rFonts w:ascii="Arial" w:cs="Arial" w:eastAsia="Arial" w:hAnsi="Arial"/>
          <w:sz w:val="22"/>
          <w:szCs w:val="22"/>
        </w:rPr>
        <w:t xml:space="preserve">Bulk send: A single action sends to all selected recipients; the system queues messages to avoid rate limiting.</w:t>
      </w:r>
    </w:p>
    <w:p>
      <w:pPr>
        <w:pStyle w:val="Heading2"/>
        <w:spacing w:after="120" w:before="280"/>
      </w:pPr>
      <w:r>
        <w:rPr>
          <w:rFonts w:ascii="Arial" w:cs="Arial" w:eastAsia="Arial" w:hAnsi="Arial"/>
          <w:b/>
          <w:bCs/>
          <w:color w:val="4F46E5"/>
          <w:sz w:val="28"/>
          <w:szCs w:val="28"/>
        </w:rPr>
        <w:t xml:space="preserve">7.4  Message Templates</w:t>
      </w:r>
    </w:p>
    <w:p>
      <w:pPr>
        <w:spacing w:after="120" w:before="60"/>
      </w:pPr>
      <w:r>
        <w:rPr>
          <w:rFonts w:ascii="Arial" w:cs="Arial" w:eastAsia="Arial" w:hAnsi="Arial"/>
          <w:sz w:val="22"/>
          <w:szCs w:val="22"/>
        </w:rPr>
        <w:t xml:space="preserve">All message templates are stored in the system and can be edited by the Admin. Templates support the following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Variable</w:t>
            </w:r>
          </w:p>
        </w:tc>
        <w:tc>
          <w:tcPr>
            <w:tcW w:type="dxa" w:w="69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Replaced With</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 Name]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The parent's full name</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The student's full name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[Subject Name]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The subject class name</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[Date]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The relevant date in DD/MM/YYYY format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Fee amount in RM (e.g., RM 240.00)</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[Months Overdue]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Number of months with outstanding balance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[Centre Name]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The tuition centre's registered name</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[Centre Phone]</w:t>
            </w:r>
          </w:p>
        </w:tc>
        <w:tc>
          <w:tcPr>
            <w:tcW w:type="dxa" w:w="69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The centre's WhatsApp contact number</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[Payment Details]</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Bank account number and DuitNow ID</w:t>
            </w:r>
          </w:p>
        </w:tc>
      </w:tr>
    </w:tbl>
    <w:p>
      <w:pPr>
        <w:pStyle w:val="Heading2"/>
        <w:spacing w:after="120" w:before="280"/>
      </w:pPr>
      <w:r>
        <w:rPr>
          <w:rFonts w:ascii="Arial" w:cs="Arial" w:eastAsia="Arial" w:hAnsi="Arial"/>
          <w:b/>
          <w:bCs/>
          <w:color w:val="4F46E5"/>
          <w:sz w:val="28"/>
          <w:szCs w:val="28"/>
        </w:rPr>
        <w:t xml:space="preserve">7.5  Notification Log</w:t>
      </w:r>
    </w:p>
    <w:p>
      <w:pPr>
        <w:spacing w:after="120" w:before="60"/>
      </w:pPr>
      <w:r>
        <w:rPr>
          <w:rFonts w:ascii="Arial" w:cs="Arial" w:eastAsia="Arial" w:hAnsi="Arial"/>
          <w:sz w:val="22"/>
          <w:szCs w:val="22"/>
        </w:rPr>
        <w:t xml:space="preserve">Every outbound message is logged with: timestamp, recipient, template used, delivery status (Sent / Delivered / Failed), and the Admin who triggered it (for manual messages). The log is searchable and filterable.</w:t>
      </w:r>
    </w:p>
    <w:p>
      <w:pPr>
        <w:pStyle w:val="Heading1"/>
        <w:pageBreakBefore/>
        <w:spacing w:after="200" w:before="0"/>
      </w:pPr>
      <w:r>
        <w:rPr>
          <w:rFonts w:ascii="Arial" w:cs="Arial" w:eastAsia="Arial" w:hAnsi="Arial"/>
          <w:b/>
          <w:bCs/>
          <w:color w:val="1E1B4B"/>
          <w:sz w:val="36"/>
          <w:szCs w:val="36"/>
        </w:rPr>
        <w:t xml:space="preserve">8.  Reports Module</w:t>
      </w:r>
    </w:p>
    <w:p>
      <w:pPr>
        <w:pStyle w:val="Heading2"/>
        <w:spacing w:after="120" w:before="280"/>
      </w:pPr>
      <w:r>
        <w:rPr>
          <w:rFonts w:ascii="Arial" w:cs="Arial" w:eastAsia="Arial" w:hAnsi="Arial"/>
          <w:b/>
          <w:bCs/>
          <w:color w:val="4F46E5"/>
          <w:sz w:val="28"/>
          <w:szCs w:val="28"/>
        </w:rPr>
        <w:t xml:space="preserve">8.1  Overview</w:t>
      </w:r>
    </w:p>
    <w:p>
      <w:pPr>
        <w:spacing w:after="120" w:before="60"/>
      </w:pPr>
      <w:r>
        <w:rPr>
          <w:rFonts w:ascii="Arial" w:cs="Arial" w:eastAsia="Arial" w:hAnsi="Arial"/>
          <w:sz w:val="22"/>
          <w:szCs w:val="22"/>
        </w:rPr>
        <w:t xml:space="preserve">The Reports Module provides pre-built management reports accessible to Admins. Reports can be viewed on screen, exported to PDF, or exported to Excel.</w:t>
      </w:r>
    </w:p>
    <w:p>
      <w:pPr>
        <w:pStyle w:val="Heading2"/>
        <w:spacing w:after="120" w:before="280"/>
      </w:pPr>
      <w:r>
        <w:rPr>
          <w:rFonts w:ascii="Arial" w:cs="Arial" w:eastAsia="Arial" w:hAnsi="Arial"/>
          <w:b/>
          <w:bCs/>
          <w:color w:val="4F46E5"/>
          <w:sz w:val="28"/>
          <w:szCs w:val="28"/>
        </w:rPr>
        <w:t xml:space="preserve">8.2  Available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Report Name</w:t>
            </w:r>
          </w:p>
        </w:tc>
        <w:tc>
          <w:tcPr>
            <w:tcW w:type="dxa" w:w="4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21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Frequency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Revenue Summary</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Total fees collected vs total invoiced for a selected month, broken down by subject</w:t>
            </w:r>
          </w:p>
        </w:tc>
        <w:tc>
          <w:tcPr>
            <w:tcW w:type="dxa" w:w="2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Outstanding Fees Report</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All students with unpaid or partially paid fees, showing amounts and months overdue</w:t>
            </w:r>
          </w:p>
        </w:tc>
        <w:tc>
          <w:tcPr>
            <w:tcW w:type="dxa" w:w="2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 demand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Attendance Report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Attendance percentage per student for a selected month and subject</w:t>
            </w:r>
          </w:p>
        </w:tc>
        <w:tc>
          <w:tcPr>
            <w:tcW w:type="dxa" w:w="2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 On demand</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Class Attendance Report</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Session-by-session attendance roster for a specific class</w:t>
            </w:r>
          </w:p>
        </w:tc>
        <w:tc>
          <w:tcPr>
            <w:tcW w:type="dxa" w:w="2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 demand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At-Risk Students Report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All students flagged as At Risk in the current period</w:t>
            </w:r>
          </w:p>
        </w:tc>
        <w:tc>
          <w:tcPr>
            <w:tcW w:type="dxa" w:w="2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Weekly / On demand</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Enrollment Trend</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New enrolments and withdrawals per month over a selected period</w:t>
            </w:r>
          </w:p>
        </w:tc>
        <w:tc>
          <w:tcPr>
            <w:tcW w:type="dxa" w:w="2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Performance Report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Academic results summary per student, with improvement trend</w:t>
            </w:r>
          </w:p>
        </w:tc>
        <w:tc>
          <w:tcPr>
            <w:tcW w:type="dxa" w:w="2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Per exam cycle</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Assignment Completion</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Submission rates per assignment and per class</w:t>
            </w:r>
          </w:p>
        </w:tc>
        <w:tc>
          <w:tcPr>
            <w:tcW w:type="dxa" w:w="2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On demand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Revenue by Subject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fees collected broken down by subject taught</w:t>
            </w:r>
          </w:p>
        </w:tc>
        <w:tc>
          <w:tcPr>
            <w:tcW w:type="dxa" w:w="2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2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WhatsApp Delivery Report</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Summary of all automated and manual messages sent, with delivery status</w:t>
            </w:r>
          </w:p>
        </w:tc>
        <w:tc>
          <w:tcPr>
            <w:tcW w:type="dxa" w:w="2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Monthly</w:t>
            </w:r>
          </w:p>
        </w:tc>
      </w:tr>
    </w:tbl>
    <w:p>
      <w:pPr>
        <w:pStyle w:val="Heading2"/>
        <w:spacing w:after="120" w:before="280"/>
      </w:pPr>
      <w:r>
        <w:rPr>
          <w:rFonts w:ascii="Arial" w:cs="Arial" w:eastAsia="Arial" w:hAnsi="Arial"/>
          <w:b/>
          <w:bCs/>
          <w:color w:val="4F46E5"/>
          <w:sz w:val="28"/>
          <w:szCs w:val="28"/>
        </w:rPr>
        <w:t xml:space="preserve">8.3  Dashboard (Admin Home)</w:t>
      </w:r>
    </w:p>
    <w:p>
      <w:pPr>
        <w:spacing w:after="120" w:before="60"/>
      </w:pPr>
      <w:r>
        <w:rPr>
          <w:rFonts w:ascii="Arial" w:cs="Arial" w:eastAsia="Arial" w:hAnsi="Arial"/>
          <w:sz w:val="22"/>
          <w:szCs w:val="22"/>
        </w:rPr>
        <w:t xml:space="preserve">The Admin Dashboard provides a real-time summary view with the following widgets:</w:t>
      </w:r>
    </w:p>
    <w:p>
      <w:pPr>
        <w:pStyle w:val="ListParagraph"/>
        <w:numPr>
          <w:ilvl w:val="0"/>
          <w:numId w:val="2"/>
        </w:numPr>
        <w:spacing w:after="60" w:before="40"/>
      </w:pPr>
      <w:r>
        <w:rPr>
          <w:rFonts w:ascii="Arial" w:cs="Arial" w:eastAsia="Arial" w:hAnsi="Arial"/>
          <w:sz w:val="22"/>
          <w:szCs w:val="22"/>
        </w:rPr>
        <w:t xml:space="preserve">Key metric cards: Total active students, average attendance %, total outstanding fees (RM), monthly revenue (RM).</w:t>
      </w:r>
    </w:p>
    <w:p>
      <w:pPr>
        <w:pStyle w:val="ListParagraph"/>
        <w:numPr>
          <w:ilvl w:val="0"/>
          <w:numId w:val="2"/>
        </w:numPr>
        <w:spacing w:after="60" w:before="40"/>
      </w:pPr>
      <w:r>
        <w:rPr>
          <w:rFonts w:ascii="Arial" w:cs="Arial" w:eastAsia="Arial" w:hAnsi="Arial"/>
          <w:sz w:val="22"/>
          <w:szCs w:val="22"/>
        </w:rPr>
        <w:t xml:space="preserve">Quick-action buttons: Mark Attendance, Record Payment, Add Student, Send Reminder, Generate Monthly Report.</w:t>
      </w:r>
    </w:p>
    <w:p>
      <w:pPr>
        <w:pStyle w:val="ListParagraph"/>
        <w:numPr>
          <w:ilvl w:val="0"/>
          <w:numId w:val="2"/>
        </w:numPr>
        <w:spacing w:after="60" w:before="40"/>
      </w:pPr>
      <w:r>
        <w:rPr>
          <w:rFonts w:ascii="Arial" w:cs="Arial" w:eastAsia="Arial" w:hAnsi="Arial"/>
          <w:sz w:val="22"/>
          <w:szCs w:val="22"/>
        </w:rPr>
        <w:t xml:space="preserve">Monthly revenue bar chart (last 5 months).</w:t>
      </w:r>
    </w:p>
    <w:p>
      <w:pPr>
        <w:pStyle w:val="ListParagraph"/>
        <w:numPr>
          <w:ilvl w:val="0"/>
          <w:numId w:val="2"/>
        </w:numPr>
        <w:spacing w:after="60" w:before="40"/>
      </w:pPr>
      <w:r>
        <w:rPr>
          <w:rFonts w:ascii="Arial" w:cs="Arial" w:eastAsia="Arial" w:hAnsi="Arial"/>
          <w:sz w:val="22"/>
          <w:szCs w:val="22"/>
        </w:rPr>
        <w:t xml:space="preserve">Today's class schedule.</w:t>
      </w:r>
    </w:p>
    <w:p>
      <w:pPr>
        <w:pStyle w:val="ListParagraph"/>
        <w:numPr>
          <w:ilvl w:val="0"/>
          <w:numId w:val="2"/>
        </w:numPr>
        <w:spacing w:after="60" w:before="40"/>
      </w:pPr>
      <w:r>
        <w:rPr>
          <w:rFonts w:ascii="Arial" w:cs="Arial" w:eastAsia="Arial" w:hAnsi="Arial"/>
          <w:sz w:val="22"/>
          <w:szCs w:val="22"/>
        </w:rPr>
        <w:t xml:space="preserve">Outstanding fees table (top 5 overdue students).</w:t>
      </w:r>
    </w:p>
    <w:p>
      <w:pPr>
        <w:pStyle w:val="ListParagraph"/>
        <w:numPr>
          <w:ilvl w:val="0"/>
          <w:numId w:val="2"/>
        </w:numPr>
        <w:spacing w:after="60" w:before="40"/>
      </w:pPr>
      <w:r>
        <w:rPr>
          <w:rFonts w:ascii="Arial" w:cs="Arial" w:eastAsia="Arial" w:hAnsi="Arial"/>
          <w:sz w:val="22"/>
          <w:szCs w:val="22"/>
        </w:rPr>
        <w:t xml:space="preserve">Recent activity feed (last 10 system actions).</w:t>
      </w:r>
    </w:p>
    <w:p>
      <w:pPr>
        <w:pStyle w:val="Heading1"/>
        <w:pageBreakBefore/>
        <w:spacing w:after="200" w:before="0"/>
      </w:pPr>
      <w:r>
        <w:rPr>
          <w:rFonts w:ascii="Arial" w:cs="Arial" w:eastAsia="Arial" w:hAnsi="Arial"/>
          <w:b/>
          <w:bCs/>
          <w:color w:val="1E1B4B"/>
          <w:sz w:val="36"/>
          <w:szCs w:val="36"/>
        </w:rPr>
        <w:t xml:space="preserve">9.  Assignments and Academic Records Module</w:t>
      </w:r>
    </w:p>
    <w:p>
      <w:pPr>
        <w:pStyle w:val="Heading2"/>
        <w:spacing w:after="120" w:before="280"/>
      </w:pPr>
      <w:r>
        <w:rPr>
          <w:rFonts w:ascii="Arial" w:cs="Arial" w:eastAsia="Arial" w:hAnsi="Arial"/>
          <w:b/>
          <w:bCs/>
          <w:color w:val="4F46E5"/>
          <w:sz w:val="28"/>
          <w:szCs w:val="28"/>
        </w:rPr>
        <w:t xml:space="preserve">9.1  Assignment Management</w:t>
      </w:r>
    </w:p>
    <w:p>
      <w:pPr>
        <w:pStyle w:val="Heading3"/>
        <w:spacing w:after="80" w:before="200"/>
      </w:pPr>
      <w:r>
        <w:rPr>
          <w:rFonts w:ascii="Arial" w:cs="Arial" w:eastAsia="Arial" w:hAnsi="Arial"/>
          <w:b/>
          <w:bCs/>
          <w:color w:val="1E1B4B"/>
          <w:sz w:val="24"/>
          <w:szCs w:val="24"/>
        </w:rPr>
        <w:t xml:space="preserve">9.1.1  Creating an Assignment</w:t>
      </w:r>
    </w:p>
    <w:p>
      <w:pPr>
        <w:spacing w:after="120" w:before="60"/>
      </w:pPr>
      <w:r>
        <w:rPr>
          <w:rFonts w:ascii="Arial" w:cs="Arial" w:eastAsia="Arial" w:hAnsi="Arial"/>
          <w:sz w:val="22"/>
          <w:szCs w:val="22"/>
        </w:rPr>
        <w:t xml:space="preserve">Teachers create assignments from the Assignments screen. Each assignment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Field</w:t>
            </w:r>
          </w:p>
        </w:tc>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Required</w:t>
            </w:r>
          </w:p>
        </w:tc>
        <w:tc>
          <w:tcPr>
            <w:tcW w:type="dxa" w:w="57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Descriptive name (e.g., "Math Worksheet 5A")</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Class</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The class session this assignment applies to</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Due Date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Date by which students must complete the assignment</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Maximum Score</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If scored, the maximum achievable mark (e.g., 100)</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Instructions or notes for students</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Notify Parents</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No</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Checkbox to send a WhatsApp notification when created</w:t>
            </w:r>
          </w:p>
        </w:tc>
      </w:tr>
    </w:tbl>
    <w:p>
      <w:pPr>
        <w:pStyle w:val="Heading3"/>
        <w:spacing w:after="80" w:before="200"/>
      </w:pPr>
      <w:r>
        <w:rPr>
          <w:rFonts w:ascii="Arial" w:cs="Arial" w:eastAsia="Arial" w:hAnsi="Arial"/>
          <w:b/>
          <w:bCs/>
          <w:color w:val="1E1B4B"/>
          <w:sz w:val="24"/>
          <w:szCs w:val="24"/>
        </w:rPr>
        <w:t xml:space="preserve">9.1.2  Grading and Status</w:t>
      </w:r>
    </w:p>
    <w:p>
      <w:pPr>
        <w:spacing w:after="120" w:before="60"/>
      </w:pPr>
      <w:r>
        <w:rPr>
          <w:rFonts w:ascii="Arial" w:cs="Arial" w:eastAsia="Arial" w:hAnsi="Arial"/>
          <w:sz w:val="22"/>
          <w:szCs w:val="22"/>
        </w:rPr>
        <w:t xml:space="preserve">Teachers update each student's assignment status and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Status</w:t>
            </w:r>
          </w:p>
        </w:tc>
        <w:tc>
          <w:tcPr>
            <w:tcW w:type="dxa" w:w="7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Meaning</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7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Assignment exists but student has not yet been marked (default)</w:t>
            </w:r>
          </w:p>
        </w:tc>
      </w:tr>
      <w:tr>
        <w:tc>
          <w:tcPr>
            <w:tcW w:type="dxa" w:w="1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Submitted</w:t>
            </w:r>
          </w:p>
        </w:tc>
        <w:tc>
          <w:tcPr>
            <w:tcW w:type="dxa" w:w="7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Teacher has marked the student as having completed the assignment</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Graded</w:t>
            </w:r>
          </w:p>
        </w:tc>
        <w:tc>
          <w:tcPr>
            <w:tcW w:type="dxa" w:w="7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score has been entered against the submission</w:t>
            </w:r>
          </w:p>
        </w:tc>
      </w:tr>
      <w:tr>
        <w:tc>
          <w:tcPr>
            <w:tcW w:type="dxa" w:w="18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Missing</w:t>
            </w:r>
          </w:p>
        </w:tc>
        <w:tc>
          <w:tcPr>
            <w:tcW w:type="dxa" w:w="7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Due date has passed and the student has not submitted</w:t>
            </w:r>
          </w:p>
        </w:tc>
      </w:tr>
    </w:tbl>
    <w:p>
      <w:pPr>
        <w:spacing w:after="120" w:before="60"/>
      </w:pPr>
      <w:r>
        <w:rPr>
          <w:rFonts w:ascii="Arial" w:cs="Arial" w:eastAsia="Arial" w:hAnsi="Arial"/>
          <w:sz w:val="22"/>
          <w:szCs w:val="22"/>
        </w:rPr>
        <w:t xml:space="preserve">Students and parents can view assignment statuses and scores via the Student Portal but cannot edit them.</w:t>
      </w:r>
    </w:p>
    <w:p>
      <w:pPr>
        <w:pStyle w:val="Heading2"/>
        <w:spacing w:after="120" w:before="280"/>
      </w:pPr>
      <w:r>
        <w:rPr>
          <w:rFonts w:ascii="Arial" w:cs="Arial" w:eastAsia="Arial" w:hAnsi="Arial"/>
          <w:b/>
          <w:bCs/>
          <w:color w:val="4F46E5"/>
          <w:sz w:val="28"/>
          <w:szCs w:val="28"/>
        </w:rPr>
        <w:t xml:space="preserve">9.2  Academic Results</w:t>
      </w:r>
    </w:p>
    <w:p>
      <w:pPr>
        <w:pStyle w:val="Heading3"/>
        <w:spacing w:after="80" w:before="200"/>
      </w:pPr>
      <w:r>
        <w:rPr>
          <w:rFonts w:ascii="Arial" w:cs="Arial" w:eastAsia="Arial" w:hAnsi="Arial"/>
          <w:b/>
          <w:bCs/>
          <w:color w:val="1E1B4B"/>
          <w:sz w:val="24"/>
          <w:szCs w:val="24"/>
        </w:rPr>
        <w:t xml:space="preserve">9.2.1  Recording Results</w:t>
      </w:r>
    </w:p>
    <w:p>
      <w:pPr>
        <w:spacing w:after="120" w:before="60"/>
      </w:pPr>
      <w:r>
        <w:rPr>
          <w:rFonts w:ascii="Arial" w:cs="Arial" w:eastAsia="Arial" w:hAnsi="Arial"/>
          <w:sz w:val="22"/>
          <w:szCs w:val="22"/>
        </w:rPr>
        <w:t xml:space="preserve">Admins or Teachers record examination results for each student per subject. Each result record contains: exam type (Monthly Test / Mid-Year / Final / Trial SPM), subject, score, maximum score, grade (auto-calculated), and exam date.</w:t>
      </w:r>
    </w:p>
    <w:p>
      <w:pPr>
        <w:spacing w:after="120" w:before="60"/>
      </w:pPr>
      <w:r>
        <w:rPr>
          <w:rFonts w:ascii="Arial" w:cs="Arial" w:eastAsia="Arial" w:hAnsi="Arial"/>
          <w:sz w:val="22"/>
          <w:szCs w:val="22"/>
        </w:rPr>
        <w:t xml:space="preserve">Grade boundaries are configurable. The default Malaysian SPM-aligned scale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Grade</w:t>
            </w:r>
          </w:p>
        </w:tc>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Score Range</w:t>
            </w:r>
          </w:p>
        </w:tc>
        <w:tc>
          <w:tcPr>
            <w:tcW w:type="dxa" w:w="57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80–89</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75–79</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Very Good</w:t>
            </w:r>
          </w:p>
        </w:tc>
      </w:tr>
      <w:tr>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70–74</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60–69</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50–59</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Average</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40–49</w:t>
            </w:r>
          </w:p>
        </w:tc>
        <w:tc>
          <w:tcPr>
            <w:tcW w:type="dxa" w:w="5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Below Average</w:t>
            </w:r>
          </w:p>
        </w:tc>
      </w:tr>
      <w:tr>
        <w:tc>
          <w:tcPr>
            <w:tcW w:type="dxa" w:w="1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E</w:t>
            </w:r>
          </w:p>
        </w:tc>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0–39</w:t>
            </w:r>
          </w:p>
        </w:tc>
        <w:tc>
          <w:tcPr>
            <w:tcW w:type="dxa" w:w="5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Fail</w:t>
            </w:r>
          </w:p>
        </w:tc>
      </w:tr>
    </w:tbl>
    <w:p>
      <w:pPr>
        <w:pStyle w:val="Heading3"/>
        <w:spacing w:after="80" w:before="200"/>
      </w:pPr>
      <w:r>
        <w:rPr>
          <w:rFonts w:ascii="Arial" w:cs="Arial" w:eastAsia="Arial" w:hAnsi="Arial"/>
          <w:b/>
          <w:bCs/>
          <w:color w:val="1E1B4B"/>
          <w:sz w:val="24"/>
          <w:szCs w:val="24"/>
        </w:rPr>
        <w:t xml:space="preserve">9.2.2  Performance Trend</w:t>
      </w:r>
    </w:p>
    <w:p>
      <w:pPr>
        <w:spacing w:after="120" w:before="60"/>
      </w:pPr>
      <w:r>
        <w:rPr>
          <w:rFonts w:ascii="Arial" w:cs="Arial" w:eastAsia="Arial" w:hAnsi="Arial"/>
          <w:sz w:val="22"/>
          <w:szCs w:val="22"/>
        </w:rPr>
        <w:t xml:space="preserve">The system plots a student's scores over time per subject, enabling teachers and parents to identify improvement or decline. The trend chart is visible on the Student Profile (Admin view) and the Student Portal (student/parent view).</w:t>
      </w:r>
    </w:p>
    <w:p>
      <w:pPr>
        <w:pStyle w:val="Heading2"/>
        <w:spacing w:after="120" w:before="280"/>
      </w:pPr>
      <w:r>
        <w:rPr>
          <w:rFonts w:ascii="Arial" w:cs="Arial" w:eastAsia="Arial" w:hAnsi="Arial"/>
          <w:b/>
          <w:bCs/>
          <w:color w:val="4F46E5"/>
          <w:sz w:val="28"/>
          <w:szCs w:val="28"/>
        </w:rPr>
        <w:t xml:space="preserve">9.3  Personal Performance Feature</w:t>
      </w:r>
    </w:p>
    <w:p>
      <w:pPr>
        <w:spacing w:after="120" w:before="60"/>
      </w:pPr>
      <w:r>
        <w:rPr>
          <w:rFonts w:ascii="Arial" w:cs="Arial" w:eastAsia="Arial" w:hAnsi="Arial"/>
          <w:sz w:val="22"/>
          <w:szCs w:val="22"/>
        </w:rPr>
        <w:t xml:space="preserve">Each student has a Personal Performance summary that aggregates:</w:t>
      </w:r>
    </w:p>
    <w:p>
      <w:pPr>
        <w:pStyle w:val="ListParagraph"/>
        <w:numPr>
          <w:ilvl w:val="0"/>
          <w:numId w:val="2"/>
        </w:numPr>
        <w:spacing w:after="60" w:before="40"/>
      </w:pPr>
      <w:r>
        <w:rPr>
          <w:rFonts w:ascii="Arial" w:cs="Arial" w:eastAsia="Arial" w:hAnsi="Arial"/>
          <w:sz w:val="22"/>
          <w:szCs w:val="22"/>
        </w:rPr>
        <w:t xml:space="preserve">Overall attendance rate (current month and year-to-date)</w:t>
      </w:r>
    </w:p>
    <w:p>
      <w:pPr>
        <w:pStyle w:val="ListParagraph"/>
        <w:numPr>
          <w:ilvl w:val="0"/>
          <w:numId w:val="2"/>
        </w:numPr>
        <w:spacing w:after="60" w:before="40"/>
      </w:pPr>
      <w:r>
        <w:rPr>
          <w:rFonts w:ascii="Arial" w:cs="Arial" w:eastAsia="Arial" w:hAnsi="Arial"/>
          <w:sz w:val="22"/>
          <w:szCs w:val="22"/>
        </w:rPr>
        <w:t xml:space="preserve">Average academic score across all subjects (current term)</w:t>
      </w:r>
    </w:p>
    <w:p>
      <w:pPr>
        <w:pStyle w:val="ListParagraph"/>
        <w:numPr>
          <w:ilvl w:val="0"/>
          <w:numId w:val="2"/>
        </w:numPr>
        <w:spacing w:after="60" w:before="40"/>
      </w:pPr>
      <w:r>
        <w:rPr>
          <w:rFonts w:ascii="Arial" w:cs="Arial" w:eastAsia="Arial" w:hAnsi="Arial"/>
          <w:sz w:val="22"/>
          <w:szCs w:val="22"/>
        </w:rPr>
        <w:t xml:space="preserve">Number of assignments completed vs total assigned</w:t>
      </w:r>
    </w:p>
    <w:p>
      <w:pPr>
        <w:pStyle w:val="ListParagraph"/>
        <w:numPr>
          <w:ilvl w:val="0"/>
          <w:numId w:val="2"/>
        </w:numPr>
        <w:spacing w:after="60" w:before="40"/>
      </w:pPr>
      <w:r>
        <w:rPr>
          <w:rFonts w:ascii="Arial" w:cs="Arial" w:eastAsia="Arial" w:hAnsi="Arial"/>
          <w:sz w:val="22"/>
          <w:szCs w:val="22"/>
        </w:rPr>
        <w:t xml:space="preserve">Improvement percentage compared to the previous exam cycle</w:t>
      </w:r>
    </w:p>
    <w:p>
      <w:pPr>
        <w:spacing w:after="120" w:before="60"/>
      </w:pPr>
      <w:r>
        <w:rPr>
          <w:rFonts w:ascii="Arial" w:cs="Arial" w:eastAsia="Arial" w:hAnsi="Arial"/>
          <w:sz w:val="22"/>
          <w:szCs w:val="22"/>
        </w:rPr>
        <w:t xml:space="preserve">This summary is displayed prominently on the Student Profile and on the Student Portal Home screen.</w:t>
      </w:r>
    </w:p>
    <w:p>
      <w:pPr>
        <w:pStyle w:val="Heading1"/>
        <w:pageBreakBefore/>
        <w:spacing w:after="200" w:before="0"/>
      </w:pPr>
      <w:r>
        <w:rPr>
          <w:rFonts w:ascii="Arial" w:cs="Arial" w:eastAsia="Arial" w:hAnsi="Arial"/>
          <w:b/>
          <w:bCs/>
          <w:color w:val="1E1B4B"/>
          <w:sz w:val="36"/>
          <w:szCs w:val="36"/>
        </w:rPr>
        <w:t xml:space="preserve">10.  Student and Parent Portal</w:t>
      </w:r>
    </w:p>
    <w:p>
      <w:pPr>
        <w:pStyle w:val="Heading2"/>
        <w:spacing w:after="120" w:before="280"/>
      </w:pPr>
      <w:r>
        <w:rPr>
          <w:rFonts w:ascii="Arial" w:cs="Arial" w:eastAsia="Arial" w:hAnsi="Arial"/>
          <w:b/>
          <w:bCs/>
          <w:color w:val="4F46E5"/>
          <w:sz w:val="28"/>
          <w:szCs w:val="28"/>
        </w:rPr>
        <w:t xml:space="preserve">10.1  Overview</w:t>
      </w:r>
    </w:p>
    <w:p>
      <w:pPr>
        <w:spacing w:after="120" w:before="60"/>
      </w:pPr>
      <w:r>
        <w:rPr>
          <w:rFonts w:ascii="Arial" w:cs="Arial" w:eastAsia="Arial" w:hAnsi="Arial"/>
          <w:sz w:val="22"/>
          <w:szCs w:val="22"/>
        </w:rPr>
        <w:t xml:space="preserve">The Student Portal is a mobile-first web application accessible by students and parents. All data shown is read-only — students and parents cannot modify records. The portal is designed to be simple, informative, and accessible on any smartphone browser.</w:t>
      </w:r>
    </w:p>
    <w:p>
      <w:pPr>
        <w:pStyle w:val="Heading2"/>
        <w:spacing w:after="120" w:before="280"/>
      </w:pPr>
      <w:r>
        <w:rPr>
          <w:rFonts w:ascii="Arial" w:cs="Arial" w:eastAsia="Arial" w:hAnsi="Arial"/>
          <w:b/>
          <w:bCs/>
          <w:color w:val="4F46E5"/>
          <w:sz w:val="28"/>
          <w:szCs w:val="28"/>
        </w:rPr>
        <w:t xml:space="preserve">10.2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Aspect</w:t>
            </w:r>
          </w:p>
        </w:tc>
        <w:tc>
          <w:tcPr>
            <w:tcW w:type="dxa" w:w="67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Detail</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Login Credentials</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ID (e.g., STU-2401) or registered email + password</w:t>
            </w:r>
          </w:p>
        </w:tc>
      </w:tr>
      <w:tr>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Parent Login</w:t>
            </w:r>
          </w:p>
        </w:tc>
        <w:tc>
          <w:tcPr>
            <w:tcW w:type="dxa" w:w="6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Same portal, using the parent's email and a separate parent password</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Password Reset</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Reset link sent to the parent's registered email; OTP option via WhatsApp</w:t>
            </w:r>
          </w:p>
        </w:tc>
      </w:tr>
      <w:tr>
        <w:tc>
          <w:tcPr>
            <w:tcW w:type="dxa" w:w="26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67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30 minutes of inactivity automatically logs out the user</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Account Creation</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Admin-only; students and parents cannot self-register</w:t>
            </w:r>
          </w:p>
        </w:tc>
      </w:tr>
    </w:tbl>
    <w:p>
      <w:pPr>
        <w:pStyle w:val="Heading2"/>
        <w:spacing w:after="120" w:before="280"/>
      </w:pPr>
      <w:r>
        <w:rPr>
          <w:rFonts w:ascii="Arial" w:cs="Arial" w:eastAsia="Arial" w:hAnsi="Arial"/>
          <w:b/>
          <w:bCs/>
          <w:color w:val="4F46E5"/>
          <w:sz w:val="28"/>
          <w:szCs w:val="28"/>
        </w:rPr>
        <w:t xml:space="preserve">10.3  Student Portal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Screen</w:t>
            </w:r>
          </w:p>
        </w:tc>
        <w:tc>
          <w:tcPr>
            <w:tcW w:type="dxa" w:w="20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Available To</w:t>
            </w:r>
          </w:p>
        </w:tc>
        <w:tc>
          <w:tcPr>
            <w:tcW w:type="dxa" w:w="51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Content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Home / Dashboard</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&amp; Parent</w:t>
            </w:r>
          </w:p>
        </w:tc>
        <w:tc>
          <w:tcPr>
            <w:tcW w:type="dxa" w:w="5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Greeting, stats bar (attendance %, pending tasks, fee status), today's classes, notice board</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My Schedule</w:t>
            </w:r>
          </w:p>
        </w:tc>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&amp; Parent</w:t>
            </w:r>
          </w:p>
        </w:tc>
        <w:tc>
          <w:tcPr>
            <w:tcW w:type="dxa" w:w="5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Day-picker calendar, timeline view of classes, replacement class alerts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&amp; Parent</w:t>
            </w:r>
          </w:p>
        </w:tc>
        <w:tc>
          <w:tcPr>
            <w:tcW w:type="dxa" w:w="5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Monthly heatmap calendar, per-subject percentage, year-to-date summary</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Assignments</w:t>
            </w:r>
          </w:p>
        </w:tc>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&amp; Parent</w:t>
            </w:r>
          </w:p>
        </w:tc>
        <w:tc>
          <w:tcPr>
            <w:tcW w:type="dxa" w:w="5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Grouped by Overdue / Upcoming / Submitted; scores shown for graded items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My Fees</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 only</w:t>
            </w:r>
          </w:p>
        </w:tc>
        <w:tc>
          <w:tcPr>
            <w:tcW w:type="dxa" w:w="5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Current month payment status, full payment history, receipt download</w:t>
            </w:r>
          </w:p>
        </w:tc>
      </w:tr>
      <w:tr>
        <w:tc>
          <w:tcPr>
            <w:tcW w:type="dxa" w:w="2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Profile</w:t>
            </w:r>
          </w:p>
        </w:tc>
        <w:tc>
          <w:tcPr>
            <w:tcW w:type="dxa" w:w="20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&amp; Parent</w:t>
            </w:r>
          </w:p>
        </w:tc>
        <w:tc>
          <w:tcPr>
            <w:tcW w:type="dxa" w:w="5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Personal info, enrolled subjects, parent contact details, password change</w:t>
            </w:r>
          </w:p>
        </w:tc>
      </w:tr>
    </w:tbl>
    <w:p>
      <w:pPr>
        <w:pStyle w:val="Heading2"/>
        <w:spacing w:after="120" w:before="280"/>
      </w:pPr>
      <w:r>
        <w:rPr>
          <w:rFonts w:ascii="Arial" w:cs="Arial" w:eastAsia="Arial" w:hAnsi="Arial"/>
          <w:b/>
          <w:bCs/>
          <w:color w:val="4F46E5"/>
          <w:sz w:val="28"/>
          <w:szCs w:val="28"/>
        </w:rPr>
        <w:t xml:space="preserve">10.4  Notifications (Push)</w:t>
      </w:r>
    </w:p>
    <w:p>
      <w:pPr>
        <w:spacing w:after="120" w:before="60"/>
      </w:pPr>
      <w:r>
        <w:rPr>
          <w:rFonts w:ascii="Arial" w:cs="Arial" w:eastAsia="Arial" w:hAnsi="Arial"/>
          <w:sz w:val="22"/>
          <w:szCs w:val="22"/>
        </w:rPr>
        <w:t xml:space="preserve">The Student Portal supports browser push notifications (where the student has granted permission). Push notifications are sent for:</w:t>
      </w:r>
    </w:p>
    <w:p>
      <w:pPr>
        <w:pStyle w:val="ListParagraph"/>
        <w:numPr>
          <w:ilvl w:val="0"/>
          <w:numId w:val="2"/>
        </w:numPr>
        <w:spacing w:after="60" w:before="40"/>
      </w:pPr>
      <w:r>
        <w:rPr>
          <w:rFonts w:ascii="Arial" w:cs="Arial" w:eastAsia="Arial" w:hAnsi="Arial"/>
          <w:sz w:val="22"/>
          <w:szCs w:val="22"/>
        </w:rPr>
        <w:t xml:space="preserve">New assignment created</w:t>
      </w:r>
    </w:p>
    <w:p>
      <w:pPr>
        <w:pStyle w:val="ListParagraph"/>
        <w:numPr>
          <w:ilvl w:val="0"/>
          <w:numId w:val="2"/>
        </w:numPr>
        <w:spacing w:after="60" w:before="40"/>
      </w:pPr>
      <w:r>
        <w:rPr>
          <w:rFonts w:ascii="Arial" w:cs="Arial" w:eastAsia="Arial" w:hAnsi="Arial"/>
          <w:sz w:val="22"/>
          <w:szCs w:val="22"/>
        </w:rPr>
        <w:t xml:space="preserve">Assignment graded (score available)</w:t>
      </w:r>
    </w:p>
    <w:p>
      <w:pPr>
        <w:pStyle w:val="ListParagraph"/>
        <w:numPr>
          <w:ilvl w:val="0"/>
          <w:numId w:val="2"/>
        </w:numPr>
        <w:spacing w:after="60" w:before="40"/>
      </w:pPr>
      <w:r>
        <w:rPr>
          <w:rFonts w:ascii="Arial" w:cs="Arial" w:eastAsia="Arial" w:hAnsi="Arial"/>
          <w:sz w:val="22"/>
          <w:szCs w:val="22"/>
        </w:rPr>
        <w:t xml:space="preserve">Class cancellation or rescheduling</w:t>
      </w:r>
    </w:p>
    <w:p>
      <w:pPr>
        <w:pStyle w:val="ListParagraph"/>
        <w:numPr>
          <w:ilvl w:val="0"/>
          <w:numId w:val="2"/>
        </w:numPr>
        <w:spacing w:after="60" w:before="40"/>
      </w:pPr>
      <w:r>
        <w:rPr>
          <w:rFonts w:ascii="Arial" w:cs="Arial" w:eastAsia="Arial" w:hAnsi="Arial"/>
          <w:sz w:val="22"/>
          <w:szCs w:val="22"/>
        </w:rPr>
        <w:t xml:space="preserve">Fee payment confirmed</w:t>
      </w:r>
    </w:p>
    <w:p>
      <w:pPr>
        <w:spacing w:after="120" w:before="60"/>
      </w:pPr>
      <w:r>
        <w:rPr>
          <w:rFonts w:ascii="Arial" w:cs="Arial" w:eastAsia="Arial" w:hAnsi="Arial"/>
          <w:sz w:val="22"/>
          <w:szCs w:val="22"/>
        </w:rPr>
        <w:t xml:space="preserve">WhatsApp remains the primary notification channel; push notifications are supplementary.</w:t>
      </w:r>
    </w:p>
    <w:p>
      <w:pPr>
        <w:pStyle w:val="Heading1"/>
        <w:pageBreakBefore/>
        <w:spacing w:after="200" w:before="0"/>
      </w:pPr>
      <w:r>
        <w:rPr>
          <w:rFonts w:ascii="Arial" w:cs="Arial" w:eastAsia="Arial" w:hAnsi="Arial"/>
          <w:b/>
          <w:bCs/>
          <w:color w:val="1E1B4B"/>
          <w:sz w:val="36"/>
          <w:szCs w:val="36"/>
        </w:rPr>
        <w:t xml:space="preserve">11.  Non-Functional Requirements</w:t>
      </w:r>
    </w:p>
    <w:p>
      <w:pPr>
        <w:pStyle w:val="Heading2"/>
        <w:spacing w:after="120" w:before="280"/>
      </w:pPr>
      <w:r>
        <w:rPr>
          <w:rFonts w:ascii="Arial" w:cs="Arial" w:eastAsia="Arial" w:hAnsi="Arial"/>
          <w:b/>
          <w:bCs/>
          <w:color w:val="4F46E5"/>
          <w:sz w:val="28"/>
          <w:szCs w:val="28"/>
        </w:rPr>
        <w:t xml:space="preserve">11.1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Metric</w:t>
            </w:r>
          </w:p>
        </w:tc>
        <w:tc>
          <w:tcPr>
            <w:tcW w:type="dxa" w:w="61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Requirement</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Page Load Time</w:t>
            </w:r>
          </w:p>
        </w:tc>
        <w:tc>
          <w:tcPr>
            <w:tcW w:type="dxa" w:w="6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All screens load within 2 seconds on a 4G mobile connection</w:t>
            </w:r>
          </w:p>
        </w:tc>
      </w:tr>
      <w:tr>
        <w:tc>
          <w:tcPr>
            <w:tcW w:type="dxa" w:w="3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Attendance Submission</w:t>
            </w:r>
          </w:p>
        </w:tc>
        <w:tc>
          <w:tcPr>
            <w:tcW w:type="dxa" w:w="6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Submission of a 30-student roster completes within 3 seconds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WhatsApp Delivery</w:t>
            </w:r>
          </w:p>
        </w:tc>
        <w:tc>
          <w:tcPr>
            <w:tcW w:type="dxa" w:w="6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Notification dispatched within 60 seconds of the triggering event</w:t>
            </w:r>
          </w:p>
        </w:tc>
      </w:tr>
      <w:tr>
        <w:tc>
          <w:tcPr>
            <w:tcW w:type="dxa" w:w="32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Report Generation</w:t>
            </w:r>
          </w:p>
        </w:tc>
        <w:tc>
          <w:tcPr>
            <w:tcW w:type="dxa" w:w="61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All standard reports generate within 5 seconds</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6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System supports 50 concurrent Admin/Teacher users without degradation</w:t>
            </w:r>
          </w:p>
        </w:tc>
      </w:tr>
    </w:tbl>
    <w:p>
      <w:pPr>
        <w:pStyle w:val="Heading2"/>
        <w:spacing w:after="120" w:before="280"/>
      </w:pPr>
      <w:r>
        <w:rPr>
          <w:rFonts w:ascii="Arial" w:cs="Arial" w:eastAsia="Arial" w:hAnsi="Arial"/>
          <w:b/>
          <w:bCs/>
          <w:color w:val="4F46E5"/>
          <w:sz w:val="28"/>
          <w:szCs w:val="28"/>
        </w:rPr>
        <w:t xml:space="preserve">11.2  Availability</w:t>
      </w:r>
    </w:p>
    <w:p>
      <w:pPr>
        <w:pStyle w:val="ListParagraph"/>
        <w:numPr>
          <w:ilvl w:val="0"/>
          <w:numId w:val="2"/>
        </w:numPr>
        <w:spacing w:after="60" w:before="40"/>
      </w:pPr>
      <w:r>
        <w:rPr>
          <w:rFonts w:ascii="Arial" w:cs="Arial" w:eastAsia="Arial" w:hAnsi="Arial"/>
          <w:sz w:val="22"/>
          <w:szCs w:val="22"/>
        </w:rPr>
        <w:t xml:space="preserve">Target uptime: 99.5% monthly (excluding planned maintenance windows).</w:t>
      </w:r>
    </w:p>
    <w:p>
      <w:pPr>
        <w:pStyle w:val="ListParagraph"/>
        <w:numPr>
          <w:ilvl w:val="0"/>
          <w:numId w:val="2"/>
        </w:numPr>
        <w:spacing w:after="60" w:before="40"/>
      </w:pPr>
      <w:r>
        <w:rPr>
          <w:rFonts w:ascii="Arial" w:cs="Arial" w:eastAsia="Arial" w:hAnsi="Arial"/>
          <w:sz w:val="22"/>
          <w:szCs w:val="22"/>
        </w:rPr>
        <w:t xml:space="preserve">Planned maintenance communicated at least 24 hours in advance.</w:t>
      </w:r>
    </w:p>
    <w:p>
      <w:pPr>
        <w:pStyle w:val="ListParagraph"/>
        <w:numPr>
          <w:ilvl w:val="0"/>
          <w:numId w:val="2"/>
        </w:numPr>
        <w:spacing w:after="60" w:before="40"/>
      </w:pPr>
      <w:r>
        <w:rPr>
          <w:rFonts w:ascii="Arial" w:cs="Arial" w:eastAsia="Arial" w:hAnsi="Arial"/>
          <w:sz w:val="22"/>
          <w:szCs w:val="22"/>
        </w:rPr>
        <w:t xml:space="preserve">The Admin Portal remains fully functional even if the WhatsApp API is temporarily unavailable (messages queue and send when the service recovers).</w:t>
      </w:r>
    </w:p>
    <w:p>
      <w:pPr>
        <w:pStyle w:val="Heading2"/>
        <w:spacing w:after="120" w:before="280"/>
      </w:pPr>
      <w:r>
        <w:rPr>
          <w:rFonts w:ascii="Arial" w:cs="Arial" w:eastAsia="Arial" w:hAnsi="Arial"/>
          <w:b/>
          <w:bCs/>
          <w:color w:val="4F46E5"/>
          <w:sz w:val="28"/>
          <w:szCs w:val="28"/>
        </w:rPr>
        <w:t xml:space="preserve">11.3  Security</w:t>
      </w:r>
    </w:p>
    <w:p>
      <w:pPr>
        <w:pStyle w:val="ListParagraph"/>
        <w:numPr>
          <w:ilvl w:val="0"/>
          <w:numId w:val="2"/>
        </w:numPr>
        <w:spacing w:after="60" w:before="40"/>
      </w:pPr>
      <w:r>
        <w:rPr>
          <w:rFonts w:ascii="Arial" w:cs="Arial" w:eastAsia="Arial" w:hAnsi="Arial"/>
          <w:sz w:val="22"/>
          <w:szCs w:val="22"/>
        </w:rPr>
        <w:t xml:space="preserve">All data in transit encrypted via TLS 1.3.</w:t>
      </w:r>
    </w:p>
    <w:p>
      <w:pPr>
        <w:pStyle w:val="ListParagraph"/>
        <w:numPr>
          <w:ilvl w:val="0"/>
          <w:numId w:val="2"/>
        </w:numPr>
        <w:spacing w:after="60" w:before="40"/>
      </w:pPr>
      <w:r>
        <w:rPr>
          <w:rFonts w:ascii="Arial" w:cs="Arial" w:eastAsia="Arial" w:hAnsi="Arial"/>
          <w:sz w:val="22"/>
          <w:szCs w:val="22"/>
        </w:rPr>
        <w:t xml:space="preserve">Passwords stored as bcrypt hashes (minimum cost factor 12).</w:t>
      </w:r>
    </w:p>
    <w:p>
      <w:pPr>
        <w:pStyle w:val="ListParagraph"/>
        <w:numPr>
          <w:ilvl w:val="0"/>
          <w:numId w:val="2"/>
        </w:numPr>
        <w:spacing w:after="60" w:before="40"/>
      </w:pPr>
      <w:r>
        <w:rPr>
          <w:rFonts w:ascii="Arial" w:cs="Arial" w:eastAsia="Arial" w:hAnsi="Arial"/>
          <w:sz w:val="22"/>
          <w:szCs w:val="22"/>
        </w:rPr>
        <w:t xml:space="preserve">Role-based access control enforced on every API endpoint.</w:t>
      </w:r>
    </w:p>
    <w:p>
      <w:pPr>
        <w:pStyle w:val="ListParagraph"/>
        <w:numPr>
          <w:ilvl w:val="0"/>
          <w:numId w:val="2"/>
        </w:numPr>
        <w:spacing w:after="60" w:before="40"/>
      </w:pPr>
      <w:r>
        <w:rPr>
          <w:rFonts w:ascii="Arial" w:cs="Arial" w:eastAsia="Arial" w:hAnsi="Arial"/>
          <w:sz w:val="22"/>
          <w:szCs w:val="22"/>
        </w:rPr>
        <w:t xml:space="preserve">Session tokens expire after 30 minutes of inactivity.</w:t>
      </w:r>
    </w:p>
    <w:p>
      <w:pPr>
        <w:pStyle w:val="ListParagraph"/>
        <w:numPr>
          <w:ilvl w:val="0"/>
          <w:numId w:val="2"/>
        </w:numPr>
        <w:spacing w:after="60" w:before="40"/>
      </w:pPr>
      <w:r>
        <w:rPr>
          <w:rFonts w:ascii="Arial" w:cs="Arial" w:eastAsia="Arial" w:hAnsi="Arial"/>
          <w:sz w:val="22"/>
          <w:szCs w:val="22"/>
        </w:rPr>
        <w:t xml:space="preserve">Admin actions (payment recording, student status changes) are logged with timestamp and user ID.</w:t>
      </w:r>
    </w:p>
    <w:p>
      <w:pPr>
        <w:pStyle w:val="ListParagraph"/>
        <w:numPr>
          <w:ilvl w:val="0"/>
          <w:numId w:val="2"/>
        </w:numPr>
        <w:spacing w:after="60" w:before="40"/>
      </w:pPr>
      <w:r>
        <w:rPr>
          <w:rFonts w:ascii="Arial" w:cs="Arial" w:eastAsia="Arial" w:hAnsi="Arial"/>
          <w:sz w:val="22"/>
          <w:szCs w:val="22"/>
        </w:rPr>
        <w:t xml:space="preserve">Student data is isolated per centre — no cross-centre data access.</w:t>
      </w:r>
    </w:p>
    <w:p>
      <w:pPr>
        <w:pStyle w:val="Heading2"/>
        <w:spacing w:after="120" w:before="280"/>
      </w:pPr>
      <w:r>
        <w:rPr>
          <w:rFonts w:ascii="Arial" w:cs="Arial" w:eastAsia="Arial" w:hAnsi="Arial"/>
          <w:b/>
          <w:bCs/>
          <w:color w:val="4F46E5"/>
          <w:sz w:val="28"/>
          <w:szCs w:val="28"/>
        </w:rPr>
        <w:t xml:space="preserve">11.4  Usability</w:t>
      </w:r>
    </w:p>
    <w:p>
      <w:pPr>
        <w:pStyle w:val="ListParagraph"/>
        <w:numPr>
          <w:ilvl w:val="0"/>
          <w:numId w:val="2"/>
        </w:numPr>
        <w:spacing w:after="60" w:before="40"/>
      </w:pPr>
      <w:r>
        <w:rPr>
          <w:rFonts w:ascii="Arial" w:cs="Arial" w:eastAsia="Arial" w:hAnsi="Arial"/>
          <w:sz w:val="22"/>
          <w:szCs w:val="22"/>
        </w:rPr>
        <w:t xml:space="preserve">Admin Portal designed for desktop browsers (Chrome, Edge, Firefox, Safari — latest 2 versions).</w:t>
      </w:r>
    </w:p>
    <w:p>
      <w:pPr>
        <w:pStyle w:val="ListParagraph"/>
        <w:numPr>
          <w:ilvl w:val="0"/>
          <w:numId w:val="2"/>
        </w:numPr>
        <w:spacing w:after="60" w:before="40"/>
      </w:pPr>
      <w:r>
        <w:rPr>
          <w:rFonts w:ascii="Arial" w:cs="Arial" w:eastAsia="Arial" w:hAnsi="Arial"/>
          <w:sz w:val="22"/>
          <w:szCs w:val="22"/>
        </w:rPr>
        <w:t xml:space="preserve">Student Portal designed for mobile browsers (iOS Safari, Android Chrome) with minimum viewport width 375 px.</w:t>
      </w:r>
    </w:p>
    <w:p>
      <w:pPr>
        <w:pStyle w:val="ListParagraph"/>
        <w:numPr>
          <w:ilvl w:val="0"/>
          <w:numId w:val="2"/>
        </w:numPr>
        <w:spacing w:after="60" w:before="40"/>
      </w:pPr>
      <w:r>
        <w:rPr>
          <w:rFonts w:ascii="Arial" w:cs="Arial" w:eastAsia="Arial" w:hAnsi="Arial"/>
          <w:sz w:val="22"/>
          <w:szCs w:val="22"/>
        </w:rPr>
        <w:t xml:space="preserve">All critical workflows completable within 3 user interactions (e.g., marking attendance: select class → mark statuses → save).</w:t>
      </w:r>
    </w:p>
    <w:p>
      <w:pPr>
        <w:pStyle w:val="ListParagraph"/>
        <w:numPr>
          <w:ilvl w:val="0"/>
          <w:numId w:val="2"/>
        </w:numPr>
        <w:spacing w:after="60" w:before="40"/>
      </w:pPr>
      <w:r>
        <w:rPr>
          <w:rFonts w:ascii="Arial" w:cs="Arial" w:eastAsia="Arial" w:hAnsi="Arial"/>
          <w:sz w:val="22"/>
          <w:szCs w:val="22"/>
        </w:rPr>
        <w:t xml:space="preserve">All screens comply with WCAG 2.1 Level AA accessibility standards.</w:t>
      </w:r>
    </w:p>
    <w:p>
      <w:pPr>
        <w:pStyle w:val="Heading2"/>
        <w:spacing w:after="120" w:before="280"/>
      </w:pPr>
      <w:r>
        <w:rPr>
          <w:rFonts w:ascii="Arial" w:cs="Arial" w:eastAsia="Arial" w:hAnsi="Arial"/>
          <w:b/>
          <w:bCs/>
          <w:color w:val="4F46E5"/>
          <w:sz w:val="28"/>
          <w:szCs w:val="28"/>
        </w:rPr>
        <w:t xml:space="preserve">11.5  Localisation</w:t>
      </w:r>
    </w:p>
    <w:p>
      <w:pPr>
        <w:pStyle w:val="ListParagraph"/>
        <w:numPr>
          <w:ilvl w:val="0"/>
          <w:numId w:val="2"/>
        </w:numPr>
        <w:spacing w:after="60" w:before="40"/>
      </w:pPr>
      <w:r>
        <w:rPr>
          <w:rFonts w:ascii="Arial" w:cs="Arial" w:eastAsia="Arial" w:hAnsi="Arial"/>
          <w:sz w:val="22"/>
          <w:szCs w:val="22"/>
        </w:rPr>
        <w:t xml:space="preserve">Default UI language: English.</w:t>
      </w:r>
    </w:p>
    <w:p>
      <w:pPr>
        <w:pStyle w:val="ListParagraph"/>
        <w:numPr>
          <w:ilvl w:val="0"/>
          <w:numId w:val="2"/>
        </w:numPr>
        <w:spacing w:after="60" w:before="40"/>
      </w:pPr>
      <w:r>
        <w:rPr>
          <w:rFonts w:ascii="Arial" w:cs="Arial" w:eastAsia="Arial" w:hAnsi="Arial"/>
          <w:sz w:val="22"/>
          <w:szCs w:val="22"/>
        </w:rPr>
        <w:t xml:space="preserve">All automated WhatsApp messages default to Bahasa Malaysia.</w:t>
      </w:r>
    </w:p>
    <w:p>
      <w:pPr>
        <w:pStyle w:val="ListParagraph"/>
        <w:numPr>
          <w:ilvl w:val="0"/>
          <w:numId w:val="2"/>
        </w:numPr>
        <w:spacing w:after="60" w:before="40"/>
      </w:pPr>
      <w:r>
        <w:rPr>
          <w:rFonts w:ascii="Arial" w:cs="Arial" w:eastAsia="Arial" w:hAnsi="Arial"/>
          <w:sz w:val="22"/>
          <w:szCs w:val="22"/>
        </w:rPr>
        <w:t xml:space="preserve">Date format: DD/MM/YYYY throughout the application.</w:t>
      </w:r>
    </w:p>
    <w:p>
      <w:pPr>
        <w:pStyle w:val="ListParagraph"/>
        <w:numPr>
          <w:ilvl w:val="0"/>
          <w:numId w:val="2"/>
        </w:numPr>
        <w:spacing w:after="60" w:before="40"/>
      </w:pPr>
      <w:r>
        <w:rPr>
          <w:rFonts w:ascii="Arial" w:cs="Arial" w:eastAsia="Arial" w:hAnsi="Arial"/>
          <w:sz w:val="22"/>
          <w:szCs w:val="22"/>
        </w:rPr>
        <w:t xml:space="preserve">Currency: Malaysian Ringgit (RM), displayed to 2 decimal places.</w:t>
      </w:r>
    </w:p>
    <w:p>
      <w:pPr>
        <w:pStyle w:val="ListParagraph"/>
        <w:numPr>
          <w:ilvl w:val="0"/>
          <w:numId w:val="2"/>
        </w:numPr>
        <w:spacing w:after="60" w:before="40"/>
      </w:pPr>
      <w:r>
        <w:rPr>
          <w:rFonts w:ascii="Arial" w:cs="Arial" w:eastAsia="Arial" w:hAnsi="Arial"/>
          <w:sz w:val="22"/>
          <w:szCs w:val="22"/>
        </w:rPr>
        <w:t xml:space="preserve">Timezone: Asia/Kuala_Lumpur (UTC+8).</w:t>
      </w:r>
    </w:p>
    <w:p>
      <w:pPr>
        <w:pStyle w:val="Heading1"/>
        <w:pageBreakBefore/>
        <w:spacing w:after="200" w:before="0"/>
      </w:pPr>
      <w:r>
        <w:rPr>
          <w:rFonts w:ascii="Arial" w:cs="Arial" w:eastAsia="Arial" w:hAnsi="Arial"/>
          <w:b/>
          <w:bCs/>
          <w:color w:val="1E1B4B"/>
          <w:sz w:val="36"/>
          <w:szCs w:val="36"/>
        </w:rPr>
        <w:t xml:space="preserve">12.  Open Questions and Decision Log</w:t>
      </w:r>
    </w:p>
    <w:p>
      <w:pPr>
        <w:spacing w:after="120" w:before="60"/>
      </w:pPr>
      <w:r>
        <w:rPr>
          <w:rFonts w:ascii="Arial" w:cs="Arial" w:eastAsia="Arial" w:hAnsi="Arial"/>
          <w:sz w:val="22"/>
          <w:szCs w:val="22"/>
        </w:rPr>
        <w:t xml:space="preserve">The following items were identified during the mockup review and require a decision from the client before development begins: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400"/>
        <w:gridCol w:w="1400"/>
      </w:tblGrid>
      <w:tr>
        <w:trPr>
          <w:tblHeader/>
        </w:trPr>
        <w:tc>
          <w:tcPr>
            <w:tcW w:type="dxa" w:w="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w:t>
            </w:r>
          </w:p>
        </w:tc>
        <w:tc>
          <w:tcPr>
            <w:tcW w:type="dxa" w:w="3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Question</w:t>
            </w:r>
          </w:p>
        </w:tc>
        <w:tc>
          <w:tcPr>
            <w:tcW w:type="dxa" w:w="3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Options</w:t>
            </w:r>
          </w:p>
        </w:tc>
        <w:tc>
          <w:tcPr>
            <w:tcW w:type="dxa" w:w="1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Status</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Should students and parents share one login account or have separate credentials?</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Single shared account  b) Separate accounts (student login + parent login)</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Is online payment integration (FPX / DuitNow QR) required in Version 1.0?</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 Manual recording only  b) Full FPX gateway  c) DuitNow QR display only (no auto-confirm)</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Should students be able to upload assignment files, or is the module tracking-only?</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Tracking only  b) File upload (PDF/image) required</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What is the preferred WhatsApp solution?</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 WhatsApp Business API (official, paid)  b) Third-party provider (e.g., Wati, Twilio)</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Is QR-based student self-check-in required?</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Teacher marks only  b) QR check-in as optional supplement</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Should the UI support both English and Bahasa Malaysia for all screens?</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 English only  b) BM only  c) Bilingual toggle</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How many centres / branches will the system manage?</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Single centre  b) Multi-branch (requires branch-level reporting)</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Biometric authentication (Face ID / fingerprint) for the Student Portal mobile app?</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 Password only  b) Biometric supported via Web Authentication API</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Should parents receive an automatic WhatsApp 3 days before the monthly fee due date?</w:t>
            </w:r>
          </w:p>
        </w:tc>
        <w:tc>
          <w:tcPr>
            <w:tcW w:type="dxa" w:w="3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 Yes  b) No — only on-day and overdue reminders</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Is dark mode required for the Student Portal?</w:t>
            </w:r>
          </w:p>
        </w:tc>
        <w:tc>
          <w:tcPr>
            <w:tcW w:type="dxa" w:w="3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 Light mode only  b) Dark mode toggle</w:t>
            </w:r>
          </w:p>
        </w:tc>
        <w:tc>
          <w:tcPr>
            <w:tcW w:type="dxa" w:w="1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Open</w:t>
            </w:r>
          </w:p>
        </w:tc>
      </w:tr>
    </w:tbl>
    <w:p>
      <w:pPr>
        <w:pStyle w:val="Heading1"/>
        <w:pageBreakBefore/>
        <w:spacing w:after="200" w:before="0"/>
      </w:pPr>
      <w:r>
        <w:rPr>
          <w:rFonts w:ascii="Arial" w:cs="Arial" w:eastAsia="Arial" w:hAnsi="Arial"/>
          <w:b/>
          <w:bCs/>
          <w:color w:val="1E1B4B"/>
          <w:sz w:val="36"/>
          <w:szCs w:val="36"/>
        </w:rPr>
        <w:t xml:space="preserve">13.  Appendix</w:t>
      </w:r>
    </w:p>
    <w:p>
      <w:pPr>
        <w:pStyle w:val="Heading2"/>
        <w:spacing w:after="120" w:before="280"/>
      </w:pPr>
      <w:r>
        <w:rPr>
          <w:rFonts w:ascii="Arial" w:cs="Arial" w:eastAsia="Arial" w:hAnsi="Arial"/>
          <w:b/>
          <w:bCs/>
          <w:color w:val="4F46E5"/>
          <w:sz w:val="28"/>
          <w:szCs w:val="28"/>
        </w:rPr>
        <w:t xml:space="preserve">A.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Module</w:t>
            </w:r>
          </w:p>
        </w:tc>
        <w:tc>
          <w:tcPr>
            <w:tcW w:type="dxa" w:w="44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Key Features</w:t>
            </w:r>
          </w:p>
        </w:tc>
        <w:tc>
          <w:tcPr>
            <w:tcW w:type="dxa" w:w="25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Primary Users</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Student Management</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Registration, profiles, status tracking, directory</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Class Management</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Subject catalogue, timetable, rooms, holidays, replacements</w:t>
            </w:r>
          </w:p>
        </w:tc>
        <w:tc>
          <w:tcPr>
            <w:tcW w:type="dxa" w:w="2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 Teacher</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Mark attendance, absence alerts, reports, at-risk tracking</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Teacher, Admin</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Fees &amp; Billing</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Monthly invoicing, payment recording, reminders, receipts</w:t>
            </w:r>
          </w:p>
        </w:tc>
        <w:tc>
          <w:tcPr>
            <w:tcW w:type="dxa" w:w="2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Parent Communication</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Automated WhatsApp, manual messaging, templates, delivery log</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Admin, System</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Reports</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Revenue, attendance, enrollment, performance dashboards</w:t>
            </w:r>
          </w:p>
        </w:tc>
        <w:tc>
          <w:tcPr>
            <w:tcW w:type="dxa" w:w="2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Assignments &amp; Results</w:t>
            </w:r>
          </w:p>
        </w:tc>
        <w:tc>
          <w:tcPr>
            <w:tcW w:type="dxa" w:w="4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Assignment creation, grading, exam results, trend charts</w:t>
            </w:r>
          </w:p>
        </w:tc>
        <w:tc>
          <w:tcPr>
            <w:tcW w:type="dxa" w:w="2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Teacher, Admin</w:t>
            </w:r>
          </w:p>
        </w:tc>
      </w:tr>
      <w:tr>
        <w:tc>
          <w:tcPr>
            <w:tcW w:type="dxa" w:w="2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Portal</w:t>
            </w:r>
          </w:p>
        </w:tc>
        <w:tc>
          <w:tcPr>
            <w:tcW w:type="dxa" w:w="440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Self-service view for students and parents</w:t>
            </w:r>
          </w:p>
        </w:tc>
        <w:tc>
          <w:tcPr>
            <w:tcW w:type="dxa" w:w="2560"/>
            <w:tcBorders>
              <w:top w:val="single" w:color="C7D2FE" w:sz="1"/>
              <w:left w:val="single" w:color="C7D2FE" w:sz="1"/>
              <w:bottom w:val="single" w:color="C7D2FE" w:sz="1"/>
              <w:right w:val="single" w:color="C7D2FE" w:sz="1"/>
            </w:tcBorders>
            <w:shd w:fill="F9FAFB" w:val="clear"/>
            <w:tcMar>
              <w:top w:type="dxa" w:w="80"/>
              <w:left w:type="dxa" w:w="120"/>
              <w:bottom w:type="dxa" w:w="80"/>
              <w:right w:type="dxa" w:w="120"/>
            </w:tcMar>
          </w:tcPr>
          <w:p>
            <w:r>
              <w:rPr>
                <w:rFonts w:ascii="Arial" w:cs="Arial" w:eastAsia="Arial" w:hAnsi="Arial"/>
                <w:sz w:val="20"/>
                <w:szCs w:val="20"/>
              </w:rPr>
              <w:t xml:space="preserve">Student, Parent</w:t>
            </w:r>
          </w:p>
        </w:tc>
      </w:tr>
    </w:tbl>
    <w:p>
      <w:pPr>
        <w:pStyle w:val="Heading2"/>
        <w:spacing w:after="120" w:before="280"/>
      </w:pPr>
      <w:r>
        <w:rPr>
          <w:rFonts w:ascii="Arial" w:cs="Arial" w:eastAsia="Arial" w:hAnsi="Arial"/>
          <w:b/>
          <w:bCs/>
          <w:color w:val="4F46E5"/>
          <w:sz w:val="28"/>
          <w:szCs w:val="28"/>
        </w:rPr>
        <w:t xml:space="preserve">B.  Mockup Reference</w:t>
      </w:r>
    </w:p>
    <w:p>
      <w:pPr>
        <w:spacing w:after="120" w:before="60"/>
      </w:pPr>
      <w:r>
        <w:rPr>
          <w:rFonts w:ascii="Arial" w:cs="Arial" w:eastAsia="Arial" w:hAnsi="Arial"/>
          <w:b/>
          <w:bCs/>
          <w:sz w:val="22"/>
          <w:szCs w:val="22"/>
        </w:rPr>
        <w:t xml:space="preserve">Admin Portal mockup: </w:t>
      </w:r>
      <w:r>
        <w:rPr>
          <w:rFonts w:ascii="Arial" w:cs="Arial" w:eastAsia="Arial" w:hAnsi="Arial"/>
          <w:sz w:val="22"/>
          <w:szCs w:val="22"/>
        </w:rPr>
        <w:t xml:space="preserve">mockup/index.html — viewable in any modern browser (no server required).</w:t>
      </w:r>
    </w:p>
    <w:p>
      <w:pPr>
        <w:spacing w:after="120" w:before="60"/>
      </w:pPr>
      <w:r>
        <w:rPr>
          <w:rFonts w:ascii="Arial" w:cs="Arial" w:eastAsia="Arial" w:hAnsi="Arial"/>
          <w:b/>
          <w:bCs/>
          <w:sz w:val="22"/>
          <w:szCs w:val="22"/>
        </w:rPr>
        <w:t xml:space="preserve">Student Portal mockup: </w:t>
      </w:r>
      <w:r>
        <w:rPr>
          <w:rFonts w:ascii="Arial" w:cs="Arial" w:eastAsia="Arial" w:hAnsi="Arial"/>
          <w:sz w:val="22"/>
          <w:szCs w:val="22"/>
        </w:rPr>
        <w:t xml:space="preserve">mockup/student-portal.html — includes Login, Home, Schedule, Attendance, Assignments, Fees, and Profile screens.</w:t>
      </w:r>
    </w:p>
    <w:p>
      <w:pPr>
        <w:spacing w:after="120" w:before="60"/>
      </w:pPr>
      <w:r>
        <w:rPr>
          <w:rFonts w:ascii="Arial" w:cs="Arial" w:eastAsia="Arial" w:hAnsi="Arial"/>
          <w:b/>
          <w:bCs/>
          <w:sz w:val="22"/>
          <w:szCs w:val="22"/>
        </w:rPr>
        <w:t xml:space="preserve">GitHub Repository: </w:t>
      </w:r>
      <w:r>
        <w:rPr>
          <w:rFonts w:ascii="Arial" w:cs="Arial" w:eastAsia="Arial" w:hAnsi="Arial"/>
          <w:sz w:val="22"/>
          <w:szCs w:val="22"/>
        </w:rPr>
        <w:t xml:space="preserve">https://github.com/yeketou/skillup</w:t>
      </w:r>
    </w:p>
    <w:p>
      <w:pPr>
        <w:pStyle w:val="Heading2"/>
        <w:spacing w:after="120" w:before="280"/>
      </w:pPr>
      <w:r>
        <w:rPr>
          <w:rFonts w:ascii="Arial" w:cs="Arial" w:eastAsia="Arial" w:hAnsi="Arial"/>
          <w:b/>
          <w:bCs/>
          <w:color w:val="4F46E5"/>
          <w:sz w:val="28"/>
          <w:szCs w:val="28"/>
        </w:rPr>
        <w:t xml:space="preserve">C.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Version</w:t>
            </w:r>
          </w:p>
        </w:tc>
        <w:tc>
          <w:tcPr>
            <w:tcW w:type="dxa" w:w="16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Date</w:t>
            </w:r>
          </w:p>
        </w:tc>
        <w:tc>
          <w:tcPr>
            <w:tcW w:type="dxa" w:w="280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Author</w:t>
            </w:r>
          </w:p>
        </w:tc>
        <w:tc>
          <w:tcPr>
            <w:tcW w:type="dxa" w:w="3760"/>
            <w:tcBorders>
              <w:top w:val="single" w:color="C7D2FE" w:sz="1"/>
              <w:left w:val="single" w:color="C7D2FE" w:sz="1"/>
              <w:bottom w:val="single" w:color="4F46E5" w:sz="2"/>
              <w:right w:val="single" w:color="C7D2FE" w:sz="1"/>
            </w:tcBorders>
            <w:shd w:fill="EEF2FF" w:val="clear"/>
            <w:tcMar>
              <w:top w:type="dxa" w:w="80"/>
              <w:left w:type="dxa" w:w="120"/>
              <w:bottom w:type="dxa" w:w="80"/>
              <w:right w:type="dxa" w:w="120"/>
            </w:tcMar>
          </w:tcPr>
          <w:p>
            <w:r>
              <w:rPr>
                <w:rFonts w:ascii="Arial" w:cs="Arial" w:eastAsia="Arial" w:hAnsi="Arial"/>
                <w:b/>
                <w:bCs/>
                <w:color w:val="1E1B4B"/>
                <w:sz w:val="20"/>
                <w:szCs w:val="20"/>
              </w:rPr>
              <w:t xml:space="preserve">Changes</w:t>
            </w:r>
          </w:p>
        </w:tc>
      </w:tr>
      <w:tr>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SkillUp Product Team</w:t>
            </w:r>
          </w:p>
        </w:tc>
        <w:tc>
          <w:tcPr>
            <w:tcW w:type="dxa" w:w="3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sz w:val="20"/>
                <w:szCs w:val="20"/>
              </w:rPr>
              <w:t xml:space="preserve">Initial draft based on mockup v1.0 review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2"/>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2"/>
      </w:pBdr>
    </w:pPr>
    <w:r>
      <w:rPr>
        <w:rFonts w:ascii="Arial" w:cs="Arial" w:eastAsia="Arial" w:hAnsi="Arial"/>
        <w:b/>
        <w:bCs/>
        <w:color w:val="4F46E5"/>
        <w:sz w:val="18"/>
        <w:szCs w:val="18"/>
      </w:rPr>
      <w:t xml:space="preserve">SkillUp </w:t>
    </w:r>
    <w:r>
      <w:rPr>
        <w:rFonts w:ascii="Arial" w:cs="Arial" w:eastAsia="Arial" w:hAnsi="Arial"/>
        <w:color w:val="6B7280"/>
        <w:sz w:val="18"/>
        <w:szCs w:val="18"/>
      </w:rPr>
      <w:t xml:space="preserve">Tuition Management System — Functional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2026-05-30T04:12:49.297Z</dcterms:created>
  <dcterms:modified xsi:type="dcterms:W3CDTF">2026-05-30T04:12:49.298Z</dcterms:modified>
</cp:coreProperties>
</file>

<file path=docProps/custom.xml><?xml version="1.0" encoding="utf-8"?>
<Properties xmlns="http://schemas.openxmlformats.org/officeDocument/2006/custom-properties" xmlns:vt="http://schemas.openxmlformats.org/officeDocument/2006/docPropsVTypes"/>
</file>