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2853E" w14:textId="77777777" w:rsidR="00400FC8" w:rsidRPr="00400FC8" w:rsidRDefault="00400FC8" w:rsidP="00400FC8">
      <w:pPr>
        <w:rPr>
          <w:sz w:val="28"/>
          <w:szCs w:val="28"/>
        </w:rPr>
      </w:pPr>
      <w:r w:rsidRPr="00400FC8">
        <w:rPr>
          <w:sz w:val="28"/>
          <w:szCs w:val="28"/>
        </w:rPr>
        <w:t>Name: Yawo Eklou</w:t>
      </w:r>
    </w:p>
    <w:p w14:paraId="318BA0A5" w14:textId="29F56C43" w:rsidR="00400FC8" w:rsidRDefault="006873F4" w:rsidP="00400FC8">
      <w:pPr>
        <w:rPr>
          <w:sz w:val="28"/>
          <w:szCs w:val="28"/>
        </w:rPr>
      </w:pPr>
      <w:r>
        <w:rPr>
          <w:sz w:val="28"/>
          <w:szCs w:val="28"/>
        </w:rPr>
        <w:t>DSBA 6112- Graduate Econometrics</w:t>
      </w:r>
    </w:p>
    <w:p w14:paraId="4494F9D0" w14:textId="6F068C58" w:rsidR="00F02180" w:rsidRDefault="00D40C76" w:rsidP="00457E21">
      <w:pPr>
        <w:jc w:val="center"/>
        <w:rPr>
          <w:sz w:val="28"/>
          <w:szCs w:val="28"/>
        </w:rPr>
      </w:pPr>
      <w:r w:rsidRPr="00400FC8">
        <w:rPr>
          <w:sz w:val="28"/>
          <w:szCs w:val="28"/>
        </w:rPr>
        <w:t>Replication Project Part 1</w:t>
      </w:r>
    </w:p>
    <w:p w14:paraId="1FB6A343" w14:textId="69430ECB" w:rsidR="00400FC8" w:rsidRDefault="00400FC8" w:rsidP="00457E21">
      <w:pPr>
        <w:jc w:val="center"/>
        <w:rPr>
          <w:sz w:val="28"/>
          <w:szCs w:val="28"/>
        </w:rPr>
      </w:pPr>
      <w:r>
        <w:rPr>
          <w:sz w:val="28"/>
          <w:szCs w:val="28"/>
        </w:rPr>
        <w:t>Summary</w:t>
      </w:r>
    </w:p>
    <w:p w14:paraId="18757D8A" w14:textId="4CC8EDDB" w:rsidR="005447CE" w:rsidRPr="00457E21" w:rsidRDefault="006C4260" w:rsidP="00457E21">
      <w:pPr>
        <w:jc w:val="both"/>
        <w:rPr>
          <w:sz w:val="24"/>
          <w:szCs w:val="24"/>
        </w:rPr>
      </w:pPr>
      <w:r w:rsidRPr="00457E21">
        <w:rPr>
          <w:sz w:val="24"/>
          <w:szCs w:val="24"/>
        </w:rPr>
        <w:t>This paper is an econometrics e</w:t>
      </w:r>
      <w:r w:rsidR="00C1614F" w:rsidRPr="00457E21">
        <w:rPr>
          <w:sz w:val="24"/>
          <w:szCs w:val="24"/>
        </w:rPr>
        <w:t>v</w:t>
      </w:r>
      <w:r w:rsidR="00A83FBD" w:rsidRPr="00457E21">
        <w:rPr>
          <w:sz w:val="24"/>
          <w:szCs w:val="24"/>
        </w:rPr>
        <w:t>alua</w:t>
      </w:r>
      <w:r w:rsidRPr="00457E21">
        <w:rPr>
          <w:sz w:val="24"/>
          <w:szCs w:val="24"/>
        </w:rPr>
        <w:t xml:space="preserve">tion of winning Columbian’s PACES voucher lottery </w:t>
      </w:r>
      <w:r w:rsidR="00C72647" w:rsidRPr="00457E21">
        <w:rPr>
          <w:sz w:val="24"/>
          <w:szCs w:val="24"/>
        </w:rPr>
        <w:t xml:space="preserve">longer-run </w:t>
      </w:r>
      <w:r w:rsidRPr="00457E21">
        <w:rPr>
          <w:sz w:val="24"/>
          <w:szCs w:val="24"/>
        </w:rPr>
        <w:t xml:space="preserve">effects on high-school graduation rate. Unlike, the first research which specifically </w:t>
      </w:r>
      <w:r w:rsidR="009C2F9F" w:rsidRPr="00457E21">
        <w:rPr>
          <w:sz w:val="24"/>
          <w:szCs w:val="24"/>
        </w:rPr>
        <w:t>show</w:t>
      </w:r>
      <w:r w:rsidR="00B16A06" w:rsidRPr="00457E21">
        <w:rPr>
          <w:sz w:val="24"/>
          <w:szCs w:val="24"/>
        </w:rPr>
        <w:t>s</w:t>
      </w:r>
      <w:r w:rsidR="009C2F9F" w:rsidRPr="00457E21">
        <w:rPr>
          <w:sz w:val="24"/>
          <w:szCs w:val="24"/>
        </w:rPr>
        <w:t xml:space="preserve"> </w:t>
      </w:r>
      <w:r w:rsidR="00B16A06" w:rsidRPr="00457E21">
        <w:rPr>
          <w:sz w:val="24"/>
          <w:szCs w:val="24"/>
        </w:rPr>
        <w:t xml:space="preserve">the </w:t>
      </w:r>
      <w:r w:rsidR="00B33A65" w:rsidRPr="00457E21">
        <w:rPr>
          <w:sz w:val="24"/>
          <w:szCs w:val="24"/>
        </w:rPr>
        <w:t>short-run</w:t>
      </w:r>
      <w:r w:rsidRPr="00457E21">
        <w:rPr>
          <w:sz w:val="24"/>
          <w:szCs w:val="24"/>
        </w:rPr>
        <w:t xml:space="preserve"> effects on </w:t>
      </w:r>
      <w:r w:rsidR="007525E3" w:rsidRPr="00457E21">
        <w:rPr>
          <w:sz w:val="24"/>
          <w:szCs w:val="24"/>
        </w:rPr>
        <w:t xml:space="preserve">winners’ </w:t>
      </w:r>
      <w:r w:rsidRPr="00457E21">
        <w:rPr>
          <w:sz w:val="24"/>
          <w:szCs w:val="24"/>
        </w:rPr>
        <w:t xml:space="preserve">years of school completed, grade repetition, test scores, probability of working than did losers, this paper rather focuses on </w:t>
      </w:r>
      <w:r w:rsidR="00352252" w:rsidRPr="00457E21">
        <w:rPr>
          <w:sz w:val="24"/>
          <w:szCs w:val="24"/>
        </w:rPr>
        <w:t>the</w:t>
      </w:r>
      <w:r w:rsidR="005962D5" w:rsidRPr="00457E21">
        <w:rPr>
          <w:sz w:val="24"/>
          <w:szCs w:val="24"/>
        </w:rPr>
        <w:t xml:space="preserve"> </w:t>
      </w:r>
      <w:r w:rsidRPr="00457E21">
        <w:rPr>
          <w:sz w:val="24"/>
          <w:szCs w:val="24"/>
        </w:rPr>
        <w:t xml:space="preserve">longer-term effects on high-school graduation rate after seven years.  The general research question can be summarized as: What </w:t>
      </w:r>
      <w:r w:rsidR="00AD4EE3" w:rsidRPr="00457E21">
        <w:rPr>
          <w:sz w:val="24"/>
          <w:szCs w:val="24"/>
        </w:rPr>
        <w:t>is</w:t>
      </w:r>
      <w:r w:rsidRPr="00457E21">
        <w:rPr>
          <w:sz w:val="24"/>
          <w:szCs w:val="24"/>
        </w:rPr>
        <w:t xml:space="preserve"> </w:t>
      </w:r>
      <w:r w:rsidR="00B80416" w:rsidRPr="00457E21">
        <w:rPr>
          <w:sz w:val="24"/>
          <w:szCs w:val="24"/>
        </w:rPr>
        <w:t xml:space="preserve">the </w:t>
      </w:r>
      <w:r w:rsidRPr="00457E21">
        <w:rPr>
          <w:sz w:val="24"/>
          <w:szCs w:val="24"/>
        </w:rPr>
        <w:t xml:space="preserve">seven years period effect of Colombia’s PACES voucher program on high-school graduation rate? </w:t>
      </w:r>
      <w:r w:rsidR="00CB679E" w:rsidRPr="00457E21">
        <w:rPr>
          <w:sz w:val="24"/>
          <w:szCs w:val="24"/>
        </w:rPr>
        <w:t xml:space="preserve">The table 1 </w:t>
      </w:r>
      <w:r w:rsidR="00ED46FD" w:rsidRPr="00457E21">
        <w:rPr>
          <w:sz w:val="24"/>
          <w:szCs w:val="24"/>
        </w:rPr>
        <w:t xml:space="preserve">reports summary statistics </w:t>
      </w:r>
      <w:r w:rsidR="00814E11" w:rsidRPr="00457E21">
        <w:rPr>
          <w:sz w:val="24"/>
          <w:szCs w:val="24"/>
        </w:rPr>
        <w:t>drawn from 4,044 application forms completed by applicants who applied in 1994 to enter private school in sixth grade in 1995 in Bogota´.</w:t>
      </w:r>
    </w:p>
    <w:p w14:paraId="6CA5EEE9" w14:textId="77777777" w:rsidR="00814E11" w:rsidRPr="00457E21" w:rsidRDefault="00814E11" w:rsidP="00457E21">
      <w:pPr>
        <w:jc w:val="both"/>
        <w:rPr>
          <w:sz w:val="24"/>
          <w:szCs w:val="24"/>
        </w:rPr>
      </w:pPr>
    </w:p>
    <w:p w14:paraId="100CF8A5" w14:textId="1EDF0F8D" w:rsidR="00CE254E" w:rsidRDefault="00715E7D" w:rsidP="00457E21">
      <w:pPr>
        <w:jc w:val="both"/>
        <w:rPr>
          <w:sz w:val="24"/>
          <w:szCs w:val="24"/>
        </w:rPr>
      </w:pPr>
      <w:r w:rsidRPr="00457E21">
        <w:rPr>
          <w:sz w:val="24"/>
          <w:szCs w:val="24"/>
        </w:rPr>
        <w:t>T</w:t>
      </w:r>
      <w:r w:rsidR="00E2113E" w:rsidRPr="00457E21">
        <w:rPr>
          <w:sz w:val="24"/>
          <w:szCs w:val="24"/>
        </w:rPr>
        <w:t>he data used in this paper is</w:t>
      </w:r>
      <w:r w:rsidR="00145380">
        <w:rPr>
          <w:sz w:val="24"/>
          <w:szCs w:val="24"/>
        </w:rPr>
        <w:t xml:space="preserve"> </w:t>
      </w:r>
      <w:r w:rsidR="00101596" w:rsidRPr="00457E21">
        <w:rPr>
          <w:sz w:val="24"/>
          <w:szCs w:val="24"/>
        </w:rPr>
        <w:t>an</w:t>
      </w:r>
      <w:r w:rsidR="00E2113E" w:rsidRPr="00457E21">
        <w:rPr>
          <w:sz w:val="24"/>
          <w:szCs w:val="24"/>
        </w:rPr>
        <w:t xml:space="preserve"> </w:t>
      </w:r>
      <w:r w:rsidR="00AA42BA" w:rsidRPr="00457E21">
        <w:rPr>
          <w:sz w:val="24"/>
          <w:szCs w:val="24"/>
        </w:rPr>
        <w:t xml:space="preserve">administrative </w:t>
      </w:r>
      <w:r w:rsidR="00D435BD">
        <w:rPr>
          <w:sz w:val="24"/>
          <w:szCs w:val="24"/>
        </w:rPr>
        <w:t xml:space="preserve">and </w:t>
      </w:r>
      <w:r w:rsidR="00D435BD">
        <w:rPr>
          <w:sz w:val="24"/>
          <w:szCs w:val="24"/>
        </w:rPr>
        <w:t>1994 cross section</w:t>
      </w:r>
      <w:r w:rsidR="00D435BD" w:rsidRPr="00457E21">
        <w:rPr>
          <w:sz w:val="24"/>
          <w:szCs w:val="24"/>
        </w:rPr>
        <w:t xml:space="preserve"> </w:t>
      </w:r>
      <w:r w:rsidR="00AA42BA" w:rsidRPr="00457E21">
        <w:rPr>
          <w:sz w:val="24"/>
          <w:szCs w:val="24"/>
        </w:rPr>
        <w:t>data from Colombia’s centralized college entrance examinations, the ICFES</w:t>
      </w:r>
      <w:r w:rsidR="00770477" w:rsidRPr="00457E21">
        <w:rPr>
          <w:sz w:val="24"/>
          <w:szCs w:val="24"/>
        </w:rPr>
        <w:t xml:space="preserve"> taken by </w:t>
      </w:r>
      <w:r w:rsidR="00AA42BA" w:rsidRPr="00457E21">
        <w:rPr>
          <w:sz w:val="24"/>
          <w:szCs w:val="24"/>
        </w:rPr>
        <w:t xml:space="preserve">90 percent of all graduating high-school seniors. </w:t>
      </w:r>
      <w:r w:rsidR="00617EBF" w:rsidRPr="00457E21">
        <w:rPr>
          <w:sz w:val="24"/>
          <w:szCs w:val="24"/>
        </w:rPr>
        <w:t>The full sample is comprise</w:t>
      </w:r>
      <w:r w:rsidR="00814E11" w:rsidRPr="00457E21">
        <w:rPr>
          <w:sz w:val="24"/>
          <w:szCs w:val="24"/>
        </w:rPr>
        <w:t>d</w:t>
      </w:r>
      <w:r w:rsidR="00617EBF" w:rsidRPr="00457E21">
        <w:rPr>
          <w:sz w:val="24"/>
          <w:szCs w:val="24"/>
        </w:rPr>
        <w:t xml:space="preserve"> of </w:t>
      </w:r>
      <w:r w:rsidR="00DA0332" w:rsidRPr="00457E21">
        <w:rPr>
          <w:sz w:val="24"/>
          <w:szCs w:val="24"/>
        </w:rPr>
        <w:t>4044 applic</w:t>
      </w:r>
      <w:r w:rsidR="00005F76" w:rsidRPr="00457E21">
        <w:rPr>
          <w:sz w:val="24"/>
          <w:szCs w:val="24"/>
        </w:rPr>
        <w:t>ation</w:t>
      </w:r>
      <w:r w:rsidR="00DA0332" w:rsidRPr="00457E21">
        <w:rPr>
          <w:sz w:val="24"/>
          <w:szCs w:val="24"/>
        </w:rPr>
        <w:t xml:space="preserve"> forms</w:t>
      </w:r>
      <w:r w:rsidR="00683077" w:rsidRPr="00457E21">
        <w:rPr>
          <w:sz w:val="24"/>
          <w:szCs w:val="24"/>
        </w:rPr>
        <w:t xml:space="preserve">. </w:t>
      </w:r>
      <w:r w:rsidR="00CE254E" w:rsidRPr="00457E21">
        <w:rPr>
          <w:sz w:val="24"/>
          <w:szCs w:val="24"/>
        </w:rPr>
        <w:t>Of these applicants, 59 percent were awarded vouchers. Applicants were almost 13 years old, on average, and about evenly split between boys and girls. Roughly 88 percent of applicants came from households with a telephone or a</w:t>
      </w:r>
      <w:r w:rsidR="00976429" w:rsidRPr="00457E21">
        <w:rPr>
          <w:sz w:val="24"/>
          <w:szCs w:val="24"/>
        </w:rPr>
        <w:t>c</w:t>
      </w:r>
      <w:r w:rsidR="00CE254E" w:rsidRPr="00457E21">
        <w:rPr>
          <w:sz w:val="24"/>
          <w:szCs w:val="24"/>
        </w:rPr>
        <w:t>cess to a telephone. About 9.5 percent of applicants had invalid birth dates. Among applicants with valid birth dates,</w:t>
      </w:r>
      <w:r w:rsidR="00E12C0D">
        <w:rPr>
          <w:sz w:val="24"/>
          <w:szCs w:val="24"/>
        </w:rPr>
        <w:t xml:space="preserve"> </w:t>
      </w:r>
      <w:r w:rsidR="00CE254E" w:rsidRPr="00457E21">
        <w:rPr>
          <w:sz w:val="24"/>
          <w:szCs w:val="24"/>
        </w:rPr>
        <w:t>97 percent reported valid ID numbers.</w:t>
      </w:r>
      <w:r w:rsidR="009B7549" w:rsidRPr="00457E21">
        <w:rPr>
          <w:sz w:val="24"/>
          <w:szCs w:val="24"/>
        </w:rPr>
        <w:t xml:space="preserve"> V</w:t>
      </w:r>
      <w:r w:rsidR="00CE254E" w:rsidRPr="00457E21">
        <w:rPr>
          <w:sz w:val="24"/>
          <w:szCs w:val="24"/>
        </w:rPr>
        <w:t xml:space="preserve">oucher winners were 1 percentage point less likely to have a valid ID, although this difference is not significantly different from zero, as can be seen in column 3, row </w:t>
      </w:r>
      <w:r w:rsidR="00457E21" w:rsidRPr="00457E21">
        <w:rPr>
          <w:sz w:val="24"/>
          <w:szCs w:val="24"/>
        </w:rPr>
        <w:t>2</w:t>
      </w:r>
      <w:r w:rsidR="00CE254E" w:rsidRPr="00457E21">
        <w:rPr>
          <w:sz w:val="24"/>
          <w:szCs w:val="24"/>
        </w:rPr>
        <w:t xml:space="preserve"> of Table 1. The results of restricting the sample to those with valid birth dates embedded in their ID numbers, reported in column 4, show an even smaller voucher effect, which is also statistically insignificant. Voucher winners and losers had similar demographic characteristics, except possibly for a small age difference. These contrasts can be seen in the remaining rows of Table 1. The age differences by voucher status appear to be driven by a few outlying observations, probably due to incorrectly coded ID numbers among losers. The age gap falls when the sample is limited to those with valid ID numbers, though it remains marginally significant.</w:t>
      </w:r>
      <w:r w:rsidR="00A82003" w:rsidRPr="00457E21">
        <w:rPr>
          <w:sz w:val="24"/>
          <w:szCs w:val="24"/>
        </w:rPr>
        <w:t xml:space="preserve"> </w:t>
      </w:r>
      <w:r w:rsidR="00457E21" w:rsidRPr="00457E21">
        <w:rPr>
          <w:sz w:val="24"/>
          <w:szCs w:val="24"/>
        </w:rPr>
        <w:t>T</w:t>
      </w:r>
      <w:r w:rsidR="00CB697C" w:rsidRPr="00457E21">
        <w:rPr>
          <w:sz w:val="24"/>
          <w:szCs w:val="24"/>
        </w:rPr>
        <w:t>he experiment</w:t>
      </w:r>
      <w:r w:rsidR="00CE254E" w:rsidRPr="00457E21">
        <w:rPr>
          <w:sz w:val="24"/>
          <w:szCs w:val="24"/>
        </w:rPr>
        <w:t xml:space="preserve"> control</w:t>
      </w:r>
      <w:r w:rsidR="00CB697C" w:rsidRPr="00457E21">
        <w:rPr>
          <w:sz w:val="24"/>
          <w:szCs w:val="24"/>
        </w:rPr>
        <w:t>s</w:t>
      </w:r>
      <w:r w:rsidR="00CE254E" w:rsidRPr="00457E21">
        <w:rPr>
          <w:sz w:val="24"/>
          <w:szCs w:val="24"/>
        </w:rPr>
        <w:t xml:space="preserve"> for age when estimating voucher effects</w:t>
      </w:r>
      <w:r w:rsidR="00457E21" w:rsidRPr="00457E21">
        <w:rPr>
          <w:sz w:val="24"/>
          <w:szCs w:val="24"/>
        </w:rPr>
        <w:t>.</w:t>
      </w:r>
    </w:p>
    <w:p w14:paraId="661B94EB" w14:textId="77777777" w:rsidR="00AC2D0B" w:rsidRDefault="00AC2D0B" w:rsidP="00457E21">
      <w:pPr>
        <w:jc w:val="both"/>
        <w:rPr>
          <w:sz w:val="24"/>
          <w:szCs w:val="24"/>
        </w:rPr>
      </w:pPr>
    </w:p>
    <w:p w14:paraId="1526E5D2" w14:textId="77777777" w:rsidR="00AC2D0B" w:rsidRDefault="00AC2D0B" w:rsidP="00457E21">
      <w:pPr>
        <w:jc w:val="both"/>
        <w:rPr>
          <w:sz w:val="24"/>
          <w:szCs w:val="24"/>
        </w:rPr>
      </w:pPr>
    </w:p>
    <w:p w14:paraId="3A31EED6" w14:textId="77777777" w:rsidR="00AC2D0B" w:rsidRDefault="00AC2D0B" w:rsidP="00457E21">
      <w:pPr>
        <w:jc w:val="both"/>
        <w:rPr>
          <w:sz w:val="24"/>
          <w:szCs w:val="24"/>
        </w:rPr>
      </w:pPr>
    </w:p>
    <w:p w14:paraId="43CAB39D" w14:textId="77777777" w:rsidR="00AC2D0B" w:rsidRDefault="00AC2D0B" w:rsidP="00457E21">
      <w:pPr>
        <w:jc w:val="both"/>
        <w:rPr>
          <w:sz w:val="24"/>
          <w:szCs w:val="24"/>
        </w:rPr>
      </w:pPr>
    </w:p>
    <w:p w14:paraId="4AADD126" w14:textId="77777777" w:rsidR="00AC2D0B" w:rsidRDefault="00AC2D0B" w:rsidP="00457E21">
      <w:pPr>
        <w:jc w:val="both"/>
        <w:rPr>
          <w:sz w:val="24"/>
          <w:szCs w:val="24"/>
        </w:rPr>
      </w:pPr>
    </w:p>
    <w:p w14:paraId="198BBE1D" w14:textId="77777777" w:rsidR="00AC2D0B" w:rsidRDefault="00AC2D0B" w:rsidP="00457E21">
      <w:pPr>
        <w:jc w:val="both"/>
        <w:rPr>
          <w:sz w:val="24"/>
          <w:szCs w:val="24"/>
        </w:rPr>
      </w:pPr>
    </w:p>
    <w:p w14:paraId="7313599F" w14:textId="77777777" w:rsidR="00AC2D0B" w:rsidRDefault="00AC2D0B" w:rsidP="00457E21">
      <w:pPr>
        <w:jc w:val="both"/>
        <w:rPr>
          <w:sz w:val="24"/>
          <w:szCs w:val="24"/>
        </w:rPr>
      </w:pPr>
    </w:p>
    <w:p w14:paraId="78DB9CB3" w14:textId="7964DA55" w:rsidR="00AC2D0B" w:rsidRPr="00457E21" w:rsidRDefault="00093C71" w:rsidP="00457E21">
      <w:pPr>
        <w:jc w:val="both"/>
        <w:rPr>
          <w:sz w:val="24"/>
          <w:szCs w:val="24"/>
        </w:rPr>
      </w:pPr>
      <w:r w:rsidRPr="00093C71">
        <w:drawing>
          <wp:inline distT="0" distB="0" distL="0" distR="0" wp14:anchorId="7E434298" wp14:editId="36148E09">
            <wp:extent cx="5943600"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39265"/>
                    </a:xfrm>
                    <a:prstGeom prst="rect">
                      <a:avLst/>
                    </a:prstGeom>
                    <a:noFill/>
                    <a:ln>
                      <a:noFill/>
                    </a:ln>
                  </pic:spPr>
                </pic:pic>
              </a:graphicData>
            </a:graphic>
          </wp:inline>
        </w:drawing>
      </w:r>
    </w:p>
    <w:p w14:paraId="75E665D5" w14:textId="5A457C2A" w:rsidR="00AB42FB" w:rsidRPr="00457E21" w:rsidRDefault="00AB42FB" w:rsidP="00457E21">
      <w:pPr>
        <w:jc w:val="both"/>
        <w:rPr>
          <w:sz w:val="24"/>
          <w:szCs w:val="24"/>
        </w:rPr>
      </w:pPr>
    </w:p>
    <w:p w14:paraId="7B1D636A" w14:textId="4D936871" w:rsidR="00DF4371" w:rsidRPr="00457E21" w:rsidRDefault="00DF4371" w:rsidP="00457E21">
      <w:pPr>
        <w:jc w:val="both"/>
        <w:rPr>
          <w:sz w:val="24"/>
          <w:szCs w:val="24"/>
        </w:rPr>
      </w:pPr>
    </w:p>
    <w:sectPr w:rsidR="00DF4371" w:rsidRPr="0045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76"/>
    <w:rsid w:val="00005F76"/>
    <w:rsid w:val="00011607"/>
    <w:rsid w:val="00044240"/>
    <w:rsid w:val="00045410"/>
    <w:rsid w:val="000642B1"/>
    <w:rsid w:val="000725F6"/>
    <w:rsid w:val="00093C71"/>
    <w:rsid w:val="000B29BF"/>
    <w:rsid w:val="000E2D3D"/>
    <w:rsid w:val="000E4311"/>
    <w:rsid w:val="00101596"/>
    <w:rsid w:val="001109C1"/>
    <w:rsid w:val="001266C4"/>
    <w:rsid w:val="00145380"/>
    <w:rsid w:val="00152A5F"/>
    <w:rsid w:val="001970E7"/>
    <w:rsid w:val="001A2552"/>
    <w:rsid w:val="001A2FCF"/>
    <w:rsid w:val="001E3F02"/>
    <w:rsid w:val="001E4A8E"/>
    <w:rsid w:val="00235B1C"/>
    <w:rsid w:val="00241DDA"/>
    <w:rsid w:val="00241E2C"/>
    <w:rsid w:val="00270D6E"/>
    <w:rsid w:val="00272E66"/>
    <w:rsid w:val="00291888"/>
    <w:rsid w:val="002948C2"/>
    <w:rsid w:val="002D7410"/>
    <w:rsid w:val="00302B7C"/>
    <w:rsid w:val="003249EC"/>
    <w:rsid w:val="00337B9E"/>
    <w:rsid w:val="00340844"/>
    <w:rsid w:val="00352252"/>
    <w:rsid w:val="003732E6"/>
    <w:rsid w:val="0038489A"/>
    <w:rsid w:val="003867BC"/>
    <w:rsid w:val="00390D08"/>
    <w:rsid w:val="00395B82"/>
    <w:rsid w:val="003A399B"/>
    <w:rsid w:val="003B1063"/>
    <w:rsid w:val="003D04B8"/>
    <w:rsid w:val="00400FC8"/>
    <w:rsid w:val="00401EDD"/>
    <w:rsid w:val="0040650A"/>
    <w:rsid w:val="00421032"/>
    <w:rsid w:val="00425BBD"/>
    <w:rsid w:val="0042671D"/>
    <w:rsid w:val="00431F77"/>
    <w:rsid w:val="004468B7"/>
    <w:rsid w:val="00447FF6"/>
    <w:rsid w:val="00453DD2"/>
    <w:rsid w:val="0045448D"/>
    <w:rsid w:val="00457E21"/>
    <w:rsid w:val="004A7302"/>
    <w:rsid w:val="004B0C3F"/>
    <w:rsid w:val="005110F8"/>
    <w:rsid w:val="0051199C"/>
    <w:rsid w:val="00515B64"/>
    <w:rsid w:val="00526944"/>
    <w:rsid w:val="00542051"/>
    <w:rsid w:val="005447CE"/>
    <w:rsid w:val="00556F1A"/>
    <w:rsid w:val="005713A0"/>
    <w:rsid w:val="005730E4"/>
    <w:rsid w:val="005936EC"/>
    <w:rsid w:val="005962D5"/>
    <w:rsid w:val="005C3B31"/>
    <w:rsid w:val="005D0EFA"/>
    <w:rsid w:val="005D2CE8"/>
    <w:rsid w:val="005E6DCE"/>
    <w:rsid w:val="00604CF5"/>
    <w:rsid w:val="0060511F"/>
    <w:rsid w:val="0061581A"/>
    <w:rsid w:val="00617EBF"/>
    <w:rsid w:val="00631423"/>
    <w:rsid w:val="0065711B"/>
    <w:rsid w:val="00660134"/>
    <w:rsid w:val="006775CB"/>
    <w:rsid w:val="00683077"/>
    <w:rsid w:val="006858E4"/>
    <w:rsid w:val="006873F4"/>
    <w:rsid w:val="006936A2"/>
    <w:rsid w:val="00695C6E"/>
    <w:rsid w:val="006A0198"/>
    <w:rsid w:val="006B6F1B"/>
    <w:rsid w:val="006B6F55"/>
    <w:rsid w:val="006C08F9"/>
    <w:rsid w:val="006C4260"/>
    <w:rsid w:val="006C4710"/>
    <w:rsid w:val="006E2459"/>
    <w:rsid w:val="006E3296"/>
    <w:rsid w:val="006F225F"/>
    <w:rsid w:val="007026CA"/>
    <w:rsid w:val="0070448F"/>
    <w:rsid w:val="007130CE"/>
    <w:rsid w:val="00715E7D"/>
    <w:rsid w:val="007218FA"/>
    <w:rsid w:val="007264AD"/>
    <w:rsid w:val="00732C43"/>
    <w:rsid w:val="0074355D"/>
    <w:rsid w:val="007525E3"/>
    <w:rsid w:val="00760AB8"/>
    <w:rsid w:val="00762150"/>
    <w:rsid w:val="00770477"/>
    <w:rsid w:val="00773F7A"/>
    <w:rsid w:val="00790BCC"/>
    <w:rsid w:val="00796FC1"/>
    <w:rsid w:val="007B2C5E"/>
    <w:rsid w:val="007C68D6"/>
    <w:rsid w:val="007D460B"/>
    <w:rsid w:val="007E790D"/>
    <w:rsid w:val="00810112"/>
    <w:rsid w:val="00814E11"/>
    <w:rsid w:val="008154FE"/>
    <w:rsid w:val="00816832"/>
    <w:rsid w:val="00824C19"/>
    <w:rsid w:val="00831426"/>
    <w:rsid w:val="0084445B"/>
    <w:rsid w:val="00847788"/>
    <w:rsid w:val="00850808"/>
    <w:rsid w:val="00851C4D"/>
    <w:rsid w:val="00852307"/>
    <w:rsid w:val="008645AB"/>
    <w:rsid w:val="00873243"/>
    <w:rsid w:val="00886E32"/>
    <w:rsid w:val="008A009B"/>
    <w:rsid w:val="008A68DD"/>
    <w:rsid w:val="008E66E5"/>
    <w:rsid w:val="00900E08"/>
    <w:rsid w:val="0092124C"/>
    <w:rsid w:val="009236F1"/>
    <w:rsid w:val="00952E43"/>
    <w:rsid w:val="009546CE"/>
    <w:rsid w:val="009616CA"/>
    <w:rsid w:val="009619DF"/>
    <w:rsid w:val="00976429"/>
    <w:rsid w:val="0098498D"/>
    <w:rsid w:val="009A1498"/>
    <w:rsid w:val="009B6399"/>
    <w:rsid w:val="009B7549"/>
    <w:rsid w:val="009C2F9F"/>
    <w:rsid w:val="009D55D8"/>
    <w:rsid w:val="009E40C4"/>
    <w:rsid w:val="00A024BD"/>
    <w:rsid w:val="00A20D49"/>
    <w:rsid w:val="00A211F9"/>
    <w:rsid w:val="00A36CB4"/>
    <w:rsid w:val="00A65B9C"/>
    <w:rsid w:val="00A66759"/>
    <w:rsid w:val="00A73D45"/>
    <w:rsid w:val="00A80ECA"/>
    <w:rsid w:val="00A82003"/>
    <w:rsid w:val="00A83FBD"/>
    <w:rsid w:val="00A9001B"/>
    <w:rsid w:val="00AA42BA"/>
    <w:rsid w:val="00AB42FB"/>
    <w:rsid w:val="00AB58FC"/>
    <w:rsid w:val="00AC2D0B"/>
    <w:rsid w:val="00AC603D"/>
    <w:rsid w:val="00AD4EE3"/>
    <w:rsid w:val="00AE7E4E"/>
    <w:rsid w:val="00B0144C"/>
    <w:rsid w:val="00B02982"/>
    <w:rsid w:val="00B16A06"/>
    <w:rsid w:val="00B33A65"/>
    <w:rsid w:val="00B80416"/>
    <w:rsid w:val="00BA1629"/>
    <w:rsid w:val="00C0294B"/>
    <w:rsid w:val="00C1614F"/>
    <w:rsid w:val="00C17924"/>
    <w:rsid w:val="00C300E4"/>
    <w:rsid w:val="00C314AC"/>
    <w:rsid w:val="00C34E80"/>
    <w:rsid w:val="00C46EC8"/>
    <w:rsid w:val="00C55CC7"/>
    <w:rsid w:val="00C57806"/>
    <w:rsid w:val="00C643A7"/>
    <w:rsid w:val="00C72647"/>
    <w:rsid w:val="00C77CC5"/>
    <w:rsid w:val="00C81837"/>
    <w:rsid w:val="00C82896"/>
    <w:rsid w:val="00C85177"/>
    <w:rsid w:val="00CB679E"/>
    <w:rsid w:val="00CB697C"/>
    <w:rsid w:val="00CD74AE"/>
    <w:rsid w:val="00CE254E"/>
    <w:rsid w:val="00CE759C"/>
    <w:rsid w:val="00CF7E68"/>
    <w:rsid w:val="00D065AE"/>
    <w:rsid w:val="00D0723F"/>
    <w:rsid w:val="00D178DB"/>
    <w:rsid w:val="00D20F1A"/>
    <w:rsid w:val="00D40C76"/>
    <w:rsid w:val="00D43235"/>
    <w:rsid w:val="00D435BD"/>
    <w:rsid w:val="00D53511"/>
    <w:rsid w:val="00D779C6"/>
    <w:rsid w:val="00DA0332"/>
    <w:rsid w:val="00DA18FC"/>
    <w:rsid w:val="00DB5AA8"/>
    <w:rsid w:val="00DC3934"/>
    <w:rsid w:val="00DC58AF"/>
    <w:rsid w:val="00DF1704"/>
    <w:rsid w:val="00DF1E1A"/>
    <w:rsid w:val="00DF39B3"/>
    <w:rsid w:val="00DF4371"/>
    <w:rsid w:val="00E12C0D"/>
    <w:rsid w:val="00E2113E"/>
    <w:rsid w:val="00E374BC"/>
    <w:rsid w:val="00E522EA"/>
    <w:rsid w:val="00E64866"/>
    <w:rsid w:val="00E7412F"/>
    <w:rsid w:val="00E83DAA"/>
    <w:rsid w:val="00E935E6"/>
    <w:rsid w:val="00EB0B52"/>
    <w:rsid w:val="00EB75E4"/>
    <w:rsid w:val="00ED46FD"/>
    <w:rsid w:val="00ED56AA"/>
    <w:rsid w:val="00EE15F0"/>
    <w:rsid w:val="00F01BE1"/>
    <w:rsid w:val="00F02180"/>
    <w:rsid w:val="00F10A59"/>
    <w:rsid w:val="00F15400"/>
    <w:rsid w:val="00F3047E"/>
    <w:rsid w:val="00F366BD"/>
    <w:rsid w:val="00F37242"/>
    <w:rsid w:val="00F634B3"/>
    <w:rsid w:val="00F945B3"/>
    <w:rsid w:val="00FB3F93"/>
    <w:rsid w:val="00FC0426"/>
    <w:rsid w:val="00FE0E8E"/>
    <w:rsid w:val="00FE1557"/>
    <w:rsid w:val="00FE2F9C"/>
    <w:rsid w:val="00FE4841"/>
    <w:rsid w:val="00FF0F03"/>
    <w:rsid w:val="00FF56F2"/>
    <w:rsid w:val="00FF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9844"/>
  <w15:chartTrackingRefBased/>
  <w15:docId w15:val="{198850A7-0F91-4386-B3CF-0559A490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6926">
      <w:bodyDiv w:val="1"/>
      <w:marLeft w:val="0"/>
      <w:marRight w:val="0"/>
      <w:marTop w:val="0"/>
      <w:marBottom w:val="0"/>
      <w:divBdr>
        <w:top w:val="none" w:sz="0" w:space="0" w:color="auto"/>
        <w:left w:val="none" w:sz="0" w:space="0" w:color="auto"/>
        <w:bottom w:val="none" w:sz="0" w:space="0" w:color="auto"/>
        <w:right w:val="none" w:sz="0" w:space="0" w:color="auto"/>
      </w:divBdr>
    </w:div>
    <w:div w:id="16708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 eklou</dc:creator>
  <cp:keywords/>
  <dc:description/>
  <cp:lastModifiedBy>yawo eklou</cp:lastModifiedBy>
  <cp:revision>233</cp:revision>
  <dcterms:created xsi:type="dcterms:W3CDTF">2023-02-28T22:54:00Z</dcterms:created>
  <dcterms:modified xsi:type="dcterms:W3CDTF">2023-03-04T00:42:00Z</dcterms:modified>
</cp:coreProperties>
</file>