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84"/>
          <w:szCs w:val="84"/>
        </w:rPr>
        <w:t xml:space="preserve">AEGIS GORGON</w:t>
      </w:r>
    </w:p>
    <w:p>
      <w:pPr>
        <w:spacing w:after="120"/>
        <w:jc w:val="center"/>
      </w:pPr>
      <w:r>
        <w:rPr>
          <w:rFonts w:ascii="Calibri" w:cs="Calibri" w:eastAsia="Calibri" w:hAnsi="Calibri"/>
          <w:color w:val="C00000"/>
          <w:sz w:val="32"/>
          <w:szCs w:val="32"/>
        </w:rPr>
        <w:t xml:space="preserve">Privacy-Preserving Phishing Defense System</w:t>
      </w:r>
    </w:p>
    <w:p>
      <w:pPr>
        <w:spacing w:after="600"/>
        <w:jc w:val="center"/>
      </w:pPr>
      <w:r>
        <w:rPr>
          <w:rFonts w:ascii="Calibri" w:cs="Calibri" w:eastAsia="Calibri" w:hAnsi="Calibri"/>
          <w:i/>
          <w:iCs/>
          <w:color w:val="595959"/>
          <w:sz w:val="24"/>
          <w:szCs w:val="24"/>
        </w:rPr>
        <w:t xml:space="preserve">End-to-End Implementation Guide &amp; Ticket Breakdown</w:t>
      </w:r>
    </w:p>
    <w:p>
      <w:pPr>
        <w:pBdr>
          <w:top w:val="single" w:color="1F4E79" w:sz="12" w:space="8"/>
          <w:bottom w:val="single" w:color="1F4E79" w:sz="12" w:space="8"/>
        </w:pBdr>
        <w:spacing w:after="200" w:before="400"/>
        <w:jc w:val="center"/>
      </w:pPr>
      <w:r>
        <w:rPr>
          <w:rFonts w:ascii="Calibri" w:cs="Calibri" w:eastAsia="Calibri" w:hAnsi="Calibri"/>
          <w:b/>
          <w:bCs/>
          <w:color w:val="1F4E79"/>
          <w:sz w:val="28"/>
          <w:szCs w:val="28"/>
        </w:rPr>
        <w:t xml:space="preserve">Cyber Defence Innovation Hackathon 2026</w:t>
      </w:r>
    </w:p>
    <w:p>
      <w:pPr>
        <w:spacing w:after="80"/>
        <w:jc w:val="center"/>
      </w:pPr>
      <w:r>
        <w:rPr>
          <w:rFonts w:ascii="Calibri" w:cs="Calibri" w:eastAsia="Calibri" w:hAnsi="Calibri"/>
          <w:color w:val="595959"/>
          <w:sz w:val="22"/>
          <w:szCs w:val="22"/>
        </w:rPr>
        <w:t xml:space="preserve">Track: Phishing Detection and Awareness</w:t>
      </w:r>
    </w:p>
    <w:p>
      <w:pPr>
        <w:spacing w:after="1200"/>
        <w:jc w:val="center"/>
      </w:pPr>
      <w:r>
        <w:rPr>
          <w:rFonts w:ascii="Calibri" w:cs="Calibri" w:eastAsia="Calibri" w:hAnsi="Calibri"/>
          <w:i/>
          <w:iCs/>
          <w:color w:val="595959"/>
          <w:sz w:val="20"/>
          <w:szCs w:val="20"/>
        </w:rPr>
        <w:t xml:space="preserve">Version 1.0</w:t>
      </w:r>
    </w:p>
    <w:p>
      <w:pPr>
        <w:shd w:fill="F7FAFD" w:val="clear"/>
        <w:spacing w:after="200" w:before="200"/>
        <w:jc w:val="center"/>
      </w:pPr>
      <w:r>
        <w:rPr>
          <w:rFonts w:ascii="Calibri" w:cs="Calibri" w:eastAsia="Calibri" w:hAnsi="Calibri"/>
          <w:i/>
          <w:iCs/>
          <w:color w:val="1F4E79"/>
          <w:sz w:val="22"/>
          <w:szCs w:val="22"/>
        </w:rPr>
        <w:t xml:space="preserve">"Your email never leaves your device. We can't read it even if we wanted to."</w:t>
      </w:r>
    </w:p>
    <w:p>
      <w:r>
        <w:br w:type="page"/>
      </w:r>
    </w:p>
    <w:p>
      <w:pPr>
        <w:pStyle w:val="Heading1"/>
        <w:spacing w:after="200" w:before="360"/>
      </w:pPr>
      <w:r>
        <w:rPr>
          <w:rFonts w:ascii="Calibri" w:cs="Calibri" w:eastAsia="Calibri" w:hAnsi="Calibri"/>
          <w:b/>
          <w:bCs/>
          <w:color w:val="1F4E79"/>
          <w:sz w:val="36"/>
          <w:szCs w:val="36"/>
        </w:rPr>
        <w:t xml:space="preserve">Table of Contents</w:t>
      </w:r>
    </w:p>
    <w:p>
      <w:pPr>
        <w:spacing w:after="120" w:line="300"/>
      </w:pPr>
      <w:r>
        <w:rPr>
          <w:rFonts w:ascii="Calibri" w:cs="Calibri" w:eastAsia="Calibri" w:hAnsi="Calibri"/>
          <w:color w:val="595959"/>
          <w:sz w:val="22"/>
          <w:szCs w:val="22"/>
        </w:rPr>
        <w:t xml:space="preserve"/>
      </w:r>
    </w:p>
    <w:p>
      <w:pPr>
        <w:spacing w:after="60"/>
      </w:pPr>
      <w:r>
        <w:rPr>
          <w:rFonts w:ascii="Calibri" w:cs="Calibri" w:eastAsia="Calibri" w:hAnsi="Calibri"/>
          <w:color w:val="595959"/>
          <w:sz w:val="22"/>
          <w:szCs w:val="22"/>
        </w:rPr>
        <w:t xml:space="preserve">1. Executive Summary</w:t>
      </w:r>
    </w:p>
    <w:p>
      <w:pPr>
        <w:spacing w:after="60"/>
      </w:pPr>
      <w:r>
        <w:rPr>
          <w:rFonts w:ascii="Calibri" w:cs="Calibri" w:eastAsia="Calibri" w:hAnsi="Calibri"/>
          <w:color w:val="595959"/>
          <w:sz w:val="22"/>
          <w:szCs w:val="22"/>
        </w:rPr>
        <w:t xml:space="preserve">2. Problem Statement &amp; Differentiation</w:t>
      </w:r>
    </w:p>
    <w:p>
      <w:pPr>
        <w:spacing w:after="60"/>
      </w:pPr>
      <w:r>
        <w:rPr>
          <w:rFonts w:ascii="Calibri" w:cs="Calibri" w:eastAsia="Calibri" w:hAnsi="Calibri"/>
          <w:color w:val="595959"/>
          <w:sz w:val="22"/>
          <w:szCs w:val="22"/>
        </w:rPr>
        <w:t xml:space="preserve">3. System Architecture Overview</w:t>
      </w:r>
    </w:p>
    <w:p>
      <w:pPr>
        <w:spacing w:after="60"/>
      </w:pPr>
      <w:r>
        <w:rPr>
          <w:rFonts w:ascii="Calibri" w:cs="Calibri" w:eastAsia="Calibri" w:hAnsi="Calibri"/>
          <w:color w:val="595959"/>
          <w:sz w:val="22"/>
          <w:szCs w:val="22"/>
        </w:rPr>
        <w:t xml:space="preserve">4. Technology Stack</w:t>
      </w:r>
    </w:p>
    <w:p>
      <w:pPr>
        <w:spacing w:after="60"/>
      </w:pPr>
      <w:r>
        <w:rPr>
          <w:rFonts w:ascii="Calibri" w:cs="Calibri" w:eastAsia="Calibri" w:hAnsi="Calibri"/>
          <w:color w:val="595959"/>
          <w:sz w:val="22"/>
          <w:szCs w:val="22"/>
        </w:rPr>
        <w:t xml:space="preserve">5. Development Roadmap &amp; Timeline</w:t>
      </w:r>
    </w:p>
    <w:p>
      <w:pPr>
        <w:spacing w:after="60"/>
      </w:pPr>
      <w:r>
        <w:rPr>
          <w:rFonts w:ascii="Calibri" w:cs="Calibri" w:eastAsia="Calibri" w:hAnsi="Calibri"/>
          <w:color w:val="595959"/>
          <w:sz w:val="22"/>
          <w:szCs w:val="22"/>
        </w:rPr>
        <w:t xml:space="preserve">6. Epics &amp; Tickets</w:t>
      </w:r>
    </w:p>
    <w:p>
      <w:pPr>
        <w:spacing w:after="60"/>
      </w:pPr>
      <w:r>
        <w:rPr>
          <w:rFonts w:ascii="Calibri" w:cs="Calibri" w:eastAsia="Calibri" w:hAnsi="Calibri"/>
          <w:color w:val="595959"/>
          <w:sz w:val="22"/>
          <w:szCs w:val="22"/>
        </w:rPr>
        <w:t xml:space="preserve">       Epic 1: Project Foundation &amp; Extension Scaffold</w:t>
      </w:r>
    </w:p>
    <w:p>
      <w:pPr>
        <w:spacing w:after="60"/>
      </w:pPr>
      <w:r>
        <w:rPr>
          <w:rFonts w:ascii="Calibri" w:cs="Calibri" w:eastAsia="Calibri" w:hAnsi="Calibri"/>
          <w:color w:val="595959"/>
          <w:sz w:val="22"/>
          <w:szCs w:val="22"/>
        </w:rPr>
        <w:t xml:space="preserve">       Epic 2: Layer 1 — Rule-Based URL Analysis Engine</w:t>
      </w:r>
    </w:p>
    <w:p>
      <w:pPr>
        <w:spacing w:after="60"/>
      </w:pPr>
      <w:r>
        <w:rPr>
          <w:rFonts w:ascii="Calibri" w:cs="Calibri" w:eastAsia="Calibri" w:hAnsi="Calibri"/>
          <w:color w:val="595959"/>
          <w:sz w:val="22"/>
          <w:szCs w:val="22"/>
        </w:rPr>
        <w:t xml:space="preserve">       Epic 3: Layer 2 — Local ML Classifier (ONNX)</w:t>
      </w:r>
    </w:p>
    <w:p>
      <w:pPr>
        <w:spacing w:after="60"/>
      </w:pPr>
      <w:r>
        <w:rPr>
          <w:rFonts w:ascii="Calibri" w:cs="Calibri" w:eastAsia="Calibri" w:hAnsi="Calibri"/>
          <w:color w:val="595959"/>
          <w:sz w:val="22"/>
          <w:szCs w:val="22"/>
        </w:rPr>
        <w:t xml:space="preserve">       Epic 4: Layer 3 — Local LLM Reasoning (WebLLM)</w:t>
      </w:r>
    </w:p>
    <w:p>
      <w:pPr>
        <w:spacing w:after="60"/>
      </w:pPr>
      <w:r>
        <w:rPr>
          <w:rFonts w:ascii="Calibri" w:cs="Calibri" w:eastAsia="Calibri" w:hAnsi="Calibri"/>
          <w:color w:val="595959"/>
          <w:sz w:val="22"/>
          <w:szCs w:val="22"/>
        </w:rPr>
        <w:t xml:space="preserve">       Epic 5: Layer 4 — Privacy-Preserving Threat Intelligence</w:t>
      </w:r>
    </w:p>
    <w:p>
      <w:pPr>
        <w:spacing w:after="60"/>
      </w:pPr>
      <w:r>
        <w:rPr>
          <w:rFonts w:ascii="Calibri" w:cs="Calibri" w:eastAsia="Calibri" w:hAnsi="Calibri"/>
          <w:color w:val="595959"/>
          <w:sz w:val="22"/>
          <w:szCs w:val="22"/>
        </w:rPr>
        <w:t xml:space="preserve">       Epic 6: Layer 5 — Visual Brand Impersonation Detection</w:t>
      </w:r>
    </w:p>
    <w:p>
      <w:pPr>
        <w:spacing w:after="60"/>
      </w:pPr>
      <w:r>
        <w:rPr>
          <w:rFonts w:ascii="Calibri" w:cs="Calibri" w:eastAsia="Calibri" w:hAnsi="Calibri"/>
          <w:color w:val="595959"/>
          <w:sz w:val="22"/>
          <w:szCs w:val="22"/>
        </w:rPr>
        <w:t xml:space="preserve">       Epic 7: Email Integration (Gmail/Outlook)</w:t>
      </w:r>
    </w:p>
    <w:p>
      <w:pPr>
        <w:spacing w:after="60"/>
      </w:pPr>
      <w:r>
        <w:rPr>
          <w:rFonts w:ascii="Calibri" w:cs="Calibri" w:eastAsia="Calibri" w:hAnsi="Calibri"/>
          <w:color w:val="595959"/>
          <w:sz w:val="22"/>
          <w:szCs w:val="22"/>
        </w:rPr>
        <w:t xml:space="preserve">       Epic 8: User Awareness &amp; Micro-Training Module</w:t>
      </w:r>
    </w:p>
    <w:p>
      <w:pPr>
        <w:spacing w:after="60"/>
      </w:pPr>
      <w:r>
        <w:rPr>
          <w:rFonts w:ascii="Calibri" w:cs="Calibri" w:eastAsia="Calibri" w:hAnsi="Calibri"/>
          <w:color w:val="595959"/>
          <w:sz w:val="22"/>
          <w:szCs w:val="22"/>
        </w:rPr>
        <w:t xml:space="preserve">       Epic 9: UI/UX &amp; Verdict Display</w:t>
      </w:r>
    </w:p>
    <w:p>
      <w:pPr>
        <w:spacing w:after="60"/>
      </w:pPr>
      <w:r>
        <w:rPr>
          <w:rFonts w:ascii="Calibri" w:cs="Calibri" w:eastAsia="Calibri" w:hAnsi="Calibri"/>
          <w:color w:val="595959"/>
          <w:sz w:val="22"/>
          <w:szCs w:val="22"/>
        </w:rPr>
        <w:t xml:space="preserve">       Epic 10: Privacy Audit &amp; Transparency Features</w:t>
      </w:r>
    </w:p>
    <w:p>
      <w:pPr>
        <w:spacing w:after="60"/>
      </w:pPr>
      <w:r>
        <w:rPr>
          <w:rFonts w:ascii="Calibri" w:cs="Calibri" w:eastAsia="Calibri" w:hAnsi="Calibri"/>
          <w:color w:val="595959"/>
          <w:sz w:val="22"/>
          <w:szCs w:val="22"/>
        </w:rPr>
        <w:t xml:space="preserve">       Epic 11: Testing, Performance &amp; QA</w:t>
      </w:r>
    </w:p>
    <w:p>
      <w:pPr>
        <w:spacing w:after="60"/>
      </w:pPr>
      <w:r>
        <w:rPr>
          <w:rFonts w:ascii="Calibri" w:cs="Calibri" w:eastAsia="Calibri" w:hAnsi="Calibri"/>
          <w:color w:val="595959"/>
          <w:sz w:val="22"/>
          <w:szCs w:val="22"/>
        </w:rPr>
        <w:t xml:space="preserve">       Epic 12: Demo, Pitch &amp; Documentation</w:t>
      </w:r>
    </w:p>
    <w:p>
      <w:pPr>
        <w:spacing w:after="60"/>
      </w:pPr>
      <w:r>
        <w:rPr>
          <w:rFonts w:ascii="Calibri" w:cs="Calibri" w:eastAsia="Calibri" w:hAnsi="Calibri"/>
          <w:color w:val="595959"/>
          <w:sz w:val="22"/>
          <w:szCs w:val="22"/>
        </w:rPr>
        <w:t xml:space="preserve">7. Live Demo Script</w:t>
      </w:r>
    </w:p>
    <w:p>
      <w:pPr>
        <w:spacing w:after="60"/>
      </w:pPr>
      <w:r>
        <w:rPr>
          <w:rFonts w:ascii="Calibri" w:cs="Calibri" w:eastAsia="Calibri" w:hAnsi="Calibri"/>
          <w:color w:val="595959"/>
          <w:sz w:val="22"/>
          <w:szCs w:val="22"/>
        </w:rPr>
        <w:t xml:space="preserve">8. Judging Criteria Alignment</w:t>
      </w:r>
    </w:p>
    <w:p>
      <w:pPr>
        <w:spacing w:after="60"/>
      </w:pPr>
      <w:r>
        <w:rPr>
          <w:rFonts w:ascii="Calibri" w:cs="Calibri" w:eastAsia="Calibri" w:hAnsi="Calibri"/>
          <w:color w:val="595959"/>
          <w:sz w:val="22"/>
          <w:szCs w:val="22"/>
        </w:rPr>
        <w:t xml:space="preserve">9. Appendix: Datasets, APIs, Resources</w:t>
      </w:r>
    </w:p>
    <w:p>
      <w:r>
        <w:br w:type="page"/>
      </w:r>
    </w:p>
    <w:p>
      <w:pPr>
        <w:pStyle w:val="Heading1"/>
        <w:spacing w:after="200" w:before="360"/>
      </w:pPr>
      <w:r>
        <w:rPr>
          <w:rFonts w:ascii="Calibri" w:cs="Calibri" w:eastAsia="Calibri" w:hAnsi="Calibri"/>
          <w:b/>
          <w:bCs/>
          <w:color w:val="1F4E79"/>
          <w:sz w:val="36"/>
          <w:szCs w:val="36"/>
        </w:rPr>
        <w:t xml:space="preserve">1. Executive Summary</w:t>
      </w:r>
    </w:p>
    <w:p>
      <w:pPr>
        <w:spacing w:after="120" w:line="300"/>
      </w:pPr>
      <w:r>
        <w:rPr>
          <w:rFonts w:ascii="Calibri" w:cs="Calibri" w:eastAsia="Calibri" w:hAnsi="Calibri"/>
          <w:color w:val="595959"/>
          <w:sz w:val="22"/>
          <w:szCs w:val="22"/>
        </w:rPr>
        <w:t xml:space="preserve">Aegis Gorgon is a privacy-preserving phishing defense system built as a browser extension. It runs a multi-layered detection pipeline entirely on the user's device, combining rule-based URL forensics, a local machine learning classifier, a privacy-preserving threat intelligence lookup, and an in-browser large language model that produces human-readable verdicts.</w:t>
      </w:r>
    </w:p>
    <w:p>
      <w:pPr>
        <w:spacing w:after="120" w:line="300"/>
      </w:pPr>
      <w:r>
        <w:rPr>
          <w:rFonts w:ascii="Calibri" w:cs="Calibri" w:eastAsia="Calibri" w:hAnsi="Calibri"/>
          <w:color w:val="595959"/>
          <w:sz w:val="22"/>
          <w:szCs w:val="22"/>
        </w:rPr>
        <w:t xml:space="preserve">Unlike chatbot-based phishing checkers that require users to copy and paste suspicious content into a third-party cloud service, Aegis Gorgon intercepts threats at the point of attack — in the inbox and in the browser — and does so without ever exfiltrating email content. This positions the product against three classes of incumbent: cloud-based AI checkers (privacy risk), enterprise email security suites (vendor lock-in, high cost), and browser-native safe browsing (limited reasoning capability).</w:t>
      </w:r>
    </w:p>
    <w:p>
      <w:pPr>
        <w:pStyle w:val="Heading3"/>
        <w:spacing w:after="120" w:before="220"/>
      </w:pPr>
      <w:r>
        <w:rPr>
          <w:rFonts w:ascii="Calibri" w:cs="Calibri" w:eastAsia="Calibri" w:hAnsi="Calibri"/>
          <w:b/>
          <w:bCs/>
          <w:color w:val="2E5F8C"/>
          <w:sz w:val="24"/>
          <w:szCs w:val="24"/>
        </w:rPr>
        <w:t xml:space="preserve">Key Value Propositions</w:t>
      </w:r>
    </w:p>
    <w:p>
      <w:pPr>
        <w:pStyle w:val="ListParagraph"/>
        <w:numPr>
          <w:ilvl w:val="0"/>
          <w:numId w:val="2"/>
        </w:numPr>
        <w:spacing w:after="80" w:line="280"/>
      </w:pPr>
      <w:r>
        <w:rPr>
          <w:rFonts w:ascii="Calibri" w:cs="Calibri" w:eastAsia="Calibri" w:hAnsi="Calibri"/>
          <w:color w:val="595959"/>
          <w:sz w:val="22"/>
          <w:szCs w:val="22"/>
        </w:rPr>
        <w:t xml:space="preserve">Local-first architecture: detection pipeline runs entirely in the user's browser; no email content is transmitted off-device.</w:t>
      </w:r>
    </w:p>
    <w:p>
      <w:pPr>
        <w:pStyle w:val="ListParagraph"/>
        <w:numPr>
          <w:ilvl w:val="0"/>
          <w:numId w:val="2"/>
        </w:numPr>
        <w:spacing w:after="80" w:line="280"/>
      </w:pPr>
      <w:r>
        <w:rPr>
          <w:rFonts w:ascii="Calibri" w:cs="Calibri" w:eastAsia="Calibri" w:hAnsi="Calibri"/>
          <w:color w:val="595959"/>
          <w:sz w:val="22"/>
          <w:szCs w:val="22"/>
        </w:rPr>
        <w:t xml:space="preserve">Multi-signal fusion: combines URL forensics, header analysis, ML classification, threat intelligence, and visual brand impersonation detection into a single verdict.</w:t>
      </w:r>
    </w:p>
    <w:p>
      <w:pPr>
        <w:pStyle w:val="ListParagraph"/>
        <w:numPr>
          <w:ilvl w:val="0"/>
          <w:numId w:val="2"/>
        </w:numPr>
        <w:spacing w:after="80" w:line="280"/>
      </w:pPr>
      <w:r>
        <w:rPr>
          <w:rFonts w:ascii="Calibri" w:cs="Calibri" w:eastAsia="Calibri" w:hAnsi="Calibri"/>
          <w:color w:val="595959"/>
          <w:sz w:val="22"/>
          <w:szCs w:val="22"/>
        </w:rPr>
        <w:t xml:space="preserve">Explainable AI: a local LLM converts technical signals into plain-language explanations the end user can understand and act on.</w:t>
      </w:r>
    </w:p>
    <w:p>
      <w:pPr>
        <w:pStyle w:val="ListParagraph"/>
        <w:numPr>
          <w:ilvl w:val="0"/>
          <w:numId w:val="2"/>
        </w:numPr>
        <w:spacing w:after="80" w:line="280"/>
      </w:pPr>
      <w:r>
        <w:rPr>
          <w:rFonts w:ascii="Calibri" w:cs="Calibri" w:eastAsia="Calibri" w:hAnsi="Calibri"/>
          <w:color w:val="595959"/>
          <w:sz w:val="22"/>
          <w:szCs w:val="22"/>
        </w:rPr>
        <w:t xml:space="preserve">Behavioral change layer: after blocking a threat, the system generates personalized micro-training to reduce future susceptibility.</w:t>
      </w:r>
    </w:p>
    <w:p>
      <w:pPr>
        <w:pStyle w:val="ListParagraph"/>
        <w:numPr>
          <w:ilvl w:val="0"/>
          <w:numId w:val="2"/>
        </w:numPr>
        <w:spacing w:after="80" w:line="280"/>
      </w:pPr>
      <w:r>
        <w:rPr>
          <w:rFonts w:ascii="Calibri" w:cs="Calibri" w:eastAsia="Calibri" w:hAnsi="Calibri"/>
          <w:color w:val="595959"/>
          <w:sz w:val="22"/>
          <w:szCs w:val="22"/>
        </w:rPr>
        <w:t xml:space="preserve">Privacy-by-design: uses k-anonymity hashing for any external lookup, ensuring no full URL or content ever leaves the device.</w:t>
      </w:r>
    </w:p>
    <w:p>
      <w:pPr>
        <w:pBdr>
          <w:bottom w:val="single" w:color="1F4E79" w:sz="6" w:space="1"/>
        </w:pBdr>
        <w:spacing w:after="160" w:before="160"/>
      </w:pPr>
      <w:r>
        <w:t xml:space="preserve"/>
      </w:r>
    </w:p>
    <w:p>
      <w:pPr>
        <w:pStyle w:val="Heading1"/>
        <w:spacing w:after="200" w:before="360"/>
      </w:pPr>
      <w:r>
        <w:rPr>
          <w:rFonts w:ascii="Calibri" w:cs="Calibri" w:eastAsia="Calibri" w:hAnsi="Calibri"/>
          <w:b/>
          <w:bCs/>
          <w:color w:val="1F4E79"/>
          <w:sz w:val="36"/>
          <w:szCs w:val="36"/>
        </w:rPr>
        <w:t xml:space="preserve">2. Problem Statement &amp; Differentiation</w:t>
      </w:r>
    </w:p>
    <w:p>
      <w:pPr>
        <w:pStyle w:val="Heading2"/>
        <w:spacing w:after="160" w:before="280"/>
      </w:pPr>
      <w:r>
        <w:rPr>
          <w:rFonts w:ascii="Calibri" w:cs="Calibri" w:eastAsia="Calibri" w:hAnsi="Calibri"/>
          <w:b/>
          <w:bCs/>
          <w:color w:val="1F4E79"/>
          <w:sz w:val="28"/>
          <w:szCs w:val="28"/>
        </w:rPr>
        <w:t xml:space="preserve">2.1 The Problem</w:t>
      </w:r>
    </w:p>
    <w:p>
      <w:pPr>
        <w:spacing w:after="120" w:line="300"/>
      </w:pPr>
      <w:r>
        <w:rPr>
          <w:rFonts w:ascii="Calibri" w:cs="Calibri" w:eastAsia="Calibri" w:hAnsi="Calibri"/>
          <w:color w:val="595959"/>
          <w:sz w:val="22"/>
          <w:szCs w:val="22"/>
        </w:rPr>
        <w:t xml:space="preserve">Phishing remains the most common initial access vector in enterprise breaches. Existing defenses fall short in three distinct ways. Cloud-based AI assistants such as ChatGPT can analyze pasted suspicious content but require the user to already be suspicious — by the time they paste, many have already clicked. They also receive the full plaintext of the email, including sensitive recipient identity, internal project names, and personal data, which is unacceptable for regulated industries. Enterprise email security platforms such as Proofpoint or Mimecast offer comprehensive protection but require deep mailbox integration, vendor lock-in, and pricing that excludes small organizations and individual users. Browser-native protections such as Google Safe Browsing operate at the URL-blocklist level, providing fast lookups but no contextual reasoning about novel attacks.</w:t>
      </w:r>
    </w:p>
    <w:p>
      <w:pPr>
        <w:pStyle w:val="Heading2"/>
        <w:spacing w:after="160" w:before="280"/>
      </w:pPr>
      <w:r>
        <w:rPr>
          <w:rFonts w:ascii="Calibri" w:cs="Calibri" w:eastAsia="Calibri" w:hAnsi="Calibri"/>
          <w:b/>
          <w:bCs/>
          <w:color w:val="1F4E79"/>
          <w:sz w:val="28"/>
          <w:szCs w:val="28"/>
        </w:rPr>
        <w:t xml:space="preserve">2.2 Our Position</w:t>
      </w:r>
    </w:p>
    <w:p>
      <w:pPr>
        <w:spacing w:after="120" w:line="300"/>
      </w:pPr>
      <w:r>
        <w:rPr>
          <w:rFonts w:ascii="Calibri" w:cs="Calibri" w:eastAsia="Calibri" w:hAnsi="Calibri"/>
          <w:color w:val="595959"/>
          <w:sz w:val="22"/>
          <w:szCs w:val="22"/>
        </w:rPr>
        <w:t xml:space="preserve">Aegis Gorgon occupies the gap between these three categories by delivering enterprise-grade multi-layer detection in a lightweight client-side package, with strict privacy guarantees suitable for individuals, small businesses, and regulated enterprises alike.</w:t>
      </w:r>
    </w:p>
    <w:p>
      <w:pPr>
        <w:pStyle w:val="Heading3"/>
        <w:spacing w:after="120" w:before="220"/>
      </w:pPr>
      <w:r>
        <w:rPr>
          <w:rFonts w:ascii="Calibri" w:cs="Calibri" w:eastAsia="Calibri" w:hAnsi="Calibri"/>
          <w:b/>
          <w:bCs/>
          <w:color w:val="2E5F8C"/>
          <w:sz w:val="24"/>
          <w:szCs w:val="24"/>
        </w:rPr>
        <w:t xml:space="preserve">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Capability</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ChatGPT-style</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Enterprise Suite</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Safe Browsing</w:t>
            </w:r>
          </w:p>
        </w:tc>
        <w:tc>
          <w:tcPr>
            <w:tcW w:type="dxa" w:w="1755"/>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Aegis Gorgon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Runs at point of attack</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F4E79"/>
                <w:sz w:val="20"/>
                <w:szCs w:val="20"/>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Privacy-preserving</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Limited</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Partial</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1F4E79"/>
                <w:sz w:val="20"/>
                <w:szCs w:val="20"/>
              </w:rPr>
              <w:t xml:space="preserve">Yes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AI reasoning &amp; explanation</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Partial</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F4E79"/>
                <w:sz w:val="20"/>
                <w:szCs w:val="20"/>
              </w:rPr>
              <w:t xml:space="preserve">Yes (local)</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Multi-signal fusion</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1F4E79"/>
                <w:sz w:val="20"/>
                <w:szCs w:val="20"/>
              </w:rPr>
              <w:t xml:space="preserve">Yes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No vendor lock-in</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N/A</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F4E79"/>
                <w:sz w:val="20"/>
                <w:szCs w:val="20"/>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Free for individuals</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Limited</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No</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Yes</w:t>
            </w:r>
          </w:p>
        </w:tc>
        <w:tc>
          <w:tcPr>
            <w:tcW w:type="dxa" w:w="1755"/>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1F4E79"/>
                <w:sz w:val="20"/>
                <w:szCs w:val="20"/>
              </w:rPr>
              <w:t xml:space="preserve">Yes</w:t>
            </w:r>
          </w:p>
        </w:tc>
      </w:tr>
    </w:tbl>
    <w:p>
      <w:r>
        <w:br w:type="page"/>
      </w:r>
    </w:p>
    <w:p>
      <w:pPr>
        <w:pStyle w:val="Heading1"/>
        <w:spacing w:after="200" w:before="360"/>
      </w:pPr>
      <w:r>
        <w:rPr>
          <w:rFonts w:ascii="Calibri" w:cs="Calibri" w:eastAsia="Calibri" w:hAnsi="Calibri"/>
          <w:b/>
          <w:bCs/>
          <w:color w:val="1F4E79"/>
          <w:sz w:val="36"/>
          <w:szCs w:val="36"/>
        </w:rPr>
        <w:t xml:space="preserve">3. System Architecture Overview</w:t>
      </w:r>
    </w:p>
    <w:p>
      <w:pPr>
        <w:spacing w:after="120" w:line="300"/>
      </w:pPr>
      <w:r>
        <w:rPr>
          <w:rFonts w:ascii="Calibri" w:cs="Calibri" w:eastAsia="Calibri" w:hAnsi="Calibri"/>
          <w:color w:val="595959"/>
          <w:sz w:val="22"/>
          <w:szCs w:val="22"/>
        </w:rPr>
        <w:t xml:space="preserve">Aegis Gorgon is structured as a five-layer detection pipeline, where each layer operates as an independent module that contributes a verdict and a confidence score to a final fusion stage. Layers are arranged in increasing order of computational cost, allowing the system to short-circuit on high-confidence verdicts from cheaper layers and avoid unnecessary work.</w:t>
      </w:r>
    </w:p>
    <w:p>
      <w:pPr>
        <w:pStyle w:val="Heading2"/>
        <w:spacing w:after="160" w:before="280"/>
      </w:pPr>
      <w:r>
        <w:rPr>
          <w:rFonts w:ascii="Calibri" w:cs="Calibri" w:eastAsia="Calibri" w:hAnsi="Calibri"/>
          <w:b/>
          <w:bCs/>
          <w:color w:val="1F4E79"/>
          <w:sz w:val="28"/>
          <w:szCs w:val="28"/>
        </w:rPr>
        <w:t xml:space="preserve">3.1 The Five Detection Layers</w:t>
      </w:r>
    </w:p>
    <w:p>
      <w:pPr>
        <w:pStyle w:val="Heading3"/>
        <w:spacing w:after="120" w:before="220"/>
      </w:pPr>
      <w:r>
        <w:rPr>
          <w:rFonts w:ascii="Calibri" w:cs="Calibri" w:eastAsia="Calibri" w:hAnsi="Calibri"/>
          <w:b/>
          <w:bCs/>
          <w:color w:val="2E5F8C"/>
          <w:sz w:val="24"/>
          <w:szCs w:val="24"/>
        </w:rPr>
        <w:t xml:space="preserve">Layer 1: Rule-Based URL Analysis</w:t>
      </w:r>
    </w:p>
    <w:p>
      <w:pPr>
        <w:spacing w:after="120" w:line="300"/>
      </w:pPr>
      <w:r>
        <w:rPr>
          <w:rFonts w:ascii="Calibri" w:cs="Calibri" w:eastAsia="Calibri" w:hAnsi="Calibri"/>
          <w:color w:val="595959"/>
          <w:sz w:val="22"/>
          <w:szCs w:val="22"/>
        </w:rPr>
        <w:t xml:space="preserve">Pure JavaScript heuristic checks performed in the extension's content script. Operates in under 10 milliseconds per URL. Detects IP-address URLs, punycode homograph attacks, excessive subdomain depth, suspicious top-level domains, brand typosquatting via Levenshtein distance, embedded credentials in URLs, and credential-harvesting keywords. Catches a meaningful percentage of attacks with zero false positives on legitimate sites when tuned correctly.</w:t>
      </w:r>
    </w:p>
    <w:p>
      <w:pPr>
        <w:pStyle w:val="Heading3"/>
        <w:spacing w:after="120" w:before="220"/>
      </w:pPr>
      <w:r>
        <w:rPr>
          <w:rFonts w:ascii="Calibri" w:cs="Calibri" w:eastAsia="Calibri" w:hAnsi="Calibri"/>
          <w:b/>
          <w:bCs/>
          <w:color w:val="2E5F8C"/>
          <w:sz w:val="24"/>
          <w:szCs w:val="24"/>
        </w:rPr>
        <w:t xml:space="preserve">Layer 2: Local Machine Learning Classifier</w:t>
      </w:r>
    </w:p>
    <w:p>
      <w:pPr>
        <w:spacing w:after="120" w:line="300"/>
      </w:pPr>
      <w:r>
        <w:rPr>
          <w:rFonts w:ascii="Calibri" w:cs="Calibri" w:eastAsia="Calibri" w:hAnsi="Calibri"/>
          <w:color w:val="595959"/>
          <w:sz w:val="22"/>
          <w:szCs w:val="22"/>
        </w:rPr>
        <w:t xml:space="preserve">A gradient-boosted decision tree trained on the PhishTank and OpenPhish corpora, exported to ONNX format and executed in-browser via ONNX Runtime Web. Inference takes 50 to 200 milliseconds per URL on a mid-range laptop. Uses thirty engineered features spanning URL structure, domain reputation, HTML rendering signals, and certificate metadata. Model file size is under five megabytes, bundled with the extension.</w:t>
      </w:r>
    </w:p>
    <w:p>
      <w:pPr>
        <w:pStyle w:val="Heading3"/>
        <w:spacing w:after="120" w:before="220"/>
      </w:pPr>
      <w:r>
        <w:rPr>
          <w:rFonts w:ascii="Calibri" w:cs="Calibri" w:eastAsia="Calibri" w:hAnsi="Calibri"/>
          <w:b/>
          <w:bCs/>
          <w:color w:val="2E5F8C"/>
          <w:sz w:val="24"/>
          <w:szCs w:val="24"/>
        </w:rPr>
        <w:t xml:space="preserve">Layer 3: Local LLM Reasoning</w:t>
      </w:r>
    </w:p>
    <w:p>
      <w:pPr>
        <w:spacing w:after="120" w:line="300"/>
      </w:pPr>
      <w:r>
        <w:rPr>
          <w:rFonts w:ascii="Calibri" w:cs="Calibri" w:eastAsia="Calibri" w:hAnsi="Calibri"/>
          <w:color w:val="595959"/>
          <w:sz w:val="22"/>
          <w:szCs w:val="22"/>
        </w:rPr>
        <w:t xml:space="preserve">A quantized language model (Llama 3.2 1B or Phi-3 Mini) loaded into the browser via WebLLM with WebGPU acceleration. The LLM is given the raw signals from Layers 1, 2, 4, and 5 — never the email content itself — and produces a plain-language explanation tailored to the user's technical level. This layer is optional and runs after the initial verdict to avoid blocking the user experience on first-time model download.</w:t>
      </w:r>
    </w:p>
    <w:p>
      <w:pPr>
        <w:pStyle w:val="Heading3"/>
        <w:spacing w:after="120" w:before="220"/>
      </w:pPr>
      <w:r>
        <w:rPr>
          <w:rFonts w:ascii="Calibri" w:cs="Calibri" w:eastAsia="Calibri" w:hAnsi="Calibri"/>
          <w:b/>
          <w:bCs/>
          <w:color w:val="2E5F8C"/>
          <w:sz w:val="24"/>
          <w:szCs w:val="24"/>
        </w:rPr>
        <w:t xml:space="preserve">Layer 4: Privacy-Preserving Threat Intelligence</w:t>
      </w:r>
    </w:p>
    <w:p>
      <w:pPr>
        <w:spacing w:after="120" w:line="300"/>
      </w:pPr>
      <w:r>
        <w:rPr>
          <w:rFonts w:ascii="Calibri" w:cs="Calibri" w:eastAsia="Calibri" w:hAnsi="Calibri"/>
          <w:color w:val="595959"/>
          <w:sz w:val="22"/>
          <w:szCs w:val="22"/>
        </w:rPr>
        <w:t xml:space="preserve">Integrates Google Safe Browsing v4 using its native k-anonymity protocol. The full URL is SHA-256 hashed locally; only the first four bytes (eight hex characters) of the hash are transmitted to the threat intelligence server. The server returns all full hashes matching that prefix — typically several thousand candidates — and the extension performs the final match locally. This guarantees the server cannot determine which URL the user actually visited.</w:t>
      </w:r>
    </w:p>
    <w:p>
      <w:pPr>
        <w:pStyle w:val="Heading3"/>
        <w:spacing w:after="120" w:before="220"/>
      </w:pPr>
      <w:r>
        <w:rPr>
          <w:rFonts w:ascii="Calibri" w:cs="Calibri" w:eastAsia="Calibri" w:hAnsi="Calibri"/>
          <w:b/>
          <w:bCs/>
          <w:color w:val="2E5F8C"/>
          <w:sz w:val="24"/>
          <w:szCs w:val="24"/>
        </w:rPr>
        <w:t xml:space="preserve">Layer 5: Visual Brand Impersonation Detection</w:t>
      </w:r>
    </w:p>
    <w:p>
      <w:pPr>
        <w:spacing w:after="120" w:line="300"/>
      </w:pPr>
      <w:r>
        <w:rPr>
          <w:rFonts w:ascii="Calibri" w:cs="Calibri" w:eastAsia="Calibri" w:hAnsi="Calibri"/>
          <w:color w:val="595959"/>
          <w:sz w:val="22"/>
          <w:szCs w:val="22"/>
        </w:rPr>
        <w:t xml:space="preserve">When a URL warrants deeper inspection, an offscreen sandboxed tab renders the target page. A perceptual hash (pHash) of the rendered screenshot is computed locally and compared against a bundled database of perceptual hashes for known login pages of major brands. If the visual similarity exceeds threshold but the hosting domain does not match the legitimate brand domain, the page is flagged as brand impersonation. The screenshot never leaves the device.</w:t>
      </w:r>
    </w:p>
    <w:p>
      <w:pPr>
        <w:pStyle w:val="Heading2"/>
        <w:spacing w:after="160" w:before="280"/>
      </w:pPr>
      <w:r>
        <w:rPr>
          <w:rFonts w:ascii="Calibri" w:cs="Calibri" w:eastAsia="Calibri" w:hAnsi="Calibri"/>
          <w:b/>
          <w:bCs/>
          <w:color w:val="1F4E79"/>
          <w:sz w:val="28"/>
          <w:szCs w:val="28"/>
        </w:rPr>
        <w:t xml:space="preserve">3.2 Data Flow</w:t>
      </w:r>
    </w:p>
    <w:p>
      <w:pPr>
        <w:spacing w:after="120" w:line="300"/>
      </w:pPr>
      <w:r>
        <w:rPr>
          <w:rFonts w:ascii="Calibri" w:cs="Calibri" w:eastAsia="Calibri" w:hAnsi="Calibri"/>
          <w:color w:val="595959"/>
          <w:sz w:val="22"/>
          <w:szCs w:val="22"/>
        </w:rPr>
        <w:t xml:space="preserve">The following describes what happens when a user hovers over or clicks a link in their email client or browser:</w:t>
      </w:r>
    </w:p>
    <w:p>
      <w:pPr>
        <w:pStyle w:val="ListParagraph"/>
        <w:numPr>
          <w:ilvl w:val="0"/>
          <w:numId w:val="2"/>
        </w:numPr>
        <w:spacing w:after="80" w:line="280"/>
      </w:pPr>
      <w:r>
        <w:rPr>
          <w:rFonts w:ascii="Calibri" w:cs="Calibri" w:eastAsia="Calibri" w:hAnsi="Calibri"/>
          <w:color w:val="595959"/>
          <w:sz w:val="22"/>
          <w:szCs w:val="22"/>
        </w:rPr>
        <w:t xml:space="preserve">Step 1: Content script extracts the URL from the DOM event and dispatches it to the background service worker.</w:t>
      </w:r>
    </w:p>
    <w:p>
      <w:pPr>
        <w:pStyle w:val="ListParagraph"/>
        <w:numPr>
          <w:ilvl w:val="0"/>
          <w:numId w:val="2"/>
        </w:numPr>
        <w:spacing w:after="80" w:line="280"/>
      </w:pPr>
      <w:r>
        <w:rPr>
          <w:rFonts w:ascii="Calibri" w:cs="Calibri" w:eastAsia="Calibri" w:hAnsi="Calibri"/>
          <w:color w:val="595959"/>
          <w:sz w:val="22"/>
          <w:szCs w:val="22"/>
        </w:rPr>
        <w:t xml:space="preserve">Step 2: Layer 1 runs synchronously. If verdict confidence exceeds 95 percent for either safe or malicious, return immediately.</w:t>
      </w:r>
    </w:p>
    <w:p>
      <w:pPr>
        <w:pStyle w:val="ListParagraph"/>
        <w:numPr>
          <w:ilvl w:val="0"/>
          <w:numId w:val="2"/>
        </w:numPr>
        <w:spacing w:after="80" w:line="280"/>
      </w:pPr>
      <w:r>
        <w:rPr>
          <w:rFonts w:ascii="Calibri" w:cs="Calibri" w:eastAsia="Calibri" w:hAnsi="Calibri"/>
          <w:color w:val="595959"/>
          <w:sz w:val="22"/>
          <w:szCs w:val="22"/>
        </w:rPr>
        <w:t xml:space="preserve">Step 3: Layer 2 ML inference executes in a Web Worker to avoid blocking the UI thread. Verdict and feature contributions are stored.</w:t>
      </w:r>
    </w:p>
    <w:p>
      <w:pPr>
        <w:pStyle w:val="ListParagraph"/>
        <w:numPr>
          <w:ilvl w:val="0"/>
          <w:numId w:val="2"/>
        </w:numPr>
        <w:spacing w:after="80" w:line="280"/>
      </w:pPr>
      <w:r>
        <w:rPr>
          <w:rFonts w:ascii="Calibri" w:cs="Calibri" w:eastAsia="Calibri" w:hAnsi="Calibri"/>
          <w:color w:val="595959"/>
          <w:sz w:val="22"/>
          <w:szCs w:val="22"/>
        </w:rPr>
        <w:t xml:space="preserve">Step 4: Layer 4 threat intel lookup fires in parallel with Layer 2 to minimize total latency.</w:t>
      </w:r>
    </w:p>
    <w:p>
      <w:pPr>
        <w:pStyle w:val="ListParagraph"/>
        <w:numPr>
          <w:ilvl w:val="0"/>
          <w:numId w:val="2"/>
        </w:numPr>
        <w:spacing w:after="80" w:line="280"/>
      </w:pPr>
      <w:r>
        <w:rPr>
          <w:rFonts w:ascii="Calibri" w:cs="Calibri" w:eastAsia="Calibri" w:hAnsi="Calibri"/>
          <w:color w:val="595959"/>
          <w:sz w:val="22"/>
          <w:szCs w:val="22"/>
        </w:rPr>
        <w:t xml:space="preserve">Step 5: If the URL is flagged as potentially malicious by any prior layer, Layer 5 visual analysis is triggered.</w:t>
      </w:r>
    </w:p>
    <w:p>
      <w:pPr>
        <w:pStyle w:val="ListParagraph"/>
        <w:numPr>
          <w:ilvl w:val="0"/>
          <w:numId w:val="2"/>
        </w:numPr>
        <w:spacing w:after="80" w:line="280"/>
      </w:pPr>
      <w:r>
        <w:rPr>
          <w:rFonts w:ascii="Calibri" w:cs="Calibri" w:eastAsia="Calibri" w:hAnsi="Calibri"/>
          <w:color w:val="595959"/>
          <w:sz w:val="22"/>
          <w:szCs w:val="22"/>
        </w:rPr>
        <w:t xml:space="preserve">Step 6: A fusion module aggregates all layer outputs into a final verdict and confidence score using a weighted ensemble.</w:t>
      </w:r>
    </w:p>
    <w:p>
      <w:pPr>
        <w:pStyle w:val="ListParagraph"/>
        <w:numPr>
          <w:ilvl w:val="0"/>
          <w:numId w:val="2"/>
        </w:numPr>
        <w:spacing w:after="80" w:line="280"/>
      </w:pPr>
      <w:r>
        <w:rPr>
          <w:rFonts w:ascii="Calibri" w:cs="Calibri" w:eastAsia="Calibri" w:hAnsi="Calibri"/>
          <w:color w:val="595959"/>
          <w:sz w:val="22"/>
          <w:szCs w:val="22"/>
        </w:rPr>
        <w:t xml:space="preserve">Step 7: Layer 3 LLM generates a human-readable explanation from the structured signals (not the email body).</w:t>
      </w:r>
    </w:p>
    <w:p>
      <w:pPr>
        <w:pStyle w:val="ListParagraph"/>
        <w:numPr>
          <w:ilvl w:val="0"/>
          <w:numId w:val="2"/>
        </w:numPr>
        <w:spacing w:after="80" w:line="280"/>
      </w:pPr>
      <w:r>
        <w:rPr>
          <w:rFonts w:ascii="Calibri" w:cs="Calibri" w:eastAsia="Calibri" w:hAnsi="Calibri"/>
          <w:color w:val="595959"/>
          <w:sz w:val="22"/>
          <w:szCs w:val="22"/>
        </w:rPr>
        <w:t xml:space="preserve">Step 8: Verdict and explanation are rendered to the user via a non-blocking warning banner or inline badge.</w:t>
      </w:r>
    </w:p>
    <w:p>
      <w:pPr>
        <w:pStyle w:val="Heading2"/>
        <w:spacing w:after="160" w:before="280"/>
      </w:pPr>
      <w:r>
        <w:rPr>
          <w:rFonts w:ascii="Calibri" w:cs="Calibri" w:eastAsia="Calibri" w:hAnsi="Calibri"/>
          <w:b/>
          <w:bCs/>
          <w:color w:val="1F4E79"/>
          <w:sz w:val="28"/>
          <w:szCs w:val="28"/>
        </w:rPr>
        <w:t xml:space="preserve">3.3 What Leaves the Device,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Never leaves the device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May leave the device (anonymized)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Email body content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First 4 bytes of SHA-256(URL) for Safe Browsing lookup</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Email headers and sender identity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Aggregated anonymous telemetry (opt-in only)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Full URLs visited or hovered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Crash reports (opt-in, scrubbed)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ML feature vectors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LLM prompts and responses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Screenshots of rendered pages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
            </w:r>
          </w:p>
        </w:tc>
      </w:tr>
    </w:tbl>
    <w:p>
      <w:r>
        <w:br w:type="page"/>
      </w:r>
    </w:p>
    <w:p>
      <w:pPr>
        <w:pStyle w:val="Heading1"/>
        <w:spacing w:after="200" w:before="360"/>
      </w:pPr>
      <w:r>
        <w:rPr>
          <w:rFonts w:ascii="Calibri" w:cs="Calibri" w:eastAsia="Calibri" w:hAnsi="Calibri"/>
          <w:b/>
          <w:bCs/>
          <w:color w:val="1F4E79"/>
          <w:sz w:val="36"/>
          <w:szCs w:val="36"/>
        </w:rPr>
        <w:t xml:space="preserve">4. Technology Stack</w:t>
      </w:r>
    </w:p>
    <w:p>
      <w:pPr>
        <w:spacing w:after="120" w:line="300"/>
      </w:pPr>
      <w:r>
        <w:rPr>
          <w:rFonts w:ascii="Calibri" w:cs="Calibri" w:eastAsia="Calibri" w:hAnsi="Calibri"/>
          <w:color w:val="595959"/>
          <w:sz w:val="22"/>
          <w:szCs w:val="22"/>
        </w:rPr>
        <w:t xml:space="preserve">The stack is chosen to maximize on-device execution while remaining buildable in a hackathon timeframe. All major components are open source, well documented, and have working browser-based implementations as of 2026.</w:t>
      </w:r>
    </w:p>
    <w:p>
      <w:pPr>
        <w:pStyle w:val="Heading2"/>
        <w:spacing w:after="160" w:before="280"/>
      </w:pPr>
      <w:r>
        <w:rPr>
          <w:rFonts w:ascii="Calibri" w:cs="Calibri" w:eastAsia="Calibri" w:hAnsi="Calibri"/>
          <w:b/>
          <w:bCs/>
          <w:color w:val="1F4E79"/>
          <w:sz w:val="28"/>
          <w:szCs w:val="28"/>
        </w:rPr>
        <w:t xml:space="preserve">4.1 Component-by-Component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500"/>
        <w:gridCol w:w="1760"/>
      </w:tblGrid>
      <w:t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Layer / Concern</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Library / Tool</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Size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Runs Where</w:t>
            </w:r>
          </w:p>
        </w:tc>
        <w:tc>
          <w:tcPr>
            <w:tcW w:type="dxa" w:w="1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Extension framework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WXT (Manifest V3)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N/A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Build-time</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URL parsing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tldts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under 100 KB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Content script</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Typosquatting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fast-levenshtein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under 10 KB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Content script</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ML inference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onnxruntime-web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approx 5 MB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Web Worker</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Classifier model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XGBoost trained, ONNX exported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under 5 MB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Web Worker</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Medium (training time)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Local LLM</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WebLLM with Llama 3.2 1B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approx 800 MB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WebGPU</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Medium (first load)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Threat intel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Google Safe Browsing v4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API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Background SW</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Perceptual hash</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blockhash-js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under 50 KB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Offscreen doc</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Page rendering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Offscreen API + html2canvas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approx 60 KB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Offscreen doc</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Medium</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UI framework</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React + TailwindCSS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approx 150 KB</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Popup, options</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Storage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chrome.storage.local + IndexedDB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Built-in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Background SW</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PII redaction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Custom regex + email patterns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Custom</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Content script</w:t>
            </w:r>
          </w:p>
        </w:tc>
        <w:tc>
          <w:tcPr>
            <w:tcW w:type="dxa" w:w="1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Low</w:t>
            </w:r>
          </w:p>
        </w:tc>
      </w:tr>
    </w:tbl>
    <w:p>
      <w:pPr>
        <w:pStyle w:val="Heading2"/>
        <w:spacing w:after="160" w:before="280"/>
      </w:pPr>
      <w:r>
        <w:rPr>
          <w:rFonts w:ascii="Calibri" w:cs="Calibri" w:eastAsia="Calibri" w:hAnsi="Calibri"/>
          <w:b/>
          <w:bCs/>
          <w:color w:val="1F4E79"/>
          <w:sz w:val="28"/>
          <w:szCs w:val="28"/>
        </w:rPr>
        <w:t xml:space="preserve">4.2 Why WXT Over Plain Manifest V3 or Plasmo</w:t>
      </w:r>
    </w:p>
    <w:p>
      <w:pPr>
        <w:spacing w:after="120" w:line="300"/>
      </w:pPr>
      <w:r>
        <w:rPr>
          <w:rFonts w:ascii="Calibri" w:cs="Calibri" w:eastAsia="Calibri" w:hAnsi="Calibri"/>
          <w:color w:val="595959"/>
          <w:sz w:val="22"/>
          <w:szCs w:val="22"/>
        </w:rPr>
        <w:t xml:space="preserve">WXT is a modern build tool for browser extensions that abstracts away the Manifest V3 boilerplate, provides hot module replacement during development, handles cross-browser compatibility (Chrome, Firefox, Edge) from a single codebase, and supports TypeScript out of the box. Plasmo is comparable but heavier and slightly less actively maintained as of 2026. For a hackathon, WXT delivers a working extension in under five minutes from project initialization.</w:t>
      </w:r>
    </w:p>
    <w:p>
      <w:pPr>
        <w:pStyle w:val="Heading2"/>
        <w:spacing w:after="160" w:before="280"/>
      </w:pPr>
      <w:r>
        <w:rPr>
          <w:rFonts w:ascii="Calibri" w:cs="Calibri" w:eastAsia="Calibri" w:hAnsi="Calibri"/>
          <w:b/>
          <w:bCs/>
          <w:color w:val="1F4E79"/>
          <w:sz w:val="28"/>
          <w:szCs w:val="28"/>
        </w:rPr>
        <w:t xml:space="preserve">4.3 Training Pipeline (Offline)</w:t>
      </w:r>
    </w:p>
    <w:p>
      <w:pPr>
        <w:spacing w:after="120" w:line="300"/>
      </w:pPr>
      <w:r>
        <w:rPr>
          <w:rFonts w:ascii="Calibri" w:cs="Calibri" w:eastAsia="Calibri" w:hAnsi="Calibri"/>
          <w:color w:val="595959"/>
          <w:sz w:val="22"/>
          <w:szCs w:val="22"/>
        </w:rPr>
        <w:t xml:space="preserve">The ML classifier is trained offline in Python before the hackathon begins or in parallel with the extension build. The pipeline is:</w:t>
      </w:r>
    </w:p>
    <w:p>
      <w:pPr>
        <w:pBdr>
          <w:top w:val="single" w:color="DDDDDD" w:sz="4"/>
          <w:bottom w:val="single" w:color="DDDDDD" w:sz="4"/>
          <w:left w:val="single" w:color="DDDDDD" w:sz="4"/>
          <w:right w:val="single" w:color="DDDDDD" w:sz="4"/>
        </w:pBdr>
        <w:shd w:fill="F4F4F4" w:val="clear"/>
        <w:spacing w:after="200" w:before="100" w:line="260"/>
      </w:pPr>
      <w:r>
        <w:rPr>
          <w:rFonts w:ascii="Consolas" w:cs="Consolas" w:eastAsia="Consolas" w:hAnsi="Consolas"/>
          <w:color w:val="1A1A1A"/>
          <w:sz w:val="18"/>
          <w:szCs w:val="18"/>
        </w:rPr>
        <w:t xml:space="preserve"># Training pipeline (run once, offline)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1. Acquire labeled data</w:t>
      </w:r>
      <w:r>
        <w:br/>
      </w:r>
      <w:r>
        <w:rPr>
          <w:rFonts w:ascii="Consolas" w:cs="Consolas" w:eastAsia="Consolas" w:hAnsi="Consolas"/>
          <w:color w:val="1A1A1A"/>
          <w:sz w:val="18"/>
          <w:szCs w:val="18"/>
        </w:rPr>
        <w:t xml:space="preserve">#    PhishTank:    https://phishtank.org/developer_info.php</w:t>
      </w:r>
      <w:r>
        <w:br/>
      </w:r>
      <w:r>
        <w:rPr>
          <w:rFonts w:ascii="Consolas" w:cs="Consolas" w:eastAsia="Consolas" w:hAnsi="Consolas"/>
          <w:color w:val="1A1A1A"/>
          <w:sz w:val="18"/>
          <w:szCs w:val="18"/>
        </w:rPr>
        <w:t xml:space="preserve">#    OpenPhish:    https://openphish.com/feed.txt</w:t>
      </w:r>
      <w:r>
        <w:br/>
      </w:r>
      <w:r>
        <w:rPr>
          <w:rFonts w:ascii="Consolas" w:cs="Consolas" w:eastAsia="Consolas" w:hAnsi="Consolas"/>
          <w:color w:val="1A1A1A"/>
          <w:sz w:val="18"/>
          <w:szCs w:val="18"/>
        </w:rPr>
        <w:t xml:space="preserve">#    Tranco list:  legitimate URLs (top 1M domains)</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2. Feature engineering (Python)</w:t>
      </w:r>
      <w:r>
        <w:br/>
      </w:r>
      <w:r>
        <w:rPr>
          <w:rFonts w:ascii="Consolas" w:cs="Consolas" w:eastAsia="Consolas" w:hAnsi="Consolas"/>
          <w:color w:val="1A1A1A"/>
          <w:sz w:val="18"/>
          <w:szCs w:val="18"/>
        </w:rPr>
        <w:t xml:space="preserve">import pandas as pd</w:t>
      </w:r>
      <w:r>
        <w:br/>
      </w:r>
      <w:r>
        <w:rPr>
          <w:rFonts w:ascii="Consolas" w:cs="Consolas" w:eastAsia="Consolas" w:hAnsi="Consolas"/>
          <w:color w:val="1A1A1A"/>
          <w:sz w:val="18"/>
          <w:szCs w:val="18"/>
        </w:rPr>
        <w:t xml:space="preserve">from urllib.parse import urlparse</w:t>
      </w:r>
      <w:r>
        <w:br/>
      </w:r>
      <w:r>
        <w:rPr>
          <w:rFonts w:ascii="Consolas" w:cs="Consolas" w:eastAsia="Consolas" w:hAnsi="Consolas"/>
          <w:color w:val="1A1A1A"/>
          <w:sz w:val="18"/>
          <w:szCs w:val="18"/>
        </w:rPr>
        <w:t xml:space="preserve">from sklearn.model_selection import train_test_split</w:t>
      </w:r>
      <w:r>
        <w:br/>
      </w:r>
      <w:r>
        <w:rPr>
          <w:rFonts w:ascii="Consolas" w:cs="Consolas" w:eastAsia="Consolas" w:hAnsi="Consolas"/>
          <w:color w:val="1A1A1A"/>
          <w:sz w:val="18"/>
          <w:szCs w:val="18"/>
        </w:rPr>
        <w:t xml:space="preserve">import xgboost as xgb</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def extract_features(url):</w:t>
      </w:r>
      <w:r>
        <w:br/>
      </w:r>
      <w:r>
        <w:rPr>
          <w:rFonts w:ascii="Consolas" w:cs="Consolas" w:eastAsia="Consolas" w:hAnsi="Consolas"/>
          <w:color w:val="1A1A1A"/>
          <w:sz w:val="18"/>
          <w:szCs w:val="18"/>
        </w:rPr>
        <w:t xml:space="preserve">    p = urlparse(url)</w:t>
      </w:r>
      <w:r>
        <w:br/>
      </w:r>
      <w:r>
        <w:rPr>
          <w:rFonts w:ascii="Consolas" w:cs="Consolas" w:eastAsia="Consolas" w:hAnsi="Consolas"/>
          <w:color w:val="1A1A1A"/>
          <w:sz w:val="18"/>
          <w:szCs w:val="18"/>
        </w:rPr>
        <w:t xml:space="preserve">    return {</w:t>
      </w:r>
      <w:r>
        <w:br/>
      </w:r>
      <w:r>
        <w:rPr>
          <w:rFonts w:ascii="Consolas" w:cs="Consolas" w:eastAsia="Consolas" w:hAnsi="Consolas"/>
          <w:color w:val="1A1A1A"/>
          <w:sz w:val="18"/>
          <w:szCs w:val="18"/>
        </w:rPr>
        <w:t xml:space="preserve">        'url_length': len(url),</w:t>
      </w:r>
      <w:r>
        <w:br/>
      </w:r>
      <w:r>
        <w:rPr>
          <w:rFonts w:ascii="Consolas" w:cs="Consolas" w:eastAsia="Consolas" w:hAnsi="Consolas"/>
          <w:color w:val="1A1A1A"/>
          <w:sz w:val="18"/>
          <w:szCs w:val="18"/>
        </w:rPr>
        <w:t xml:space="preserve">        'hostname_length': len(p.hostname or ''),</w:t>
      </w:r>
      <w:r>
        <w:br/>
      </w:r>
      <w:r>
        <w:rPr>
          <w:rFonts w:ascii="Consolas" w:cs="Consolas" w:eastAsia="Consolas" w:hAnsi="Consolas"/>
          <w:color w:val="1A1A1A"/>
          <w:sz w:val="18"/>
          <w:szCs w:val="18"/>
        </w:rPr>
        <w:t xml:space="preserve">        'num_dots': url.count('.'),</w:t>
      </w:r>
      <w:r>
        <w:br/>
      </w:r>
      <w:r>
        <w:rPr>
          <w:rFonts w:ascii="Consolas" w:cs="Consolas" w:eastAsia="Consolas" w:hAnsi="Consolas"/>
          <w:color w:val="1A1A1A"/>
          <w:sz w:val="18"/>
          <w:szCs w:val="18"/>
        </w:rPr>
        <w:t xml:space="preserve">        'num_hyphens': url.count('-'),</w:t>
      </w:r>
      <w:r>
        <w:br/>
      </w:r>
      <w:r>
        <w:rPr>
          <w:rFonts w:ascii="Consolas" w:cs="Consolas" w:eastAsia="Consolas" w:hAnsi="Consolas"/>
          <w:color w:val="1A1A1A"/>
          <w:sz w:val="18"/>
          <w:szCs w:val="18"/>
        </w:rPr>
        <w:t xml:space="preserve">        'num_at': url.count('@'),</w:t>
      </w:r>
      <w:r>
        <w:br/>
      </w:r>
      <w:r>
        <w:rPr>
          <w:rFonts w:ascii="Consolas" w:cs="Consolas" w:eastAsia="Consolas" w:hAnsi="Consolas"/>
          <w:color w:val="1A1A1A"/>
          <w:sz w:val="18"/>
          <w:szCs w:val="18"/>
        </w:rPr>
        <w:t xml:space="preserve">        'num_digits': sum(c.isdigit() for c in url),</w:t>
      </w:r>
      <w:r>
        <w:br/>
      </w:r>
      <w:r>
        <w:rPr>
          <w:rFonts w:ascii="Consolas" w:cs="Consolas" w:eastAsia="Consolas" w:hAnsi="Consolas"/>
          <w:color w:val="1A1A1A"/>
          <w:sz w:val="18"/>
          <w:szCs w:val="18"/>
        </w:rPr>
        <w:t xml:space="preserve">        'has_ip': int(bool(re.match(r'^\d+\.\d+\.\d+\.\d+$', p.hostname or ''))),</w:t>
      </w:r>
      <w:r>
        <w:br/>
      </w:r>
      <w:r>
        <w:rPr>
          <w:rFonts w:ascii="Consolas" w:cs="Consolas" w:eastAsia="Consolas" w:hAnsi="Consolas"/>
          <w:color w:val="1A1A1A"/>
          <w:sz w:val="18"/>
          <w:szCs w:val="18"/>
        </w:rPr>
        <w:t xml:space="preserve">        'has_https': int(p.scheme == 'https'),</w:t>
      </w:r>
      <w:r>
        <w:br/>
      </w:r>
      <w:r>
        <w:rPr>
          <w:rFonts w:ascii="Consolas" w:cs="Consolas" w:eastAsia="Consolas" w:hAnsi="Consolas"/>
          <w:color w:val="1A1A1A"/>
          <w:sz w:val="18"/>
          <w:szCs w:val="18"/>
        </w:rPr>
        <w:t xml:space="preserve">        'subdomain_count': len((p.hostname or '').split('.')) - 2,</w:t>
      </w:r>
      <w:r>
        <w:br/>
      </w:r>
      <w:r>
        <w:rPr>
          <w:rFonts w:ascii="Consolas" w:cs="Consolas" w:eastAsia="Consolas" w:hAnsi="Consolas"/>
          <w:color w:val="1A1A1A"/>
          <w:sz w:val="18"/>
          <w:szCs w:val="18"/>
        </w:rPr>
        <w:t xml:space="preserve">        'path_length': len(p.path),</w:t>
      </w:r>
      <w:r>
        <w:br/>
      </w:r>
      <w:r>
        <w:rPr>
          <w:rFonts w:ascii="Consolas" w:cs="Consolas" w:eastAsia="Consolas" w:hAnsi="Consolas"/>
          <w:color w:val="1A1A1A"/>
          <w:sz w:val="18"/>
          <w:szCs w:val="18"/>
        </w:rPr>
        <w:t xml:space="preserve">        'query_length': len(p.query),</w:t>
      </w:r>
      <w:r>
        <w:br/>
      </w:r>
      <w:r>
        <w:rPr>
          <w:rFonts w:ascii="Consolas" w:cs="Consolas" w:eastAsia="Consolas" w:hAnsi="Consolas"/>
          <w:color w:val="1A1A1A"/>
          <w:sz w:val="18"/>
          <w:szCs w:val="18"/>
        </w:rPr>
        <w:t xml:space="preserve">        'has_punycode': int('xn--' in (p.hostname or '')),</w:t>
      </w:r>
      <w:r>
        <w:br/>
      </w:r>
      <w:r>
        <w:rPr>
          <w:rFonts w:ascii="Consolas" w:cs="Consolas" w:eastAsia="Consolas" w:hAnsi="Consolas"/>
          <w:color w:val="1A1A1A"/>
          <w:sz w:val="18"/>
          <w:szCs w:val="18"/>
        </w:rPr>
        <w:t xml:space="preserve">        'suspicious_tld': int(any((p.hostname or '').endswith(t)</w:t>
      </w:r>
      <w:r>
        <w:br/>
      </w:r>
      <w:r>
        <w:rPr>
          <w:rFonts w:ascii="Consolas" w:cs="Consolas" w:eastAsia="Consolas" w:hAnsi="Consolas"/>
          <w:color w:val="1A1A1A"/>
          <w:sz w:val="18"/>
          <w:szCs w:val="18"/>
        </w:rPr>
        <w:t xml:space="preserve">                              for t in ['.tk', '.ml', '.ga', '.zip', '.xyz'])),</w:t>
      </w:r>
      <w:r>
        <w:br/>
      </w:r>
      <w:r>
        <w:rPr>
          <w:rFonts w:ascii="Consolas" w:cs="Consolas" w:eastAsia="Consolas" w:hAnsi="Consolas"/>
          <w:color w:val="1A1A1A"/>
          <w:sz w:val="18"/>
          <w:szCs w:val="18"/>
        </w:rPr>
        <w:t xml:space="preserve">        'has_suspicious_words': int(bool(re.search(</w:t>
      </w:r>
      <w:r>
        <w:br/>
      </w:r>
      <w:r>
        <w:rPr>
          <w:rFonts w:ascii="Consolas" w:cs="Consolas" w:eastAsia="Consolas" w:hAnsi="Consolas"/>
          <w:color w:val="1A1A1A"/>
          <w:sz w:val="18"/>
          <w:szCs w:val="18"/>
        </w:rPr>
        <w:t xml:space="preserve">            r'verify|secure|account|update|suspend|confirm|login',</w:t>
      </w:r>
      <w:r>
        <w:br/>
      </w:r>
      <w:r>
        <w:rPr>
          <w:rFonts w:ascii="Consolas" w:cs="Consolas" w:eastAsia="Consolas" w:hAnsi="Consolas"/>
          <w:color w:val="1A1A1A"/>
          <w:sz w:val="18"/>
          <w:szCs w:val="18"/>
        </w:rPr>
        <w:t xml:space="preserve">            url, re.I))),</w:t>
      </w:r>
      <w:r>
        <w:br/>
      </w:r>
      <w:r>
        <w:rPr>
          <w:rFonts w:ascii="Consolas" w:cs="Consolas" w:eastAsia="Consolas" w:hAnsi="Consolas"/>
          <w:color w:val="1A1A1A"/>
          <w:sz w:val="18"/>
          <w:szCs w:val="18"/>
        </w:rPr>
        <w:t xml:space="preserve">        # ... (target ~30 features total)</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3. Train</w:t>
      </w:r>
      <w:r>
        <w:br/>
      </w:r>
      <w:r>
        <w:rPr>
          <w:rFonts w:ascii="Consolas" w:cs="Consolas" w:eastAsia="Consolas" w:hAnsi="Consolas"/>
          <w:color w:val="1A1A1A"/>
          <w:sz w:val="18"/>
          <w:szCs w:val="18"/>
        </w:rPr>
        <w:t xml:space="preserve">df = pd.read_csv('dataset.csv')</w:t>
      </w:r>
      <w:r>
        <w:br/>
      </w:r>
      <w:r>
        <w:rPr>
          <w:rFonts w:ascii="Consolas" w:cs="Consolas" w:eastAsia="Consolas" w:hAnsi="Consolas"/>
          <w:color w:val="1A1A1A"/>
          <w:sz w:val="18"/>
          <w:szCs w:val="18"/>
        </w:rPr>
        <w:t xml:space="preserve">X = pd.DataFrame([extract_features(u) for u in df.url])</w:t>
      </w:r>
      <w:r>
        <w:br/>
      </w:r>
      <w:r>
        <w:rPr>
          <w:rFonts w:ascii="Consolas" w:cs="Consolas" w:eastAsia="Consolas" w:hAnsi="Consolas"/>
          <w:color w:val="1A1A1A"/>
          <w:sz w:val="18"/>
          <w:szCs w:val="18"/>
        </w:rPr>
        <w:t xml:space="preserve">y = df.is_phishing</w:t>
      </w:r>
      <w:r>
        <w:br/>
      </w:r>
      <w:r>
        <w:rPr>
          <w:rFonts w:ascii="Consolas" w:cs="Consolas" w:eastAsia="Consolas" w:hAnsi="Consolas"/>
          <w:color w:val="1A1A1A"/>
          <w:sz w:val="18"/>
          <w:szCs w:val="18"/>
        </w:rPr>
        <w:t xml:space="preserve">X_train, X_test, y_train, y_test = train_test_split(X, y, test_size=0.2)</w:t>
      </w:r>
      <w:r>
        <w:br/>
      </w:r>
      <w:r>
        <w:rPr>
          <w:rFonts w:ascii="Consolas" w:cs="Consolas" w:eastAsia="Consolas" w:hAnsi="Consolas"/>
          <w:color w:val="1A1A1A"/>
          <w:sz w:val="18"/>
          <w:szCs w:val="18"/>
        </w:rPr>
        <w:t xml:space="preserve">model = xgb.XGBClassifier(n_estimators=200, max_depth=6, learning_rate=0.1)</w:t>
      </w:r>
      <w:r>
        <w:br/>
      </w:r>
      <w:r>
        <w:rPr>
          <w:rFonts w:ascii="Consolas" w:cs="Consolas" w:eastAsia="Consolas" w:hAnsi="Consolas"/>
          <w:color w:val="1A1A1A"/>
          <w:sz w:val="18"/>
          <w:szCs w:val="18"/>
        </w:rPr>
        <w:t xml:space="preserve">model.fit(X_train, y_train)</w:t>
      </w:r>
      <w:r>
        <w:br/>
      </w:r>
      <w:r>
        <w:rPr>
          <w:rFonts w:ascii="Consolas" w:cs="Consolas" w:eastAsia="Consolas" w:hAnsi="Consolas"/>
          <w:color w:val="1A1A1A"/>
          <w:sz w:val="18"/>
          <w:szCs w:val="18"/>
        </w:rPr>
        <w:t xml:space="preserve">print(f"Test accuracy: {model.score(X_test, y_test):.3f}")</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4. Export to ONNX</w:t>
      </w:r>
      <w:r>
        <w:br/>
      </w:r>
      <w:r>
        <w:rPr>
          <w:rFonts w:ascii="Consolas" w:cs="Consolas" w:eastAsia="Consolas" w:hAnsi="Consolas"/>
          <w:color w:val="1A1A1A"/>
          <w:sz w:val="18"/>
          <w:szCs w:val="18"/>
        </w:rPr>
        <w:t xml:space="preserve">from onnxmltools import convert_xgboost</w:t>
      </w:r>
      <w:r>
        <w:br/>
      </w:r>
      <w:r>
        <w:rPr>
          <w:rFonts w:ascii="Consolas" w:cs="Consolas" w:eastAsia="Consolas" w:hAnsi="Consolas"/>
          <w:color w:val="1A1A1A"/>
          <w:sz w:val="18"/>
          <w:szCs w:val="18"/>
        </w:rPr>
        <w:t xml:space="preserve">from onnxmltools.convert.common.data_types import FloatTensorType</w:t>
      </w:r>
      <w:r>
        <w:br/>
      </w:r>
      <w:r>
        <w:rPr>
          <w:rFonts w:ascii="Consolas" w:cs="Consolas" w:eastAsia="Consolas" w:hAnsi="Consolas"/>
          <w:color w:val="1A1A1A"/>
          <w:sz w:val="18"/>
          <w:szCs w:val="18"/>
        </w:rPr>
        <w:t xml:space="preserve">initial_type = [('input', FloatTensorType([None, X.shape[1]]))]</w:t>
      </w:r>
      <w:r>
        <w:br/>
      </w:r>
      <w:r>
        <w:rPr>
          <w:rFonts w:ascii="Consolas" w:cs="Consolas" w:eastAsia="Consolas" w:hAnsi="Consolas"/>
          <w:color w:val="1A1A1A"/>
          <w:sz w:val="18"/>
          <w:szCs w:val="18"/>
        </w:rPr>
        <w:t xml:space="preserve">onnx_model = convert_xgboost(model, initial_types=initial_type)</w:t>
      </w:r>
      <w:r>
        <w:br/>
      </w:r>
      <w:r>
        <w:rPr>
          <w:rFonts w:ascii="Consolas" w:cs="Consolas" w:eastAsia="Consolas" w:hAnsi="Consolas"/>
          <w:color w:val="1A1A1A"/>
          <w:sz w:val="18"/>
          <w:szCs w:val="18"/>
        </w:rPr>
        <w:t xml:space="preserve">with open('models/phishing-classifier.onnx', 'wb') as f:</w:t>
      </w:r>
      <w:r>
        <w:br/>
      </w:r>
      <w:r>
        <w:rPr>
          <w:rFonts w:ascii="Consolas" w:cs="Consolas" w:eastAsia="Consolas" w:hAnsi="Consolas"/>
          <w:color w:val="1A1A1A"/>
          <w:sz w:val="18"/>
          <w:szCs w:val="18"/>
        </w:rPr>
        <w:t xml:space="preserve">    f.write(onnx_model.SerializeToString())</w:t>
      </w:r>
    </w:p>
    <w:p>
      <w:r>
        <w:br w:type="page"/>
      </w:r>
    </w:p>
    <w:p>
      <w:pPr>
        <w:pStyle w:val="Heading1"/>
        <w:spacing w:after="200" w:before="360"/>
      </w:pPr>
      <w:r>
        <w:rPr>
          <w:rFonts w:ascii="Calibri" w:cs="Calibri" w:eastAsia="Calibri" w:hAnsi="Calibri"/>
          <w:b/>
          <w:bCs/>
          <w:color w:val="1F4E79"/>
          <w:sz w:val="36"/>
          <w:szCs w:val="36"/>
        </w:rPr>
        <w:t xml:space="preserve">5. Development Roadmap &amp; Timeline</w:t>
      </w:r>
    </w:p>
    <w:p>
      <w:pPr>
        <w:spacing w:after="120" w:line="300"/>
      </w:pPr>
      <w:r>
        <w:rPr>
          <w:rFonts w:ascii="Calibri" w:cs="Calibri" w:eastAsia="Calibri" w:hAnsi="Calibri"/>
          <w:color w:val="595959"/>
          <w:sz w:val="22"/>
          <w:szCs w:val="22"/>
        </w:rPr>
        <w:t xml:space="preserve">The roadmap below assumes a 48-hour hackathon and a team of three to four developers. It is structured around milestones rather than rigid time boxes, so that the demo is shippable at the end of every milestone. If time is lost, later milestones are sacrificed first, in reverse priority order.</w:t>
      </w:r>
    </w:p>
    <w:p>
      <w:pPr>
        <w:pStyle w:val="Heading2"/>
        <w:spacing w:after="160" w:before="280"/>
      </w:pPr>
      <w:r>
        <w:rPr>
          <w:rFonts w:ascii="Calibri" w:cs="Calibri" w:eastAsia="Calibri" w:hAnsi="Calibri"/>
          <w:b/>
          <w:bCs/>
          <w:color w:val="1F4E79"/>
          <w:sz w:val="28"/>
          <w:szCs w:val="28"/>
        </w:rPr>
        <w:t xml:space="preserve">5.1 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360"/>
        <w:gridCol w:w="2800"/>
      </w:tblGrid>
      <w:tr>
        <w:tc>
          <w:tcPr>
            <w:tcW w:type="dxa" w:w="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M#</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Time</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Deliverable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Demo State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M0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0 to 2h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Team kickoff, repo setup, WXT scaffold, shared dev environment, ticket triage in project board.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Extension installs and shows a 'Hello' popup.</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M1</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2 to 10h</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1 rule-based engine complete. Content script extracts URLs from any webpage. Background SW receives and analyzes.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Hovering a link shows a real verdict based on rules.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M2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10 to 22h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2 ML classifier integrated. ONNX model loads at startup. Inference fires alongside rules. Fusion module combines scores.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ML-powered verdicts on real phishing URLs from PhishTank.</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M3</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22 to 30h</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4 Safe Browsing with k-anonymity. Verdict UI polished. Email integration MVP (Gmail content script reads links from open thread).</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Open a phishing email in Gmail, see inline warning.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M4</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30 to 38h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3 LLM via WebLLM. Explanation panel in popup. Privacy audit page (network tab proof).</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Click warning to see plain-English explanation.</w:t>
            </w:r>
          </w:p>
        </w:tc>
      </w:tr>
      <w:t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M5</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38 to 44h</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5 visual brand impersonation (if time permits). Awareness micro-training module. UI polish, animations, branding pass.</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Full pipeline demo with training overlay.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M6</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44 to 48h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Demo script rehearsal, slide deck finalization, README, video recording as fallback.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Pitch ready.</w:t>
            </w:r>
          </w:p>
        </w:tc>
      </w:tr>
    </w:tbl>
    <w:p>
      <w:pPr>
        <w:pStyle w:val="Heading2"/>
        <w:spacing w:after="160" w:before="280"/>
      </w:pPr>
      <w:r>
        <w:rPr>
          <w:rFonts w:ascii="Calibri" w:cs="Calibri" w:eastAsia="Calibri" w:hAnsi="Calibri"/>
          <w:b/>
          <w:bCs/>
          <w:color w:val="1F4E79"/>
          <w:sz w:val="28"/>
          <w:szCs w:val="28"/>
        </w:rPr>
        <w:t xml:space="preserve">5.2 Suggested Role Split (Team of 4)</w:t>
      </w:r>
    </w:p>
    <w:p>
      <w:pPr>
        <w:pStyle w:val="Heading3"/>
        <w:spacing w:after="120" w:before="220"/>
      </w:pPr>
      <w:r>
        <w:rPr>
          <w:rFonts w:ascii="Calibri" w:cs="Calibri" w:eastAsia="Calibri" w:hAnsi="Calibri"/>
          <w:b/>
          <w:bCs/>
          <w:color w:val="2E5F8C"/>
          <w:sz w:val="24"/>
          <w:szCs w:val="24"/>
        </w:rPr>
        <w:t xml:space="preserve">Engineer A — ML &amp; Data</w:t>
      </w:r>
    </w:p>
    <w:p>
      <w:pPr>
        <w:pStyle w:val="ListParagraph"/>
        <w:numPr>
          <w:ilvl w:val="0"/>
          <w:numId w:val="2"/>
        </w:numPr>
        <w:spacing w:after="80" w:line="280"/>
      </w:pPr>
      <w:r>
        <w:rPr>
          <w:rFonts w:ascii="Calibri" w:cs="Calibri" w:eastAsia="Calibri" w:hAnsi="Calibri"/>
          <w:color w:val="595959"/>
          <w:sz w:val="22"/>
          <w:szCs w:val="22"/>
        </w:rPr>
        <w:t xml:space="preserve">Owns: training pipeline, dataset acquisition, ONNX export, feature engineering, model evaluation.</w:t>
      </w:r>
    </w:p>
    <w:p>
      <w:pPr>
        <w:pStyle w:val="ListParagraph"/>
        <w:numPr>
          <w:ilvl w:val="0"/>
          <w:numId w:val="2"/>
        </w:numPr>
        <w:spacing w:after="80" w:line="280"/>
      </w:pPr>
      <w:r>
        <w:rPr>
          <w:rFonts w:ascii="Calibri" w:cs="Calibri" w:eastAsia="Calibri" w:hAnsi="Calibri"/>
          <w:color w:val="595959"/>
          <w:sz w:val="22"/>
          <w:szCs w:val="22"/>
        </w:rPr>
        <w:t xml:space="preserve">Pre-hackathon prep: download PhishTank and Tranco datasets; have an XGBoost baseline ready to retrain quickly.</w:t>
      </w:r>
    </w:p>
    <w:p>
      <w:pPr>
        <w:pStyle w:val="Heading3"/>
        <w:spacing w:after="120" w:before="220"/>
      </w:pPr>
      <w:r>
        <w:rPr>
          <w:rFonts w:ascii="Calibri" w:cs="Calibri" w:eastAsia="Calibri" w:hAnsi="Calibri"/>
          <w:b/>
          <w:bCs/>
          <w:color w:val="2E5F8C"/>
          <w:sz w:val="24"/>
          <w:szCs w:val="24"/>
        </w:rPr>
        <w:t xml:space="preserve">Engineer B — Extension Core</w:t>
      </w:r>
    </w:p>
    <w:p>
      <w:pPr>
        <w:pStyle w:val="ListParagraph"/>
        <w:numPr>
          <w:ilvl w:val="0"/>
          <w:numId w:val="2"/>
        </w:numPr>
        <w:spacing w:after="80" w:line="280"/>
      </w:pPr>
      <w:r>
        <w:rPr>
          <w:rFonts w:ascii="Calibri" w:cs="Calibri" w:eastAsia="Calibri" w:hAnsi="Calibri"/>
          <w:color w:val="595959"/>
          <w:sz w:val="22"/>
          <w:szCs w:val="22"/>
        </w:rPr>
        <w:t xml:space="preserve">Owns: WXT scaffold, manifest, content scripts, background service worker, message passing, storage.</w:t>
      </w:r>
    </w:p>
    <w:p>
      <w:pPr>
        <w:pStyle w:val="ListParagraph"/>
        <w:numPr>
          <w:ilvl w:val="0"/>
          <w:numId w:val="2"/>
        </w:numPr>
        <w:spacing w:after="80" w:line="280"/>
      </w:pPr>
      <w:r>
        <w:rPr>
          <w:rFonts w:ascii="Calibri" w:cs="Calibri" w:eastAsia="Calibri" w:hAnsi="Calibri"/>
          <w:color w:val="595959"/>
          <w:sz w:val="22"/>
          <w:szCs w:val="22"/>
        </w:rPr>
        <w:t xml:space="preserve">Pre-hackathon prep: prototype WXT extension that injects content scripts into mail.google.com and outlook.live.com.</w:t>
      </w:r>
    </w:p>
    <w:p>
      <w:pPr>
        <w:pStyle w:val="Heading3"/>
        <w:spacing w:after="120" w:before="220"/>
      </w:pPr>
      <w:r>
        <w:rPr>
          <w:rFonts w:ascii="Calibri" w:cs="Calibri" w:eastAsia="Calibri" w:hAnsi="Calibri"/>
          <w:b/>
          <w:bCs/>
          <w:color w:val="2E5F8C"/>
          <w:sz w:val="24"/>
          <w:szCs w:val="24"/>
        </w:rPr>
        <w:t xml:space="preserve">Engineer C — Detection Pipeline &amp; Integration</w:t>
      </w:r>
    </w:p>
    <w:p>
      <w:pPr>
        <w:pStyle w:val="ListParagraph"/>
        <w:numPr>
          <w:ilvl w:val="0"/>
          <w:numId w:val="2"/>
        </w:numPr>
        <w:spacing w:after="80" w:line="280"/>
      </w:pPr>
      <w:r>
        <w:rPr>
          <w:rFonts w:ascii="Calibri" w:cs="Calibri" w:eastAsia="Calibri" w:hAnsi="Calibri"/>
          <w:color w:val="595959"/>
          <w:sz w:val="22"/>
          <w:szCs w:val="22"/>
        </w:rPr>
        <w:t xml:space="preserve">Owns: Layer 1 rules engine, Layer 4 Safe Browsing integration, fusion module, ONNX inference in Web Worker.</w:t>
      </w:r>
    </w:p>
    <w:p>
      <w:pPr>
        <w:pStyle w:val="ListParagraph"/>
        <w:numPr>
          <w:ilvl w:val="0"/>
          <w:numId w:val="2"/>
        </w:numPr>
        <w:spacing w:after="80" w:line="280"/>
      </w:pPr>
      <w:r>
        <w:rPr>
          <w:rFonts w:ascii="Calibri" w:cs="Calibri" w:eastAsia="Calibri" w:hAnsi="Calibri"/>
          <w:color w:val="595959"/>
          <w:sz w:val="22"/>
          <w:szCs w:val="22"/>
        </w:rPr>
        <w:t xml:space="preserve">Pre-hackathon prep: register for Google Safe Browsing API key, dry-run the k-anonymity flow.</w:t>
      </w:r>
    </w:p>
    <w:p>
      <w:pPr>
        <w:pStyle w:val="Heading3"/>
        <w:spacing w:after="120" w:before="220"/>
      </w:pPr>
      <w:r>
        <w:rPr>
          <w:rFonts w:ascii="Calibri" w:cs="Calibri" w:eastAsia="Calibri" w:hAnsi="Calibri"/>
          <w:b/>
          <w:bCs/>
          <w:color w:val="2E5F8C"/>
          <w:sz w:val="24"/>
          <w:szCs w:val="24"/>
        </w:rPr>
        <w:t xml:space="preserve">Engineer D — UI, LLM, Demo</w:t>
      </w:r>
    </w:p>
    <w:p>
      <w:pPr>
        <w:pStyle w:val="ListParagraph"/>
        <w:numPr>
          <w:ilvl w:val="0"/>
          <w:numId w:val="2"/>
        </w:numPr>
        <w:spacing w:after="80" w:line="280"/>
      </w:pPr>
      <w:r>
        <w:rPr>
          <w:rFonts w:ascii="Calibri" w:cs="Calibri" w:eastAsia="Calibri" w:hAnsi="Calibri"/>
          <w:color w:val="595959"/>
          <w:sz w:val="22"/>
          <w:szCs w:val="22"/>
        </w:rPr>
        <w:t xml:space="preserve">Owns: React popup, verdict banner, options page, WebLLM integration, awareness module, demo script and slides.</w:t>
      </w:r>
    </w:p>
    <w:p>
      <w:pPr>
        <w:pStyle w:val="ListParagraph"/>
        <w:numPr>
          <w:ilvl w:val="0"/>
          <w:numId w:val="2"/>
        </w:numPr>
        <w:spacing w:after="80" w:line="280"/>
      </w:pPr>
      <w:r>
        <w:rPr>
          <w:rFonts w:ascii="Calibri" w:cs="Calibri" w:eastAsia="Calibri" w:hAnsi="Calibri"/>
          <w:color w:val="595959"/>
          <w:sz w:val="22"/>
          <w:szCs w:val="22"/>
        </w:rPr>
        <w:t xml:space="preserve">Pre-hackathon prep: prototype WebLLM in a standalone web page to confirm model loads and GPU works on demo laptop.</w:t>
      </w:r>
    </w:p>
    <w:p>
      <w:pPr>
        <w:pStyle w:val="Heading2"/>
        <w:spacing w:after="160" w:before="280"/>
      </w:pPr>
      <w:r>
        <w:rPr>
          <w:rFonts w:ascii="Calibri" w:cs="Calibri" w:eastAsia="Calibri" w:hAnsi="Calibri"/>
          <w:b/>
          <w:bCs/>
          <w:color w:val="1F4E79"/>
          <w:sz w:val="28"/>
          <w:szCs w:val="28"/>
        </w:rPr>
        <w:t xml:space="preserve">5.3 Cutline (What to Drop If Time Runs Out)</w:t>
      </w:r>
    </w:p>
    <w:p>
      <w:pPr>
        <w:spacing w:after="120" w:line="300"/>
      </w:pPr>
      <w:r>
        <w:rPr>
          <w:rFonts w:ascii="Calibri" w:cs="Calibri" w:eastAsia="Calibri" w:hAnsi="Calibri"/>
          <w:color w:val="595959"/>
          <w:sz w:val="22"/>
          <w:szCs w:val="22"/>
        </w:rPr>
        <w:t xml:space="preserve">Cut in this order if behind schedule. Each cut leaves the previous milestone fully functional and demonstrable.</w:t>
      </w:r>
    </w:p>
    <w:p>
      <w:pPr>
        <w:pStyle w:val="ListParagraph"/>
        <w:numPr>
          <w:ilvl w:val="0"/>
          <w:numId w:val="2"/>
        </w:numPr>
        <w:spacing w:after="80" w:line="280"/>
      </w:pPr>
      <w:r>
        <w:rPr>
          <w:rFonts w:ascii="Calibri" w:cs="Calibri" w:eastAsia="Calibri" w:hAnsi="Calibri"/>
          <w:color w:val="595959"/>
          <w:sz w:val="22"/>
          <w:szCs w:val="22"/>
        </w:rPr>
        <w:t xml:space="preserve">First cut: Layer 5 visual brand impersonation. Pipeline still strong without it.</w:t>
      </w:r>
    </w:p>
    <w:p>
      <w:pPr>
        <w:pStyle w:val="ListParagraph"/>
        <w:numPr>
          <w:ilvl w:val="0"/>
          <w:numId w:val="2"/>
        </w:numPr>
        <w:spacing w:after="80" w:line="280"/>
      </w:pPr>
      <w:r>
        <w:rPr>
          <w:rFonts w:ascii="Calibri" w:cs="Calibri" w:eastAsia="Calibri" w:hAnsi="Calibri"/>
          <w:color w:val="595959"/>
          <w:sz w:val="22"/>
          <w:szCs w:val="22"/>
        </w:rPr>
        <w:t xml:space="preserve">Second cut: Awareness micro-training. Mention as 'next sprint' in the pitch.</w:t>
      </w:r>
    </w:p>
    <w:p>
      <w:pPr>
        <w:pStyle w:val="ListParagraph"/>
        <w:numPr>
          <w:ilvl w:val="0"/>
          <w:numId w:val="2"/>
        </w:numPr>
        <w:spacing w:after="80" w:line="280"/>
      </w:pPr>
      <w:r>
        <w:rPr>
          <w:rFonts w:ascii="Calibri" w:cs="Calibri" w:eastAsia="Calibri" w:hAnsi="Calibri"/>
          <w:color w:val="595959"/>
          <w:sz w:val="22"/>
          <w:szCs w:val="22"/>
        </w:rPr>
        <w:t xml:space="preserve">Third cut: Outlook integration. Demo on Gmail only.</w:t>
      </w:r>
    </w:p>
    <w:p>
      <w:pPr>
        <w:pStyle w:val="ListParagraph"/>
        <w:numPr>
          <w:ilvl w:val="0"/>
          <w:numId w:val="2"/>
        </w:numPr>
        <w:spacing w:after="80" w:line="280"/>
      </w:pPr>
      <w:r>
        <w:rPr>
          <w:rFonts w:ascii="Calibri" w:cs="Calibri" w:eastAsia="Calibri" w:hAnsi="Calibri"/>
          <w:color w:val="595959"/>
          <w:sz w:val="22"/>
          <w:szCs w:val="22"/>
        </w:rPr>
        <w:t xml:space="preserve">Fourth cut: Layer 3 LLM explanations. Replace with templated text generated from signal names. Pitch the local-LLM as the planned upgrade.</w:t>
      </w:r>
    </w:p>
    <w:p>
      <w:pPr>
        <w:pStyle w:val="ListParagraph"/>
        <w:numPr>
          <w:ilvl w:val="0"/>
          <w:numId w:val="2"/>
        </w:numPr>
        <w:spacing w:after="80" w:line="280"/>
      </w:pPr>
      <w:r>
        <w:rPr>
          <w:rFonts w:ascii="Calibri" w:cs="Calibri" w:eastAsia="Calibri" w:hAnsi="Calibri"/>
          <w:color w:val="595959"/>
          <w:sz w:val="22"/>
          <w:szCs w:val="22"/>
        </w:rPr>
        <w:t xml:space="preserve">Do not cut: Layers 1, 2, 4, the privacy audit, and the killer DevTools demo moment. These are the minimum viable winning product.</w:t>
      </w:r>
    </w:p>
    <w:p>
      <w:r>
        <w:br w:type="page"/>
      </w:r>
    </w:p>
    <w:p>
      <w:pPr>
        <w:pStyle w:val="Heading1"/>
        <w:spacing w:after="200" w:before="360"/>
      </w:pPr>
      <w:r>
        <w:rPr>
          <w:rFonts w:ascii="Calibri" w:cs="Calibri" w:eastAsia="Calibri" w:hAnsi="Calibri"/>
          <w:b/>
          <w:bCs/>
          <w:color w:val="1F4E79"/>
          <w:sz w:val="36"/>
          <w:szCs w:val="36"/>
        </w:rPr>
        <w:t xml:space="preserve">6. Epics &amp; Tickets</w:t>
      </w:r>
    </w:p>
    <w:p>
      <w:pPr>
        <w:spacing w:after="120" w:line="300"/>
      </w:pPr>
      <w:r>
        <w:rPr>
          <w:rFonts w:ascii="Calibri" w:cs="Calibri" w:eastAsia="Calibri" w:hAnsi="Calibri"/>
          <w:color w:val="595959"/>
          <w:sz w:val="22"/>
          <w:szCs w:val="22"/>
        </w:rPr>
        <w:t xml:space="preserve">Each epic represents a deliverable slice of the product. Tickets are scoped to be completable by one engineer in roughly two to six hours. Estimates are deliberately conservative to allow time for debugging and integration. Ticket IDs follow the pattern AEG-&lt;epic&gt;-&lt;ticket&gt;.</w:t>
      </w:r>
    </w:p>
    <w:p>
      <w:pPr>
        <w:spacing w:after="120" w:line="300"/>
      </w:pPr>
      <w:r>
        <w:rPr>
          <w:rFonts w:ascii="Calibri" w:cs="Calibri" w:eastAsia="Calibri" w:hAnsi="Calibri"/>
          <w:color w:val="595959"/>
          <w:sz w:val="22"/>
          <w:szCs w:val="22"/>
        </w:rPr>
        <w:t xml:space="preserve">Priority levels: P0 is required for a working demo; P1 strengthens the demo significantly; P2 is polish or stretch.</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1: Project Foundation &amp; Extension Scaffold</w:t>
      </w:r>
    </w:p>
    <w:p>
      <w:pPr>
        <w:spacing w:after="120" w:line="300"/>
      </w:pPr>
      <w:r>
        <w:rPr>
          <w:rFonts w:ascii="Calibri" w:cs="Calibri" w:eastAsia="Calibri" w:hAnsi="Calibri"/>
          <w:color w:val="595959"/>
          <w:sz w:val="22"/>
          <w:szCs w:val="22"/>
        </w:rPr>
        <w:t xml:space="preserve">Goal: stand up a working browser extension skeleton that all subsequent tickets can build on. End state: extension loads in Chrome, shows a popup, and content scripts inject into target pages.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  </w:t>
      </w:r>
      <w:r>
        <w:rPr>
          <w:rFonts w:ascii="Calibri" w:cs="Calibri" w:eastAsia="Calibri" w:hAnsi="Calibri"/>
          <w:b/>
          <w:bCs/>
          <w:color w:val="1F4E79"/>
          <w:sz w:val="22"/>
          <w:szCs w:val="22"/>
        </w:rPr>
        <w:t xml:space="preserve">Initialize WXT extension project with TypeScript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developer, I want a clean WXT-based extension scaffold so that the whole team can start building features in parallel.</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Repository created with WXT, TypeScript, and pnpm.</w:t>
      </w:r>
    </w:p>
    <w:p>
      <w:pPr>
        <w:pStyle w:val="ListParagraph"/>
        <w:numPr>
          <w:ilvl w:val="0"/>
          <w:numId w:val="2"/>
        </w:numPr>
        <w:spacing w:after="80" w:line="280"/>
      </w:pPr>
      <w:r>
        <w:rPr>
          <w:rFonts w:ascii="Calibri" w:cs="Calibri" w:eastAsia="Calibri" w:hAnsi="Calibri"/>
          <w:color w:val="595959"/>
          <w:sz w:val="22"/>
          <w:szCs w:val="22"/>
        </w:rPr>
        <w:t xml:space="preserve">Running `pnpm dev` produces a loadable extension in Chrome at chrome://extensions.</w:t>
      </w:r>
    </w:p>
    <w:p>
      <w:pPr>
        <w:pStyle w:val="ListParagraph"/>
        <w:numPr>
          <w:ilvl w:val="0"/>
          <w:numId w:val="2"/>
        </w:numPr>
        <w:spacing w:after="80" w:line="280"/>
      </w:pPr>
      <w:r>
        <w:rPr>
          <w:rFonts w:ascii="Calibri" w:cs="Calibri" w:eastAsia="Calibri" w:hAnsi="Calibri"/>
          <w:color w:val="595959"/>
          <w:sz w:val="22"/>
          <w:szCs w:val="22"/>
        </w:rPr>
        <w:t xml:space="preserve">Manifest V3 is configured with permissions: storage, scripting, activeTab, tabs, offscreen.</w:t>
      </w:r>
    </w:p>
    <w:p>
      <w:pPr>
        <w:pStyle w:val="ListParagraph"/>
        <w:numPr>
          <w:ilvl w:val="0"/>
          <w:numId w:val="2"/>
        </w:numPr>
        <w:spacing w:after="80" w:line="280"/>
      </w:pPr>
      <w:r>
        <w:rPr>
          <w:rFonts w:ascii="Calibri" w:cs="Calibri" w:eastAsia="Calibri" w:hAnsi="Calibri"/>
          <w:color w:val="595959"/>
          <w:sz w:val="22"/>
          <w:szCs w:val="22"/>
        </w:rPr>
        <w:t xml:space="preserve">ESLint, Prettier, and Husky pre-commit hooks are configured.</w:t>
      </w:r>
    </w:p>
    <w:p>
      <w:pPr>
        <w:pStyle w:val="ListParagraph"/>
        <w:numPr>
          <w:ilvl w:val="0"/>
          <w:numId w:val="2"/>
        </w:numPr>
        <w:spacing w:after="80" w:line="280"/>
      </w:pPr>
      <w:r>
        <w:rPr>
          <w:rFonts w:ascii="Calibri" w:cs="Calibri" w:eastAsia="Calibri" w:hAnsi="Calibri"/>
          <w:color w:val="595959"/>
          <w:sz w:val="22"/>
          <w:szCs w:val="22"/>
        </w:rPr>
        <w:t xml:space="preserve">README contains setup instructions any teammate can follow in under 5 minutes.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  </w:t>
      </w:r>
      <w:r>
        <w:rPr>
          <w:rFonts w:ascii="Calibri" w:cs="Calibri" w:eastAsia="Calibri" w:hAnsi="Calibri"/>
          <w:b/>
          <w:bCs/>
          <w:color w:val="1F4E79"/>
          <w:sz w:val="22"/>
          <w:szCs w:val="22"/>
        </w:rPr>
        <w:t xml:space="preserve">Configure cross-browser build (Chrome, Firefox, Edge)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judge, I want to see the extension work in multiple browsers so that I trust its production-readiness.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wxt.config.ts produces valid builds for Chrome and Firefox.</w:t>
      </w:r>
    </w:p>
    <w:p>
      <w:pPr>
        <w:pStyle w:val="ListParagraph"/>
        <w:numPr>
          <w:ilvl w:val="0"/>
          <w:numId w:val="2"/>
        </w:numPr>
        <w:spacing w:after="80" w:line="280"/>
      </w:pPr>
      <w:r>
        <w:rPr>
          <w:rFonts w:ascii="Calibri" w:cs="Calibri" w:eastAsia="Calibri" w:hAnsi="Calibri"/>
          <w:color w:val="595959"/>
          <w:sz w:val="22"/>
          <w:szCs w:val="22"/>
        </w:rPr>
        <w:t xml:space="preserve">Build artifacts land in dist/chrome and dist/firefox.</w:t>
      </w:r>
    </w:p>
    <w:p>
      <w:pPr>
        <w:pStyle w:val="ListParagraph"/>
        <w:numPr>
          <w:ilvl w:val="0"/>
          <w:numId w:val="2"/>
        </w:numPr>
        <w:spacing w:after="80" w:line="280"/>
      </w:pPr>
      <w:r>
        <w:rPr>
          <w:rFonts w:ascii="Calibri" w:cs="Calibri" w:eastAsia="Calibri" w:hAnsi="Calibri"/>
          <w:color w:val="595959"/>
          <w:sz w:val="22"/>
          <w:szCs w:val="22"/>
        </w:rPr>
        <w:t xml:space="preserve">Documented load instructions for both browsers in README.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AEG-1-3  </w:t>
      </w:r>
      <w:r>
        <w:rPr>
          <w:rFonts w:ascii="Calibri" w:cs="Calibri" w:eastAsia="Calibri" w:hAnsi="Calibri"/>
          <w:b/>
          <w:bCs/>
          <w:color w:val="1F4E79"/>
          <w:sz w:val="22"/>
          <w:szCs w:val="22"/>
        </w:rPr>
        <w:t xml:space="preserve">Set up message-passing architecture (content script &lt;-&gt; background)</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developer, I want a typed, reliable message bus between content scripts and the background service worker, so layers can communicate cleanly.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Typed message contract defined in src/shared/messages.ts using discriminated unions.</w:t>
      </w:r>
    </w:p>
    <w:p>
      <w:pPr>
        <w:pStyle w:val="ListParagraph"/>
        <w:numPr>
          <w:ilvl w:val="0"/>
          <w:numId w:val="2"/>
        </w:numPr>
        <w:spacing w:after="80" w:line="280"/>
      </w:pPr>
      <w:r>
        <w:rPr>
          <w:rFonts w:ascii="Calibri" w:cs="Calibri" w:eastAsia="Calibri" w:hAnsi="Calibri"/>
          <w:color w:val="595959"/>
          <w:sz w:val="22"/>
          <w:szCs w:val="22"/>
        </w:rPr>
        <w:t xml:space="preserve">Helper functions sendToBackground() and onBackgroundMessage() implemented.</w:t>
      </w:r>
    </w:p>
    <w:p>
      <w:pPr>
        <w:pStyle w:val="ListParagraph"/>
        <w:numPr>
          <w:ilvl w:val="0"/>
          <w:numId w:val="2"/>
        </w:numPr>
        <w:spacing w:after="80" w:line="280"/>
      </w:pPr>
      <w:r>
        <w:rPr>
          <w:rFonts w:ascii="Calibri" w:cs="Calibri" w:eastAsia="Calibri" w:hAnsi="Calibri"/>
          <w:color w:val="595959"/>
          <w:sz w:val="22"/>
          <w:szCs w:val="22"/>
        </w:rPr>
        <w:t xml:space="preserve">Background service worker registers handlers for ANALYZE_URL, GET_VERDICT, EXPLAIN.</w:t>
      </w:r>
    </w:p>
    <w:p>
      <w:pPr>
        <w:pStyle w:val="ListParagraph"/>
        <w:numPr>
          <w:ilvl w:val="0"/>
          <w:numId w:val="2"/>
        </w:numPr>
        <w:spacing w:after="80" w:line="280"/>
      </w:pPr>
      <w:r>
        <w:rPr>
          <w:rFonts w:ascii="Calibri" w:cs="Calibri" w:eastAsia="Calibri" w:hAnsi="Calibri"/>
          <w:color w:val="595959"/>
          <w:sz w:val="22"/>
          <w:szCs w:val="22"/>
        </w:rPr>
        <w:t xml:space="preserve">End-to-end test: content script sends ANALYZE_URL, background returns a stub verdict, content script logs it.</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AEG-1-4  </w:t>
      </w:r>
      <w:r>
        <w:rPr>
          <w:rFonts w:ascii="Calibri" w:cs="Calibri" w:eastAsia="Calibri" w:hAnsi="Calibri"/>
          <w:b/>
          <w:bCs/>
          <w:color w:val="1F4E79"/>
          <w:sz w:val="22"/>
          <w:szCs w:val="22"/>
        </w:rPr>
        <w:t xml:space="preserve">Implement storage layer (chrome.storage + IndexedDB wrapper)</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developer, I want a unified storage API so I can persist user settings, verdict cache, and the perceptual hash database.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chrome.storage.local wrapped in typed get/set helpers for user settings.</w:t>
      </w:r>
    </w:p>
    <w:p>
      <w:pPr>
        <w:pStyle w:val="ListParagraph"/>
        <w:numPr>
          <w:ilvl w:val="0"/>
          <w:numId w:val="2"/>
        </w:numPr>
        <w:spacing w:after="80" w:line="280"/>
      </w:pPr>
      <w:r>
        <w:rPr>
          <w:rFonts w:ascii="Calibri" w:cs="Calibri" w:eastAsia="Calibri" w:hAnsi="Calibri"/>
          <w:color w:val="595959"/>
          <w:sz w:val="22"/>
          <w:szCs w:val="22"/>
        </w:rPr>
        <w:t xml:space="preserve">IndexedDB wrapper using idb library, with stores for: verdictCache, pHashDb, trainingProgress.</w:t>
      </w:r>
    </w:p>
    <w:p>
      <w:pPr>
        <w:pStyle w:val="ListParagraph"/>
        <w:numPr>
          <w:ilvl w:val="0"/>
          <w:numId w:val="2"/>
        </w:numPr>
        <w:spacing w:after="80" w:line="280"/>
      </w:pPr>
      <w:r>
        <w:rPr>
          <w:rFonts w:ascii="Calibri" w:cs="Calibri" w:eastAsia="Calibri" w:hAnsi="Calibri"/>
          <w:color w:val="595959"/>
          <w:sz w:val="22"/>
          <w:szCs w:val="22"/>
        </w:rPr>
        <w:t xml:space="preserve">Verdict cache evicts entries older than 24 hours.</w:t>
      </w:r>
    </w:p>
    <w:p>
      <w:pPr>
        <w:pStyle w:val="ListParagraph"/>
        <w:numPr>
          <w:ilvl w:val="0"/>
          <w:numId w:val="2"/>
        </w:numPr>
        <w:spacing w:after="80" w:line="280"/>
      </w:pPr>
      <w:r>
        <w:rPr>
          <w:rFonts w:ascii="Calibri" w:cs="Calibri" w:eastAsia="Calibri" w:hAnsi="Calibri"/>
          <w:color w:val="595959"/>
          <w:sz w:val="22"/>
          <w:szCs w:val="22"/>
        </w:rPr>
        <w:t xml:space="preserve">Unit tests cover get, set, delete, and TTL eviction.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AEG-1-5  </w:t>
      </w:r>
      <w:r>
        <w:rPr>
          <w:rFonts w:ascii="Calibri" w:cs="Calibri" w:eastAsia="Calibri" w:hAnsi="Calibri"/>
          <w:b/>
          <w:bCs/>
          <w:color w:val="1F4E79"/>
          <w:sz w:val="22"/>
          <w:szCs w:val="22"/>
        </w:rPr>
        <w:t xml:space="preserve">Create CI pipeline (GitHub Actions)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want every pull request to build and pass tests so we catch breakage early.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GitHub Actions workflow runs on push and pull request to main.</w:t>
      </w:r>
    </w:p>
    <w:p>
      <w:pPr>
        <w:pStyle w:val="ListParagraph"/>
        <w:numPr>
          <w:ilvl w:val="0"/>
          <w:numId w:val="2"/>
        </w:numPr>
        <w:spacing w:after="80" w:line="280"/>
      </w:pPr>
      <w:r>
        <w:rPr>
          <w:rFonts w:ascii="Calibri" w:cs="Calibri" w:eastAsia="Calibri" w:hAnsi="Calibri"/>
          <w:color w:val="595959"/>
          <w:sz w:val="22"/>
          <w:szCs w:val="22"/>
        </w:rPr>
        <w:t xml:space="preserve">Workflow installs deps, runs lint, runs tests, builds extension.</w:t>
      </w:r>
    </w:p>
    <w:p>
      <w:pPr>
        <w:pStyle w:val="ListParagraph"/>
        <w:numPr>
          <w:ilvl w:val="0"/>
          <w:numId w:val="2"/>
        </w:numPr>
        <w:spacing w:after="80" w:line="280"/>
      </w:pPr>
      <w:r>
        <w:rPr>
          <w:rFonts w:ascii="Calibri" w:cs="Calibri" w:eastAsia="Calibri" w:hAnsi="Calibri"/>
          <w:color w:val="595959"/>
          <w:sz w:val="22"/>
          <w:szCs w:val="22"/>
        </w:rPr>
        <w:t xml:space="preserve">Build artifact uploaded as workflow artifact for manual download.</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2: Layer 1 — Rule-Based URL Analysis Engine</w:t>
      </w:r>
    </w:p>
    <w:p>
      <w:pPr>
        <w:spacing w:after="120" w:line="300"/>
      </w:pPr>
      <w:r>
        <w:rPr>
          <w:rFonts w:ascii="Calibri" w:cs="Calibri" w:eastAsia="Calibri" w:hAnsi="Calibri"/>
          <w:color w:val="595959"/>
          <w:sz w:val="22"/>
          <w:szCs w:val="22"/>
        </w:rPr>
        <w:t xml:space="preserve">Goal: a fast, deterministic heuristic engine that catches obvious phishing URLs in under 10 milliseconds. End state: analyzing any URL returns a structured signal object with rule outcomes and a preliminary score.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AEG-2-1  </w:t>
      </w:r>
      <w:r>
        <w:rPr>
          <w:rFonts w:ascii="Calibri" w:cs="Calibri" w:eastAsia="Calibri" w:hAnsi="Calibri"/>
          <w:b/>
          <w:bCs/>
          <w:color w:val="1F4E79"/>
          <w:sz w:val="22"/>
          <w:szCs w:val="22"/>
        </w:rPr>
        <w:t xml:space="preserve">URL parsing and normalization utility</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downstream rule, I need a normalized parsed URL object so that I don't have to handle protocol variations and encoding inconsistencies.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parseUrl() uses tldts to extract hostname, eTLD+1, subdomains, path, query, fragment.</w:t>
      </w:r>
    </w:p>
    <w:p>
      <w:pPr>
        <w:pStyle w:val="ListParagraph"/>
        <w:numPr>
          <w:ilvl w:val="0"/>
          <w:numId w:val="2"/>
        </w:numPr>
        <w:spacing w:after="80" w:line="280"/>
      </w:pPr>
      <w:r>
        <w:rPr>
          <w:rFonts w:ascii="Calibri" w:cs="Calibri" w:eastAsia="Calibri" w:hAnsi="Calibri"/>
          <w:color w:val="595959"/>
          <w:sz w:val="22"/>
          <w:szCs w:val="22"/>
        </w:rPr>
        <w:t xml:space="preserve">Handles edge cases: IDN domains, IP addresses, file:// URLs, malformed URLs.</w:t>
      </w:r>
    </w:p>
    <w:p>
      <w:pPr>
        <w:pStyle w:val="ListParagraph"/>
        <w:numPr>
          <w:ilvl w:val="0"/>
          <w:numId w:val="2"/>
        </w:numPr>
        <w:spacing w:after="80" w:line="280"/>
      </w:pPr>
      <w:r>
        <w:rPr>
          <w:rFonts w:ascii="Calibri" w:cs="Calibri" w:eastAsia="Calibri" w:hAnsi="Calibri"/>
          <w:color w:val="595959"/>
          <w:sz w:val="22"/>
          <w:szCs w:val="22"/>
        </w:rPr>
        <w:t xml:space="preserve">Returns a typed ParsedUrl object with explicit null handling.</w:t>
      </w:r>
    </w:p>
    <w:p>
      <w:pPr>
        <w:pStyle w:val="ListParagraph"/>
        <w:numPr>
          <w:ilvl w:val="0"/>
          <w:numId w:val="2"/>
        </w:numPr>
        <w:spacing w:after="80" w:line="280"/>
      </w:pPr>
      <w:r>
        <w:rPr>
          <w:rFonts w:ascii="Calibri" w:cs="Calibri" w:eastAsia="Calibri" w:hAnsi="Calibri"/>
          <w:color w:val="595959"/>
          <w:sz w:val="22"/>
          <w:szCs w:val="22"/>
        </w:rPr>
        <w:t xml:space="preserve">Unit tests cover at least 20 URL variants including punycode, IDN, IP, javascript:, data:.</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AEG-2-2  </w:t>
      </w:r>
      <w:r>
        <w:rPr>
          <w:rFonts w:ascii="Calibri" w:cs="Calibri" w:eastAsia="Calibri" w:hAnsi="Calibri"/>
          <w:b/>
          <w:bCs/>
          <w:color w:val="1F4E79"/>
          <w:sz w:val="22"/>
          <w:szCs w:val="22"/>
        </w:rPr>
        <w:t xml:space="preserve">Heuristic rule: IP address as hostname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flag URLs that use raw IP addresses instead of domain names, since this is a strong phishing signal.</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Rule returns true for IPv4 and IPv6 hostnames.</w:t>
      </w:r>
    </w:p>
    <w:p>
      <w:pPr>
        <w:pStyle w:val="ListParagraph"/>
        <w:numPr>
          <w:ilvl w:val="0"/>
          <w:numId w:val="2"/>
        </w:numPr>
        <w:spacing w:after="80" w:line="280"/>
      </w:pPr>
      <w:r>
        <w:rPr>
          <w:rFonts w:ascii="Calibri" w:cs="Calibri" w:eastAsia="Calibri" w:hAnsi="Calibri"/>
          <w:color w:val="595959"/>
          <w:sz w:val="22"/>
          <w:szCs w:val="22"/>
        </w:rPr>
        <w:t xml:space="preserve">Returns false for normal domain names.</w:t>
      </w:r>
    </w:p>
    <w:p>
      <w:pPr>
        <w:pStyle w:val="ListParagraph"/>
        <w:numPr>
          <w:ilvl w:val="0"/>
          <w:numId w:val="2"/>
        </w:numPr>
        <w:spacing w:after="80" w:line="280"/>
      </w:pPr>
      <w:r>
        <w:rPr>
          <w:rFonts w:ascii="Calibri" w:cs="Calibri" w:eastAsia="Calibri" w:hAnsi="Calibri"/>
          <w:color w:val="595959"/>
          <w:sz w:val="22"/>
          <w:szCs w:val="22"/>
        </w:rPr>
        <w:t xml:space="preserve">Weight in fusion: 0.7 (strong but not definitive).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AEG-2-3  </w:t>
      </w:r>
      <w:r>
        <w:rPr>
          <w:rFonts w:ascii="Calibri" w:cs="Calibri" w:eastAsia="Calibri" w:hAnsi="Calibri"/>
          <w:b/>
          <w:bCs/>
          <w:color w:val="1F4E79"/>
          <w:sz w:val="22"/>
          <w:szCs w:val="22"/>
        </w:rPr>
        <w:t xml:space="preserve">Heuristic rule: typosquatting against top 500 brands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detect domains that are visually similar to popular brands (paypa1.com, arnazon.com), since these are the most common phishing patterns.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Bundled list of top 500 brand domains (curated from Tranco top sites).</w:t>
      </w:r>
    </w:p>
    <w:p>
      <w:pPr>
        <w:pStyle w:val="ListParagraph"/>
        <w:numPr>
          <w:ilvl w:val="0"/>
          <w:numId w:val="2"/>
        </w:numPr>
        <w:spacing w:after="80" w:line="280"/>
      </w:pPr>
      <w:r>
        <w:rPr>
          <w:rFonts w:ascii="Calibri" w:cs="Calibri" w:eastAsia="Calibri" w:hAnsi="Calibri"/>
          <w:color w:val="595959"/>
          <w:sz w:val="22"/>
          <w:szCs w:val="22"/>
        </w:rPr>
        <w:t xml:space="preserve">For each input hostname, compute Levenshtein distance to each brand domain.</w:t>
      </w:r>
    </w:p>
    <w:p>
      <w:pPr>
        <w:pStyle w:val="ListParagraph"/>
        <w:numPr>
          <w:ilvl w:val="0"/>
          <w:numId w:val="2"/>
        </w:numPr>
        <w:spacing w:after="80" w:line="280"/>
      </w:pPr>
      <w:r>
        <w:rPr>
          <w:rFonts w:ascii="Calibri" w:cs="Calibri" w:eastAsia="Calibri" w:hAnsi="Calibri"/>
          <w:color w:val="595959"/>
          <w:sz w:val="22"/>
          <w:szCs w:val="22"/>
        </w:rPr>
        <w:t xml:space="preserve">Rule fires when distance &lt;= 2 AND hostname != brand domain.</w:t>
      </w:r>
    </w:p>
    <w:p>
      <w:pPr>
        <w:pStyle w:val="ListParagraph"/>
        <w:numPr>
          <w:ilvl w:val="0"/>
          <w:numId w:val="2"/>
        </w:numPr>
        <w:spacing w:after="80" w:line="280"/>
      </w:pPr>
      <w:r>
        <w:rPr>
          <w:rFonts w:ascii="Calibri" w:cs="Calibri" w:eastAsia="Calibri" w:hAnsi="Calibri"/>
          <w:color w:val="595959"/>
          <w:sz w:val="22"/>
          <w:szCs w:val="22"/>
        </w:rPr>
        <w:t xml:space="preserve">Returns the matched brand name for downstream explanation.</w:t>
      </w:r>
    </w:p>
    <w:p>
      <w:pPr>
        <w:pStyle w:val="ListParagraph"/>
        <w:numPr>
          <w:ilvl w:val="0"/>
          <w:numId w:val="2"/>
        </w:numPr>
        <w:spacing w:after="80" w:line="280"/>
      </w:pPr>
      <w:r>
        <w:rPr>
          <w:rFonts w:ascii="Calibri" w:cs="Calibri" w:eastAsia="Calibri" w:hAnsi="Calibri"/>
          <w:color w:val="595959"/>
          <w:sz w:val="22"/>
          <w:szCs w:val="22"/>
        </w:rPr>
        <w:t xml:space="preserve">Performance: under 5ms per URL with the full 500-brand list.</w:t>
      </w:r>
    </w:p>
    <w:p>
      <w:pPr>
        <w:pStyle w:val="ListParagraph"/>
        <w:numPr>
          <w:ilvl w:val="0"/>
          <w:numId w:val="2"/>
        </w:numPr>
        <w:spacing w:after="80" w:line="280"/>
      </w:pPr>
      <w:r>
        <w:rPr>
          <w:rFonts w:ascii="Calibri" w:cs="Calibri" w:eastAsia="Calibri" w:hAnsi="Calibri"/>
          <w:color w:val="595959"/>
          <w:sz w:val="22"/>
          <w:szCs w:val="22"/>
        </w:rPr>
        <w:t xml:space="preserve">Unit tests: paypa1.com matches paypal.com; google.com does not match itself.</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AEG-2-4  </w:t>
      </w:r>
      <w:r>
        <w:rPr>
          <w:rFonts w:ascii="Calibri" w:cs="Calibri" w:eastAsia="Calibri" w:hAnsi="Calibri"/>
          <w:b/>
          <w:bCs/>
          <w:color w:val="1F4E79"/>
          <w:sz w:val="22"/>
          <w:szCs w:val="22"/>
        </w:rPr>
        <w:t xml:space="preserve">Heuristic rule: punycode and homograph detection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flag URLs using punycode (xn--) or mixed-script characters that could be used in homograph attacks.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Detects 'xn--' prefix in any domain label.</w:t>
      </w:r>
    </w:p>
    <w:p>
      <w:pPr>
        <w:pStyle w:val="ListParagraph"/>
        <w:numPr>
          <w:ilvl w:val="0"/>
          <w:numId w:val="2"/>
        </w:numPr>
        <w:spacing w:after="80" w:line="280"/>
      </w:pPr>
      <w:r>
        <w:rPr>
          <w:rFonts w:ascii="Calibri" w:cs="Calibri" w:eastAsia="Calibri" w:hAnsi="Calibri"/>
          <w:color w:val="595959"/>
          <w:sz w:val="22"/>
          <w:szCs w:val="22"/>
        </w:rPr>
        <w:t xml:space="preserve">Detects mixed scripts (e.g., Cyrillic 'а' mixed with Latin letters in 'аpple.com').</w:t>
      </w:r>
    </w:p>
    <w:p>
      <w:pPr>
        <w:pStyle w:val="ListParagraph"/>
        <w:numPr>
          <w:ilvl w:val="0"/>
          <w:numId w:val="2"/>
        </w:numPr>
        <w:spacing w:after="80" w:line="280"/>
      </w:pPr>
      <w:r>
        <w:rPr>
          <w:rFonts w:ascii="Calibri" w:cs="Calibri" w:eastAsia="Calibri" w:hAnsi="Calibri"/>
          <w:color w:val="595959"/>
          <w:sz w:val="22"/>
          <w:szCs w:val="22"/>
        </w:rPr>
        <w:t xml:space="preserve">Decodes punycode to display the unicode form in the explanation.</w:t>
      </w:r>
    </w:p>
    <w:p>
      <w:pPr>
        <w:pStyle w:val="ListParagraph"/>
        <w:numPr>
          <w:ilvl w:val="0"/>
          <w:numId w:val="2"/>
        </w:numPr>
        <w:spacing w:after="80" w:line="280"/>
      </w:pPr>
      <w:r>
        <w:rPr>
          <w:rFonts w:ascii="Calibri" w:cs="Calibri" w:eastAsia="Calibri" w:hAnsi="Calibri"/>
          <w:color w:val="595959"/>
          <w:sz w:val="22"/>
          <w:szCs w:val="22"/>
        </w:rPr>
        <w:t xml:space="preserve">Unit tests with known homograph examples.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AEG-2-5  </w:t>
      </w:r>
      <w:r>
        <w:rPr>
          <w:rFonts w:ascii="Calibri" w:cs="Calibri" w:eastAsia="Calibri" w:hAnsi="Calibri"/>
          <w:b/>
          <w:bCs/>
          <w:color w:val="1F4E79"/>
          <w:sz w:val="22"/>
          <w:szCs w:val="22"/>
        </w:rPr>
        <w:t xml:space="preserve">Heuristic rule: suspicious TLD and excessive subdomains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flag URLs using suspicious TLDs (.tk, .ml, .zip) or having more than 4 subdomains.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Suspicious TLD list configurable in a constants file.</w:t>
      </w:r>
    </w:p>
    <w:p>
      <w:pPr>
        <w:pStyle w:val="ListParagraph"/>
        <w:numPr>
          <w:ilvl w:val="0"/>
          <w:numId w:val="2"/>
        </w:numPr>
        <w:spacing w:after="80" w:line="280"/>
      </w:pPr>
      <w:r>
        <w:rPr>
          <w:rFonts w:ascii="Calibri" w:cs="Calibri" w:eastAsia="Calibri" w:hAnsi="Calibri"/>
          <w:color w:val="595959"/>
          <w:sz w:val="22"/>
          <w:szCs w:val="22"/>
        </w:rPr>
        <w:t xml:space="preserve">Subdomain count derived from tldts parsing.</w:t>
      </w:r>
    </w:p>
    <w:p>
      <w:pPr>
        <w:pStyle w:val="ListParagraph"/>
        <w:numPr>
          <w:ilvl w:val="0"/>
          <w:numId w:val="2"/>
        </w:numPr>
        <w:spacing w:after="80" w:line="280"/>
      </w:pPr>
      <w:r>
        <w:rPr>
          <w:rFonts w:ascii="Calibri" w:cs="Calibri" w:eastAsia="Calibri" w:hAnsi="Calibri"/>
          <w:color w:val="595959"/>
          <w:sz w:val="22"/>
          <w:szCs w:val="22"/>
        </w:rPr>
        <w:t xml:space="preserve">Returns both signals independently for fusion.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AEG-2-6  </w:t>
      </w:r>
      <w:r>
        <w:rPr>
          <w:rFonts w:ascii="Calibri" w:cs="Calibri" w:eastAsia="Calibri" w:hAnsi="Calibri"/>
          <w:b/>
          <w:bCs/>
          <w:color w:val="1F4E79"/>
          <w:sz w:val="22"/>
          <w:szCs w:val="22"/>
        </w:rPr>
        <w:t xml:space="preserve">Heuristic rule: credential keywords in URL</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detect phishing keywords in URL paths and queries (verify, secure, account, suspend, etc.).</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Configurable keyword list in src/rules/keywords.ts.</w:t>
      </w:r>
    </w:p>
    <w:p>
      <w:pPr>
        <w:pStyle w:val="ListParagraph"/>
        <w:numPr>
          <w:ilvl w:val="0"/>
          <w:numId w:val="2"/>
        </w:numPr>
        <w:spacing w:after="80" w:line="280"/>
      </w:pPr>
      <w:r>
        <w:rPr>
          <w:rFonts w:ascii="Calibri" w:cs="Calibri" w:eastAsia="Calibri" w:hAnsi="Calibri"/>
          <w:color w:val="595959"/>
          <w:sz w:val="22"/>
          <w:szCs w:val="22"/>
        </w:rPr>
        <w:t xml:space="preserve">Case-insensitive substring match across path + query + fragment.</w:t>
      </w:r>
    </w:p>
    <w:p>
      <w:pPr>
        <w:pStyle w:val="ListParagraph"/>
        <w:numPr>
          <w:ilvl w:val="0"/>
          <w:numId w:val="2"/>
        </w:numPr>
        <w:spacing w:after="80" w:line="280"/>
      </w:pPr>
      <w:r>
        <w:rPr>
          <w:rFonts w:ascii="Calibri" w:cs="Calibri" w:eastAsia="Calibri" w:hAnsi="Calibri"/>
          <w:color w:val="595959"/>
          <w:sz w:val="22"/>
          <w:szCs w:val="22"/>
        </w:rPr>
        <w:t xml:space="preserve">Returns matched keywords for downstream explanation.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AEG-2-7  </w:t>
      </w:r>
      <w:r>
        <w:rPr>
          <w:rFonts w:ascii="Calibri" w:cs="Calibri" w:eastAsia="Calibri" w:hAnsi="Calibri"/>
          <w:b/>
          <w:bCs/>
          <w:color w:val="1F4E79"/>
          <w:sz w:val="22"/>
          <w:szCs w:val="22"/>
        </w:rPr>
        <w:t xml:space="preserve">Heuristic rule: URL structural anomalies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detection engine, I want to flag URLs with @ symbols, excessive length, embedded URLs, or unusual encoding patterns.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Detects @ in URL (used for credential phishing).</w:t>
      </w:r>
    </w:p>
    <w:p>
      <w:pPr>
        <w:pStyle w:val="ListParagraph"/>
        <w:numPr>
          <w:ilvl w:val="0"/>
          <w:numId w:val="2"/>
        </w:numPr>
        <w:spacing w:after="80" w:line="280"/>
      </w:pPr>
      <w:r>
        <w:rPr>
          <w:rFonts w:ascii="Calibri" w:cs="Calibri" w:eastAsia="Calibri" w:hAnsi="Calibri"/>
          <w:color w:val="595959"/>
          <w:sz w:val="22"/>
          <w:szCs w:val="22"/>
        </w:rPr>
        <w:t xml:space="preserve">Flags URLs longer than 200 characters as suspicious.</w:t>
      </w:r>
    </w:p>
    <w:p>
      <w:pPr>
        <w:pStyle w:val="ListParagraph"/>
        <w:numPr>
          <w:ilvl w:val="0"/>
          <w:numId w:val="2"/>
        </w:numPr>
        <w:spacing w:after="80" w:line="280"/>
      </w:pPr>
      <w:r>
        <w:rPr>
          <w:rFonts w:ascii="Calibri" w:cs="Calibri" w:eastAsia="Calibri" w:hAnsi="Calibri"/>
          <w:color w:val="595959"/>
          <w:sz w:val="22"/>
          <w:szCs w:val="22"/>
        </w:rPr>
        <w:t xml:space="preserve">Detects URL-in-URL patterns (e.g., http://safe.com/?redirect=http://evil.com).</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AEG-2-8  </w:t>
      </w:r>
      <w:r>
        <w:rPr>
          <w:rFonts w:ascii="Calibri" w:cs="Calibri" w:eastAsia="Calibri" w:hAnsi="Calibri"/>
          <w:b/>
          <w:bCs/>
          <w:color w:val="1F4E79"/>
          <w:sz w:val="22"/>
          <w:szCs w:val="22"/>
        </w:rPr>
        <w:t xml:space="preserve">Rules engine orchestrator with weighted fusion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AEG-2-2, AEG-2-3, AEG-2-4, AEG-2-5, AEG-2-6</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detection pipeline, I want all Layer 1 rules to execute in parallel and produce a single Layer 1 signal object with a weighted score and per-rule breakdown.</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RulesEngine.analyze(parsedUrl) returns { score: 0-1, signals: RuleSignal[] }.</w:t>
      </w:r>
    </w:p>
    <w:p>
      <w:pPr>
        <w:pStyle w:val="ListParagraph"/>
        <w:numPr>
          <w:ilvl w:val="0"/>
          <w:numId w:val="2"/>
        </w:numPr>
        <w:spacing w:after="80" w:line="280"/>
      </w:pPr>
      <w:r>
        <w:rPr>
          <w:rFonts w:ascii="Calibri" w:cs="Calibri" w:eastAsia="Calibri" w:hAnsi="Calibri"/>
          <w:color w:val="595959"/>
          <w:sz w:val="22"/>
          <w:szCs w:val="22"/>
        </w:rPr>
        <w:t xml:space="preserve">Each rule contributes its own signal with weight, fired (boolean), and metadata.</w:t>
      </w:r>
    </w:p>
    <w:p>
      <w:pPr>
        <w:pStyle w:val="ListParagraph"/>
        <w:numPr>
          <w:ilvl w:val="0"/>
          <w:numId w:val="2"/>
        </w:numPr>
        <w:spacing w:after="80" w:line="280"/>
      </w:pPr>
      <w:r>
        <w:rPr>
          <w:rFonts w:ascii="Calibri" w:cs="Calibri" w:eastAsia="Calibri" w:hAnsi="Calibri"/>
          <w:color w:val="595959"/>
          <w:sz w:val="22"/>
          <w:szCs w:val="22"/>
        </w:rPr>
        <w:t xml:space="preserve">Engine returns in under 10ms for typical URLs.</w:t>
      </w:r>
    </w:p>
    <w:p>
      <w:pPr>
        <w:pStyle w:val="ListParagraph"/>
        <w:numPr>
          <w:ilvl w:val="0"/>
          <w:numId w:val="2"/>
        </w:numPr>
        <w:spacing w:after="80" w:line="280"/>
      </w:pPr>
      <w:r>
        <w:rPr>
          <w:rFonts w:ascii="Calibri" w:cs="Calibri" w:eastAsia="Calibri" w:hAnsi="Calibri"/>
          <w:color w:val="595959"/>
          <w:sz w:val="22"/>
          <w:szCs w:val="22"/>
        </w:rPr>
        <w:t xml:space="preserve">100 percent of fired rules included in output (no silent suppression).</w:t>
      </w:r>
    </w:p>
    <w:p>
      <w:pPr>
        <w:pStyle w:val="ListParagraph"/>
        <w:numPr>
          <w:ilvl w:val="0"/>
          <w:numId w:val="2"/>
        </w:numPr>
        <w:spacing w:after="80" w:line="280"/>
      </w:pPr>
      <w:r>
        <w:rPr>
          <w:rFonts w:ascii="Calibri" w:cs="Calibri" w:eastAsia="Calibri" w:hAnsi="Calibri"/>
          <w:color w:val="595959"/>
          <w:sz w:val="22"/>
          <w:szCs w:val="22"/>
        </w:rPr>
        <w:t xml:space="preserve">Unit tests cover at least 10 known phishing and 10 known legitimate URLs.</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3: Layer 2 — Local ML Classifier (ONNX)</w:t>
      </w:r>
    </w:p>
    <w:p>
      <w:pPr>
        <w:spacing w:after="120" w:line="300"/>
      </w:pPr>
      <w:r>
        <w:rPr>
          <w:rFonts w:ascii="Calibri" w:cs="Calibri" w:eastAsia="Calibri" w:hAnsi="Calibri"/>
          <w:color w:val="595959"/>
          <w:sz w:val="22"/>
          <w:szCs w:val="22"/>
        </w:rPr>
        <w:t xml:space="preserve">Goal: train an XGBoost classifier offline, export it to ONNX, and run inference in the browser. End state: any URL receives a learned probability of being phishing, with model executing entirely client-side.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AEG-3-1  </w:t>
      </w:r>
      <w:r>
        <w:rPr>
          <w:rFonts w:ascii="Calibri" w:cs="Calibri" w:eastAsia="Calibri" w:hAnsi="Calibri"/>
          <w:b/>
          <w:bCs/>
          <w:color w:val="1F4E79"/>
          <w:sz w:val="22"/>
          <w:szCs w:val="22"/>
        </w:rPr>
        <w:t xml:space="preserve">Acquire and merge training datasets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ML engineer, I need a clean labeled dataset of phishing and legitimate URLs to train a classifier.</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PhishTank verified phishing URLs downloaded (target: at least 10,000 samples).</w:t>
      </w:r>
    </w:p>
    <w:p>
      <w:pPr>
        <w:pStyle w:val="ListParagraph"/>
        <w:numPr>
          <w:ilvl w:val="0"/>
          <w:numId w:val="2"/>
        </w:numPr>
        <w:spacing w:after="80" w:line="280"/>
      </w:pPr>
      <w:r>
        <w:rPr>
          <w:rFonts w:ascii="Calibri" w:cs="Calibri" w:eastAsia="Calibri" w:hAnsi="Calibri"/>
          <w:color w:val="595959"/>
          <w:sz w:val="22"/>
          <w:szCs w:val="22"/>
        </w:rPr>
        <w:t xml:space="preserve">OpenPhish current feed downloaded as supplementary phishing data.</w:t>
      </w:r>
    </w:p>
    <w:p>
      <w:pPr>
        <w:pStyle w:val="ListParagraph"/>
        <w:numPr>
          <w:ilvl w:val="0"/>
          <w:numId w:val="2"/>
        </w:numPr>
        <w:spacing w:after="80" w:line="280"/>
      </w:pPr>
      <w:r>
        <w:rPr>
          <w:rFonts w:ascii="Calibri" w:cs="Calibri" w:eastAsia="Calibri" w:hAnsi="Calibri"/>
          <w:color w:val="595959"/>
          <w:sz w:val="22"/>
          <w:szCs w:val="22"/>
        </w:rPr>
        <w:t xml:space="preserve">Tranco top 100,000 used as legitimate URL source.</w:t>
      </w:r>
    </w:p>
    <w:p>
      <w:pPr>
        <w:pStyle w:val="ListParagraph"/>
        <w:numPr>
          <w:ilvl w:val="0"/>
          <w:numId w:val="2"/>
        </w:numPr>
        <w:spacing w:after="80" w:line="280"/>
      </w:pPr>
      <w:r>
        <w:rPr>
          <w:rFonts w:ascii="Calibri" w:cs="Calibri" w:eastAsia="Calibri" w:hAnsi="Calibri"/>
          <w:color w:val="595959"/>
          <w:sz w:val="22"/>
          <w:szCs w:val="22"/>
        </w:rPr>
        <w:t xml:space="preserve">Combined CSV with columns: url, is_phishing (0 or 1), source, timestamp.</w:t>
      </w:r>
    </w:p>
    <w:p>
      <w:pPr>
        <w:pStyle w:val="ListParagraph"/>
        <w:numPr>
          <w:ilvl w:val="0"/>
          <w:numId w:val="2"/>
        </w:numPr>
        <w:spacing w:after="80" w:line="280"/>
      </w:pPr>
      <w:r>
        <w:rPr>
          <w:rFonts w:ascii="Calibri" w:cs="Calibri" w:eastAsia="Calibri" w:hAnsi="Calibri"/>
          <w:color w:val="595959"/>
          <w:sz w:val="22"/>
          <w:szCs w:val="22"/>
        </w:rPr>
        <w:t xml:space="preserve">Duplicates removed. Class balance: roughly 50/50.</w:t>
      </w:r>
    </w:p>
    <w:p>
      <w:pPr>
        <w:pStyle w:val="ListParagraph"/>
        <w:numPr>
          <w:ilvl w:val="0"/>
          <w:numId w:val="2"/>
        </w:numPr>
        <w:spacing w:after="80" w:line="280"/>
      </w:pPr>
      <w:r>
        <w:rPr>
          <w:rFonts w:ascii="Calibri" w:cs="Calibri" w:eastAsia="Calibri" w:hAnsi="Calibri"/>
          <w:color w:val="595959"/>
          <w:sz w:val="22"/>
          <w:szCs w:val="22"/>
        </w:rPr>
        <w:t xml:space="preserve">Script committed to repo under training/build_dataset.py.</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AEG-3-2  </w:t>
      </w:r>
      <w:r>
        <w:rPr>
          <w:rFonts w:ascii="Calibri" w:cs="Calibri" w:eastAsia="Calibri" w:hAnsi="Calibri"/>
          <w:b/>
          <w:bCs/>
          <w:color w:val="1F4E79"/>
          <w:sz w:val="22"/>
          <w:szCs w:val="22"/>
        </w:rPr>
        <w:t xml:space="preserve">Feature engineering pipeline (Python)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AEG-3-1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ML engineer, I want to extract 30 numerical features from each URL so my classifier has rich signal to learn from.</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extract_features(url) returns a fixed-order Dict[str, float] of 30 features.</w:t>
      </w:r>
    </w:p>
    <w:p>
      <w:pPr>
        <w:pStyle w:val="ListParagraph"/>
        <w:numPr>
          <w:ilvl w:val="0"/>
          <w:numId w:val="2"/>
        </w:numPr>
        <w:spacing w:after="80" w:line="280"/>
      </w:pPr>
      <w:r>
        <w:rPr>
          <w:rFonts w:ascii="Calibri" w:cs="Calibri" w:eastAsia="Calibri" w:hAnsi="Calibri"/>
          <w:color w:val="595959"/>
          <w:sz w:val="22"/>
          <w:szCs w:val="22"/>
        </w:rPr>
        <w:t xml:space="preserve">Features documented in training/FEATURES.md (name, description, range).</w:t>
      </w:r>
    </w:p>
    <w:p>
      <w:pPr>
        <w:pStyle w:val="ListParagraph"/>
        <w:numPr>
          <w:ilvl w:val="0"/>
          <w:numId w:val="2"/>
        </w:numPr>
        <w:spacing w:after="80" w:line="280"/>
      </w:pPr>
      <w:r>
        <w:rPr>
          <w:rFonts w:ascii="Calibri" w:cs="Calibri" w:eastAsia="Calibri" w:hAnsi="Calibri"/>
          <w:color w:val="595959"/>
          <w:sz w:val="22"/>
          <w:szCs w:val="22"/>
        </w:rPr>
        <w:t xml:space="preserve">Features include all signals from Epic 2 rules plus statistical features (digit ratio, entropy, ngram counts).</w:t>
      </w:r>
    </w:p>
    <w:p>
      <w:pPr>
        <w:pStyle w:val="ListParagraph"/>
        <w:numPr>
          <w:ilvl w:val="0"/>
          <w:numId w:val="2"/>
        </w:numPr>
        <w:spacing w:after="80" w:line="280"/>
      </w:pPr>
      <w:r>
        <w:rPr>
          <w:rFonts w:ascii="Calibri" w:cs="Calibri" w:eastAsia="Calibri" w:hAnsi="Calibri"/>
          <w:color w:val="595959"/>
          <w:sz w:val="22"/>
          <w:szCs w:val="22"/>
        </w:rPr>
        <w:t xml:space="preserve">Pipeline runs over full dataset in under 60 seconds.</w:t>
      </w:r>
    </w:p>
    <w:p>
      <w:pPr>
        <w:pStyle w:val="ListParagraph"/>
        <w:numPr>
          <w:ilvl w:val="0"/>
          <w:numId w:val="2"/>
        </w:numPr>
        <w:spacing w:after="80" w:line="280"/>
      </w:pPr>
      <w:r>
        <w:rPr>
          <w:rFonts w:ascii="Calibri" w:cs="Calibri" w:eastAsia="Calibri" w:hAnsi="Calibri"/>
          <w:color w:val="595959"/>
          <w:sz w:val="22"/>
          <w:szCs w:val="22"/>
        </w:rPr>
        <w:t xml:space="preserve">Output: features.parquet ready for training.</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AEG-3-3  </w:t>
      </w:r>
      <w:r>
        <w:rPr>
          <w:rFonts w:ascii="Calibri" w:cs="Calibri" w:eastAsia="Calibri" w:hAnsi="Calibri"/>
          <w:b/>
          <w:bCs/>
          <w:color w:val="1F4E79"/>
          <w:sz w:val="22"/>
          <w:szCs w:val="22"/>
        </w:rPr>
        <w:t xml:space="preserve">Train XGBoost classifier and evaluate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AEG-3-2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ML engineer, I want a trained model with measurable performance so we can claim accuracy numbers in the pitch.</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Train/test split 80/20 with stratification.</w:t>
      </w:r>
    </w:p>
    <w:p>
      <w:pPr>
        <w:pStyle w:val="ListParagraph"/>
        <w:numPr>
          <w:ilvl w:val="0"/>
          <w:numId w:val="2"/>
        </w:numPr>
        <w:spacing w:after="80" w:line="280"/>
      </w:pPr>
      <w:r>
        <w:rPr>
          <w:rFonts w:ascii="Calibri" w:cs="Calibri" w:eastAsia="Calibri" w:hAnsi="Calibri"/>
          <w:color w:val="595959"/>
          <w:sz w:val="22"/>
          <w:szCs w:val="22"/>
        </w:rPr>
        <w:t xml:space="preserve">XGBoost trained with sensible hyperparameters (200 trees, depth 6, lr 0.1).</w:t>
      </w:r>
    </w:p>
    <w:p>
      <w:pPr>
        <w:pStyle w:val="ListParagraph"/>
        <w:numPr>
          <w:ilvl w:val="0"/>
          <w:numId w:val="2"/>
        </w:numPr>
        <w:spacing w:after="80" w:line="280"/>
      </w:pPr>
      <w:r>
        <w:rPr>
          <w:rFonts w:ascii="Calibri" w:cs="Calibri" w:eastAsia="Calibri" w:hAnsi="Calibri"/>
          <w:color w:val="595959"/>
          <w:sz w:val="22"/>
          <w:szCs w:val="22"/>
        </w:rPr>
        <w:t xml:space="preserve">Evaluation: accuracy, precision, recall, F1, ROC-AUC printed and saved to JSON.</w:t>
      </w:r>
    </w:p>
    <w:p>
      <w:pPr>
        <w:pStyle w:val="ListParagraph"/>
        <w:numPr>
          <w:ilvl w:val="0"/>
          <w:numId w:val="2"/>
        </w:numPr>
        <w:spacing w:after="80" w:line="280"/>
      </w:pPr>
      <w:r>
        <w:rPr>
          <w:rFonts w:ascii="Calibri" w:cs="Calibri" w:eastAsia="Calibri" w:hAnsi="Calibri"/>
          <w:color w:val="595959"/>
          <w:sz w:val="22"/>
          <w:szCs w:val="22"/>
        </w:rPr>
        <w:t xml:space="preserve">Target: at least 95 percent accuracy on held-out test set.</w:t>
      </w:r>
    </w:p>
    <w:p>
      <w:pPr>
        <w:pStyle w:val="ListParagraph"/>
        <w:numPr>
          <w:ilvl w:val="0"/>
          <w:numId w:val="2"/>
        </w:numPr>
        <w:spacing w:after="80" w:line="280"/>
      </w:pPr>
      <w:r>
        <w:rPr>
          <w:rFonts w:ascii="Calibri" w:cs="Calibri" w:eastAsia="Calibri" w:hAnsi="Calibri"/>
          <w:color w:val="595959"/>
          <w:sz w:val="22"/>
          <w:szCs w:val="22"/>
        </w:rPr>
        <w:t xml:space="preserve">Confusion matrix saved as PNG.</w:t>
      </w:r>
    </w:p>
    <w:p>
      <w:pPr>
        <w:pStyle w:val="ListParagraph"/>
        <w:numPr>
          <w:ilvl w:val="0"/>
          <w:numId w:val="2"/>
        </w:numPr>
        <w:spacing w:after="80" w:line="280"/>
      </w:pPr>
      <w:r>
        <w:rPr>
          <w:rFonts w:ascii="Calibri" w:cs="Calibri" w:eastAsia="Calibri" w:hAnsi="Calibri"/>
          <w:color w:val="595959"/>
          <w:sz w:val="22"/>
          <w:szCs w:val="22"/>
        </w:rPr>
        <w:t xml:space="preserve">Model saved to training/artifacts/model.json.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AEG-3-4  </w:t>
      </w:r>
      <w:r>
        <w:rPr>
          <w:rFonts w:ascii="Calibri" w:cs="Calibri" w:eastAsia="Calibri" w:hAnsi="Calibri"/>
          <w:b/>
          <w:bCs/>
          <w:color w:val="1F4E79"/>
          <w:sz w:val="22"/>
          <w:szCs w:val="22"/>
        </w:rPr>
        <w:t xml:space="preserve">Export model to ONNX format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AEG-3-3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deployment engineer, I need the trained model in ONNX format so it can run in the browser via onnxruntime-web.</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onnxmltools.convert_xgboost produces a valid .onnx file.</w:t>
      </w:r>
    </w:p>
    <w:p>
      <w:pPr>
        <w:pStyle w:val="ListParagraph"/>
        <w:numPr>
          <w:ilvl w:val="0"/>
          <w:numId w:val="2"/>
        </w:numPr>
        <w:spacing w:after="80" w:line="280"/>
      </w:pPr>
      <w:r>
        <w:rPr>
          <w:rFonts w:ascii="Calibri" w:cs="Calibri" w:eastAsia="Calibri" w:hAnsi="Calibri"/>
          <w:color w:val="595959"/>
          <w:sz w:val="22"/>
          <w:szCs w:val="22"/>
        </w:rPr>
        <w:t xml:space="preserve">Round-trip test: load ONNX in Python, predict on test set, results match XGBoost within 0.01 tolerance.</w:t>
      </w:r>
    </w:p>
    <w:p>
      <w:pPr>
        <w:pStyle w:val="ListParagraph"/>
        <w:numPr>
          <w:ilvl w:val="0"/>
          <w:numId w:val="2"/>
        </w:numPr>
        <w:spacing w:after="80" w:line="280"/>
      </w:pPr>
      <w:r>
        <w:rPr>
          <w:rFonts w:ascii="Calibri" w:cs="Calibri" w:eastAsia="Calibri" w:hAnsi="Calibri"/>
          <w:color w:val="595959"/>
          <w:sz w:val="22"/>
          <w:szCs w:val="22"/>
        </w:rPr>
        <w:t xml:space="preserve">Final model file under 5 MB.</w:t>
      </w:r>
    </w:p>
    <w:p>
      <w:pPr>
        <w:pStyle w:val="ListParagraph"/>
        <w:numPr>
          <w:ilvl w:val="0"/>
          <w:numId w:val="2"/>
        </w:numPr>
        <w:spacing w:after="80" w:line="280"/>
      </w:pPr>
      <w:r>
        <w:rPr>
          <w:rFonts w:ascii="Calibri" w:cs="Calibri" w:eastAsia="Calibri" w:hAnsi="Calibri"/>
          <w:color w:val="595959"/>
          <w:sz w:val="22"/>
          <w:szCs w:val="22"/>
        </w:rPr>
        <w:t xml:space="preserve">Committed to extension/public/models/classifier.onnx.</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AEG-3-5  </w:t>
      </w:r>
      <w:r>
        <w:rPr>
          <w:rFonts w:ascii="Calibri" w:cs="Calibri" w:eastAsia="Calibri" w:hAnsi="Calibri"/>
          <w:b/>
          <w:bCs/>
          <w:color w:val="1F4E79"/>
          <w:sz w:val="22"/>
          <w:szCs w:val="22"/>
        </w:rPr>
        <w:t xml:space="preserve">Port feature extraction to TypeScript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AEG-3-2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inference engine, I need to extract the same 30 features in the browser that the model was trained on. Feature parity is critical.</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src/ml/features.ts implements every feature from FEATURES.md in identical order.</w:t>
      </w:r>
    </w:p>
    <w:p>
      <w:pPr>
        <w:pStyle w:val="ListParagraph"/>
        <w:numPr>
          <w:ilvl w:val="0"/>
          <w:numId w:val="2"/>
        </w:numPr>
        <w:spacing w:after="80" w:line="280"/>
      </w:pPr>
      <w:r>
        <w:rPr>
          <w:rFonts w:ascii="Calibri" w:cs="Calibri" w:eastAsia="Calibri" w:hAnsi="Calibri"/>
          <w:color w:val="595959"/>
          <w:sz w:val="22"/>
          <w:szCs w:val="22"/>
        </w:rPr>
        <w:t xml:space="preserve">Snapshot tests: 100 sample URLs produce byte-identical features in Python and TypeScript.</w:t>
      </w:r>
    </w:p>
    <w:p>
      <w:pPr>
        <w:pStyle w:val="ListParagraph"/>
        <w:numPr>
          <w:ilvl w:val="0"/>
          <w:numId w:val="2"/>
        </w:numPr>
        <w:spacing w:after="80" w:line="280"/>
      </w:pPr>
      <w:r>
        <w:rPr>
          <w:rFonts w:ascii="Calibri" w:cs="Calibri" w:eastAsia="Calibri" w:hAnsi="Calibri"/>
          <w:color w:val="595959"/>
          <w:sz w:val="22"/>
          <w:szCs w:val="22"/>
        </w:rPr>
        <w:t xml:space="preserve">extractFeatures(url) returns Float32Array of length 30.</w:t>
      </w:r>
    </w:p>
    <w:p>
      <w:pPr>
        <w:pStyle w:val="ListParagraph"/>
        <w:numPr>
          <w:ilvl w:val="0"/>
          <w:numId w:val="2"/>
        </w:numPr>
        <w:spacing w:after="80" w:line="280"/>
      </w:pPr>
      <w:r>
        <w:rPr>
          <w:rFonts w:ascii="Calibri" w:cs="Calibri" w:eastAsia="Calibri" w:hAnsi="Calibri"/>
          <w:color w:val="595959"/>
          <w:sz w:val="22"/>
          <w:szCs w:val="22"/>
        </w:rPr>
        <w:t xml:space="preserve">Performance: under 5ms per URL.</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AEG-3-6  </w:t>
      </w:r>
      <w:r>
        <w:rPr>
          <w:rFonts w:ascii="Calibri" w:cs="Calibri" w:eastAsia="Calibri" w:hAnsi="Calibri"/>
          <w:b/>
          <w:bCs/>
          <w:color w:val="1F4E79"/>
          <w:sz w:val="22"/>
          <w:szCs w:val="22"/>
        </w:rPr>
        <w:t xml:space="preserve">ONNX Runtime Web integration in Web Worker</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AEG-3-4, AEG-3-5</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background service worker, I want to offload ML inference to a Web Worker so the UI thread is never blocked.</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ONNX Runtime Web initialized in a dedicated Worker (src/ml/worker.ts).</w:t>
      </w:r>
    </w:p>
    <w:p>
      <w:pPr>
        <w:pStyle w:val="ListParagraph"/>
        <w:numPr>
          <w:ilvl w:val="0"/>
          <w:numId w:val="2"/>
        </w:numPr>
        <w:spacing w:after="80" w:line="280"/>
      </w:pPr>
      <w:r>
        <w:rPr>
          <w:rFonts w:ascii="Calibri" w:cs="Calibri" w:eastAsia="Calibri" w:hAnsi="Calibri"/>
          <w:color w:val="595959"/>
          <w:sz w:val="22"/>
          <w:szCs w:val="22"/>
        </w:rPr>
        <w:t xml:space="preserve">Worker loads classifier.onnx on first message, caches the session.</w:t>
      </w:r>
    </w:p>
    <w:p>
      <w:pPr>
        <w:pStyle w:val="ListParagraph"/>
        <w:numPr>
          <w:ilvl w:val="0"/>
          <w:numId w:val="2"/>
        </w:numPr>
        <w:spacing w:after="80" w:line="280"/>
      </w:pPr>
      <w:r>
        <w:rPr>
          <w:rFonts w:ascii="Calibri" w:cs="Calibri" w:eastAsia="Calibri" w:hAnsi="Calibri"/>
          <w:color w:val="595959"/>
          <w:sz w:val="22"/>
          <w:szCs w:val="22"/>
        </w:rPr>
        <w:t xml:space="preserve">predict(features) returns probability in 50 to 200 ms on typical hardware.</w:t>
      </w:r>
    </w:p>
    <w:p>
      <w:pPr>
        <w:pStyle w:val="ListParagraph"/>
        <w:numPr>
          <w:ilvl w:val="0"/>
          <w:numId w:val="2"/>
        </w:numPr>
        <w:spacing w:after="80" w:line="280"/>
      </w:pPr>
      <w:r>
        <w:rPr>
          <w:rFonts w:ascii="Calibri" w:cs="Calibri" w:eastAsia="Calibri" w:hAnsi="Calibri"/>
          <w:color w:val="595959"/>
          <w:sz w:val="22"/>
          <w:szCs w:val="22"/>
        </w:rPr>
        <w:t xml:space="preserve">Worker handles errors gracefully and reports back to background.</w:t>
      </w:r>
    </w:p>
    <w:p>
      <w:pPr>
        <w:pStyle w:val="ListParagraph"/>
        <w:numPr>
          <w:ilvl w:val="0"/>
          <w:numId w:val="2"/>
        </w:numPr>
        <w:spacing w:after="80" w:line="280"/>
      </w:pPr>
      <w:r>
        <w:rPr>
          <w:rFonts w:ascii="Calibri" w:cs="Calibri" w:eastAsia="Calibri" w:hAnsi="Calibri"/>
          <w:color w:val="595959"/>
          <w:sz w:val="22"/>
          <w:szCs w:val="22"/>
        </w:rPr>
        <w:t xml:space="preserve">Unit test using a known-phishing URL returns probability &gt;= 0.8.</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AEG-3-7  </w:t>
      </w:r>
      <w:r>
        <w:rPr>
          <w:rFonts w:ascii="Calibri" w:cs="Calibri" w:eastAsia="Calibri" w:hAnsi="Calibri"/>
          <w:b/>
          <w:bCs/>
          <w:color w:val="1F4E79"/>
          <w:sz w:val="22"/>
          <w:szCs w:val="22"/>
        </w:rPr>
        <w:t xml:space="preserve">Integrate ML signal into fusion module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AEG-2-8, AEG-3-6</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verdict engine, I want to combine Layer 1 rule signals with the Layer 2 ML probability into a single confidence score.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Fusion module accepts { layer1Signal, layer2Probability } and outputs { verdict, confidence }.</w:t>
      </w:r>
    </w:p>
    <w:p>
      <w:pPr>
        <w:pStyle w:val="ListParagraph"/>
        <w:numPr>
          <w:ilvl w:val="0"/>
          <w:numId w:val="2"/>
        </w:numPr>
        <w:spacing w:after="80" w:line="280"/>
      </w:pPr>
      <w:r>
        <w:rPr>
          <w:rFonts w:ascii="Calibri" w:cs="Calibri" w:eastAsia="Calibri" w:hAnsi="Calibri"/>
          <w:color w:val="595959"/>
          <w:sz w:val="22"/>
          <w:szCs w:val="22"/>
        </w:rPr>
        <w:t xml:space="preserve">Weighted combination: 0.4 * rules + 0.6 * ML by default; weights configurable.</w:t>
      </w:r>
    </w:p>
    <w:p>
      <w:pPr>
        <w:pStyle w:val="ListParagraph"/>
        <w:numPr>
          <w:ilvl w:val="0"/>
          <w:numId w:val="2"/>
        </w:numPr>
        <w:spacing w:after="80" w:line="280"/>
      </w:pPr>
      <w:r>
        <w:rPr>
          <w:rFonts w:ascii="Calibri" w:cs="Calibri" w:eastAsia="Calibri" w:hAnsi="Calibri"/>
          <w:color w:val="595959"/>
          <w:sz w:val="22"/>
          <w:szCs w:val="22"/>
        </w:rPr>
        <w:t xml:space="preserve">Verdict thresholds: &lt;0.3 safe, 0.3-0.7 suspicious, &gt;0.7 phishing.</w:t>
      </w:r>
    </w:p>
    <w:p>
      <w:pPr>
        <w:pStyle w:val="ListParagraph"/>
        <w:numPr>
          <w:ilvl w:val="0"/>
          <w:numId w:val="2"/>
        </w:numPr>
        <w:spacing w:after="80" w:line="280"/>
      </w:pPr>
      <w:r>
        <w:rPr>
          <w:rFonts w:ascii="Calibri" w:cs="Calibri" w:eastAsia="Calibri" w:hAnsi="Calibri"/>
          <w:color w:val="595959"/>
          <w:sz w:val="22"/>
          <w:szCs w:val="22"/>
        </w:rPr>
        <w:t xml:space="preserve">Per-layer scores preserved in output for transparency.</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4: Layer 3 — Local LLM Reasoning (WebLLM)</w:t>
      </w:r>
    </w:p>
    <w:p>
      <w:pPr>
        <w:spacing w:after="120" w:line="300"/>
      </w:pPr>
      <w:r>
        <w:rPr>
          <w:rFonts w:ascii="Calibri" w:cs="Calibri" w:eastAsia="Calibri" w:hAnsi="Calibri"/>
          <w:color w:val="595959"/>
          <w:sz w:val="22"/>
          <w:szCs w:val="22"/>
        </w:rPr>
        <w:t xml:space="preserve">Goal: a small quantized language model running entirely in the browser via WebGPU, used to explain verdicts in plain language. End state: the user can click any verdict to see a natural-language explanation generated locally.</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AEG-4-1  </w:t>
      </w:r>
      <w:r>
        <w:rPr>
          <w:rFonts w:ascii="Calibri" w:cs="Calibri" w:eastAsia="Calibri" w:hAnsi="Calibri"/>
          <w:b/>
          <w:bCs/>
          <w:color w:val="1F4E79"/>
          <w:sz w:val="22"/>
          <w:szCs w:val="22"/>
        </w:rPr>
        <w:t xml:space="preserve">WebLLM proof-of-concept on demo laptop</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tech lead, I want to validate that WebLLM with Llama 3.2 1B actually works on our demo hardware before we commit to it.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Standalone HTML page loads Llama-3.2-1B-Instruct-q4f16 via WebLLM.</w:t>
      </w:r>
    </w:p>
    <w:p>
      <w:pPr>
        <w:pStyle w:val="ListParagraph"/>
        <w:numPr>
          <w:ilvl w:val="0"/>
          <w:numId w:val="2"/>
        </w:numPr>
        <w:spacing w:after="80" w:line="280"/>
      </w:pPr>
      <w:r>
        <w:rPr>
          <w:rFonts w:ascii="Calibri" w:cs="Calibri" w:eastAsia="Calibri" w:hAnsi="Calibri"/>
          <w:color w:val="595959"/>
          <w:sz w:val="22"/>
          <w:szCs w:val="22"/>
        </w:rPr>
        <w:t xml:space="preserve">Inference produces coherent output on a test prompt.</w:t>
      </w:r>
    </w:p>
    <w:p>
      <w:pPr>
        <w:pStyle w:val="ListParagraph"/>
        <w:numPr>
          <w:ilvl w:val="0"/>
          <w:numId w:val="2"/>
        </w:numPr>
        <w:spacing w:after="80" w:line="280"/>
      </w:pPr>
      <w:r>
        <w:rPr>
          <w:rFonts w:ascii="Calibri" w:cs="Calibri" w:eastAsia="Calibri" w:hAnsi="Calibri"/>
          <w:color w:val="595959"/>
          <w:sz w:val="22"/>
          <w:szCs w:val="22"/>
        </w:rPr>
        <w:t xml:space="preserve">Time-to-first-token measured and documented.</w:t>
      </w:r>
    </w:p>
    <w:p>
      <w:pPr>
        <w:pStyle w:val="ListParagraph"/>
        <w:numPr>
          <w:ilvl w:val="0"/>
          <w:numId w:val="2"/>
        </w:numPr>
        <w:spacing w:after="80" w:line="280"/>
      </w:pPr>
      <w:r>
        <w:rPr>
          <w:rFonts w:ascii="Calibri" w:cs="Calibri" w:eastAsia="Calibri" w:hAnsi="Calibri"/>
          <w:color w:val="595959"/>
          <w:sz w:val="22"/>
          <w:szCs w:val="22"/>
        </w:rPr>
        <w:t xml:space="preserve">Total VRAM/RAM usage measured.</w:t>
      </w:r>
    </w:p>
    <w:p>
      <w:pPr>
        <w:pStyle w:val="ListParagraph"/>
        <w:numPr>
          <w:ilvl w:val="0"/>
          <w:numId w:val="2"/>
        </w:numPr>
        <w:spacing w:after="80" w:line="280"/>
      </w:pPr>
      <w:r>
        <w:rPr>
          <w:rFonts w:ascii="Calibri" w:cs="Calibri" w:eastAsia="Calibri" w:hAnsi="Calibri"/>
          <w:color w:val="595959"/>
          <w:sz w:val="22"/>
          <w:szCs w:val="22"/>
        </w:rPr>
        <w:t xml:space="preserve">Fallback plan documented if WebGPU not available on demo hardware.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AEG-4-2  </w:t>
      </w:r>
      <w:r>
        <w:rPr>
          <w:rFonts w:ascii="Calibri" w:cs="Calibri" w:eastAsia="Calibri" w:hAnsi="Calibri"/>
          <w:b/>
          <w:bCs/>
          <w:color w:val="1F4E79"/>
          <w:sz w:val="22"/>
          <w:szCs w:val="22"/>
        </w:rPr>
        <w:t xml:space="preserve">Integrate WebLLM into extension with lazy loading</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AEG-4-1, 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extension user, I want the LLM to load only when needed so the extension installs and starts quickly.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WebLLM bundled in offscreen document (Manifest V3 constraint).</w:t>
      </w:r>
    </w:p>
    <w:p>
      <w:pPr>
        <w:pStyle w:val="ListParagraph"/>
        <w:numPr>
          <w:ilvl w:val="0"/>
          <w:numId w:val="2"/>
        </w:numPr>
        <w:spacing w:after="80" w:line="280"/>
      </w:pPr>
      <w:r>
        <w:rPr>
          <w:rFonts w:ascii="Calibri" w:cs="Calibri" w:eastAsia="Calibri" w:hAnsi="Calibri"/>
          <w:color w:val="595959"/>
          <w:sz w:val="22"/>
          <w:szCs w:val="22"/>
        </w:rPr>
        <w:t xml:space="preserve">Model download triggered on first 'Explain' click, not on install.</w:t>
      </w:r>
    </w:p>
    <w:p>
      <w:pPr>
        <w:pStyle w:val="ListParagraph"/>
        <w:numPr>
          <w:ilvl w:val="0"/>
          <w:numId w:val="2"/>
        </w:numPr>
        <w:spacing w:after="80" w:line="280"/>
      </w:pPr>
      <w:r>
        <w:rPr>
          <w:rFonts w:ascii="Calibri" w:cs="Calibri" w:eastAsia="Calibri" w:hAnsi="Calibri"/>
          <w:color w:val="595959"/>
          <w:sz w:val="22"/>
          <w:szCs w:val="22"/>
        </w:rPr>
        <w:t xml:space="preserve">Download progress visible in popup with percentage.</w:t>
      </w:r>
    </w:p>
    <w:p>
      <w:pPr>
        <w:pStyle w:val="ListParagraph"/>
        <w:numPr>
          <w:ilvl w:val="0"/>
          <w:numId w:val="2"/>
        </w:numPr>
        <w:spacing w:after="80" w:line="280"/>
      </w:pPr>
      <w:r>
        <w:rPr>
          <w:rFonts w:ascii="Calibri" w:cs="Calibri" w:eastAsia="Calibri" w:hAnsi="Calibri"/>
          <w:color w:val="595959"/>
          <w:sz w:val="22"/>
          <w:szCs w:val="22"/>
        </w:rPr>
        <w:t xml:space="preserve">Model cached via WebLLM's IndexedDB backend; subsequent loads are instant.</w:t>
      </w:r>
    </w:p>
    <w:p>
      <w:pPr>
        <w:pStyle w:val="ListParagraph"/>
        <w:numPr>
          <w:ilvl w:val="0"/>
          <w:numId w:val="2"/>
        </w:numPr>
        <w:spacing w:after="80" w:line="280"/>
      </w:pPr>
      <w:r>
        <w:rPr>
          <w:rFonts w:ascii="Calibri" w:cs="Calibri" w:eastAsia="Calibri" w:hAnsi="Calibri"/>
          <w:color w:val="595959"/>
          <w:sz w:val="22"/>
          <w:szCs w:val="22"/>
        </w:rPr>
        <w:t xml:space="preserve">User can disable LLM entirely in settings (privacy or storage concerns).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AEG-4-3  </w:t>
      </w:r>
      <w:r>
        <w:rPr>
          <w:rFonts w:ascii="Calibri" w:cs="Calibri" w:eastAsia="Calibri" w:hAnsi="Calibri"/>
          <w:b/>
          <w:bCs/>
          <w:color w:val="1F4E79"/>
          <w:sz w:val="22"/>
          <w:szCs w:val="22"/>
        </w:rPr>
        <w:t xml:space="preserve">Prompt template for verdict explanation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AEG-4-2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the LLM explanation to be accurate, concise, and easy to understand.</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Prompt accepts structured signals (no email content) and outputs 2 to 3 sentences.</w:t>
      </w:r>
    </w:p>
    <w:p>
      <w:pPr>
        <w:pStyle w:val="ListParagraph"/>
        <w:numPr>
          <w:ilvl w:val="0"/>
          <w:numId w:val="2"/>
        </w:numPr>
        <w:spacing w:after="80" w:line="280"/>
      </w:pPr>
      <w:r>
        <w:rPr>
          <w:rFonts w:ascii="Calibri" w:cs="Calibri" w:eastAsia="Calibri" w:hAnsi="Calibri"/>
          <w:color w:val="595959"/>
          <w:sz w:val="22"/>
          <w:szCs w:val="22"/>
        </w:rPr>
        <w:t xml:space="preserve">Template forbids the model from inventing signals not in input (anti-hallucination instruction).</w:t>
      </w:r>
    </w:p>
    <w:p>
      <w:pPr>
        <w:pStyle w:val="ListParagraph"/>
        <w:numPr>
          <w:ilvl w:val="0"/>
          <w:numId w:val="2"/>
        </w:numPr>
        <w:spacing w:after="80" w:line="280"/>
      </w:pPr>
      <w:r>
        <w:rPr>
          <w:rFonts w:ascii="Calibri" w:cs="Calibri" w:eastAsia="Calibri" w:hAnsi="Calibri"/>
          <w:color w:val="595959"/>
          <w:sz w:val="22"/>
          <w:szCs w:val="22"/>
        </w:rPr>
        <w:t xml:space="preserve">Output style: plain language, no jargon, action-oriented (tells user what to do).</w:t>
      </w:r>
    </w:p>
    <w:p>
      <w:pPr>
        <w:pStyle w:val="ListParagraph"/>
        <w:numPr>
          <w:ilvl w:val="0"/>
          <w:numId w:val="2"/>
        </w:numPr>
        <w:spacing w:after="80" w:line="280"/>
      </w:pPr>
      <w:r>
        <w:rPr>
          <w:rFonts w:ascii="Calibri" w:cs="Calibri" w:eastAsia="Calibri" w:hAnsi="Calibri"/>
          <w:color w:val="595959"/>
          <w:sz w:val="22"/>
          <w:szCs w:val="22"/>
        </w:rPr>
        <w:t xml:space="preserve">Prompt tested with 20 sample signal sets covering safe, suspicious, and phishing verdicts.</w:t>
      </w:r>
    </w:p>
    <w:p>
      <w:pPr>
        <w:pStyle w:val="ListParagraph"/>
        <w:numPr>
          <w:ilvl w:val="0"/>
          <w:numId w:val="2"/>
        </w:numPr>
        <w:spacing w:after="80" w:line="280"/>
      </w:pPr>
      <w:r>
        <w:rPr>
          <w:rFonts w:ascii="Calibri" w:cs="Calibri" w:eastAsia="Calibri" w:hAnsi="Calibri"/>
          <w:color w:val="595959"/>
          <w:sz w:val="22"/>
          <w:szCs w:val="22"/>
        </w:rPr>
        <w:t xml:space="preserve">Token budget per response: 150 tokens max to keep latency under 5 seconds.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AEG-4-4  </w:t>
      </w:r>
      <w:r>
        <w:rPr>
          <w:rFonts w:ascii="Calibri" w:cs="Calibri" w:eastAsia="Calibri" w:hAnsi="Calibri"/>
          <w:b/>
          <w:bCs/>
          <w:color w:val="1F4E79"/>
          <w:sz w:val="22"/>
          <w:szCs w:val="22"/>
        </w:rPr>
        <w:t xml:space="preserve">Streaming output to UI</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AEG-4-3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to see the explanation appear as it generates so I'm not staring at a blank loading spinner.</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WebLLM streaming API used; tokens forwarded to popup as they arrive.</w:t>
      </w:r>
    </w:p>
    <w:p>
      <w:pPr>
        <w:pStyle w:val="ListParagraph"/>
        <w:numPr>
          <w:ilvl w:val="0"/>
          <w:numId w:val="2"/>
        </w:numPr>
        <w:spacing w:after="80" w:line="280"/>
      </w:pPr>
      <w:r>
        <w:rPr>
          <w:rFonts w:ascii="Calibri" w:cs="Calibri" w:eastAsia="Calibri" w:hAnsi="Calibri"/>
          <w:color w:val="595959"/>
          <w:sz w:val="22"/>
          <w:szCs w:val="22"/>
        </w:rPr>
        <w:t xml:space="preserve">UI shows typing animation with characters appearing in real time.</w:t>
      </w:r>
    </w:p>
    <w:p>
      <w:pPr>
        <w:pStyle w:val="ListParagraph"/>
        <w:numPr>
          <w:ilvl w:val="0"/>
          <w:numId w:val="2"/>
        </w:numPr>
        <w:spacing w:after="80" w:line="280"/>
      </w:pPr>
      <w:r>
        <w:rPr>
          <w:rFonts w:ascii="Calibri" w:cs="Calibri" w:eastAsia="Calibri" w:hAnsi="Calibri"/>
          <w:color w:val="595959"/>
          <w:sz w:val="22"/>
          <w:szCs w:val="22"/>
        </w:rPr>
        <w:t xml:space="preserve">Cancel button stops generation mid-stream.</w:t>
      </w:r>
    </w:p>
    <w:p>
      <w:pPr>
        <w:pStyle w:val="ListParagraph"/>
        <w:numPr>
          <w:ilvl w:val="0"/>
          <w:numId w:val="2"/>
        </w:numPr>
        <w:spacing w:after="80" w:line="280"/>
      </w:pPr>
      <w:r>
        <w:rPr>
          <w:rFonts w:ascii="Calibri" w:cs="Calibri" w:eastAsia="Calibri" w:hAnsi="Calibri"/>
          <w:color w:val="595959"/>
          <w:sz w:val="22"/>
          <w:szCs w:val="22"/>
        </w:rPr>
        <w:t xml:space="preserve">Graceful fallback to non-streaming if streaming fails.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AEG-4-5  </w:t>
      </w:r>
      <w:r>
        <w:rPr>
          <w:rFonts w:ascii="Calibri" w:cs="Calibri" w:eastAsia="Calibri" w:hAnsi="Calibri"/>
          <w:b/>
          <w:bCs/>
          <w:color w:val="1F4E79"/>
          <w:sz w:val="22"/>
          <w:szCs w:val="22"/>
        </w:rPr>
        <w:t xml:space="preserve">Templated fallback explanation (no LLM)</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AEG-2-8, AEG-3-7</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without WebGPU, I still want a useful explanation of why a verdict was reached.</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Template renders an explanation from fired rule names and ML score without invoking the LLM.</w:t>
      </w:r>
    </w:p>
    <w:p>
      <w:pPr>
        <w:pStyle w:val="ListParagraph"/>
        <w:numPr>
          <w:ilvl w:val="0"/>
          <w:numId w:val="2"/>
        </w:numPr>
        <w:spacing w:after="80" w:line="280"/>
      </w:pPr>
      <w:r>
        <w:rPr>
          <w:rFonts w:ascii="Calibri" w:cs="Calibri" w:eastAsia="Calibri" w:hAnsi="Calibri"/>
          <w:color w:val="595959"/>
          <w:sz w:val="22"/>
          <w:szCs w:val="22"/>
        </w:rPr>
        <w:t xml:space="preserve">Each rule has a human-readable description in src/explanations/rules.ts.</w:t>
      </w:r>
    </w:p>
    <w:p>
      <w:pPr>
        <w:pStyle w:val="ListParagraph"/>
        <w:numPr>
          <w:ilvl w:val="0"/>
          <w:numId w:val="2"/>
        </w:numPr>
        <w:spacing w:after="80" w:line="280"/>
      </w:pPr>
      <w:r>
        <w:rPr>
          <w:rFonts w:ascii="Calibri" w:cs="Calibri" w:eastAsia="Calibri" w:hAnsi="Calibri"/>
          <w:color w:val="595959"/>
          <w:sz w:val="22"/>
          <w:szCs w:val="22"/>
        </w:rPr>
        <w:t xml:space="preserve">Output: at least one sentence per fired rule.</w:t>
      </w:r>
    </w:p>
    <w:p>
      <w:pPr>
        <w:pStyle w:val="ListParagraph"/>
        <w:numPr>
          <w:ilvl w:val="0"/>
          <w:numId w:val="2"/>
        </w:numPr>
        <w:spacing w:after="80" w:line="280"/>
      </w:pPr>
      <w:r>
        <w:rPr>
          <w:rFonts w:ascii="Calibri" w:cs="Calibri" w:eastAsia="Calibri" w:hAnsi="Calibri"/>
          <w:color w:val="595959"/>
          <w:sz w:val="22"/>
          <w:szCs w:val="22"/>
        </w:rPr>
        <w:t xml:space="preserve">Used automatically when LLM is disabled, downloading, or unavailable.</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5: Layer 4 — Privacy-Preserving Threat Intelligence</w:t>
      </w:r>
    </w:p>
    <w:p>
      <w:pPr>
        <w:spacing w:after="120" w:line="300"/>
      </w:pPr>
      <w:r>
        <w:rPr>
          <w:rFonts w:ascii="Calibri" w:cs="Calibri" w:eastAsia="Calibri" w:hAnsi="Calibri"/>
          <w:color w:val="595959"/>
          <w:sz w:val="22"/>
          <w:szCs w:val="22"/>
        </w:rPr>
        <w:t xml:space="preserve">Goal: integrate Google Safe Browsing v4 using its k-anonymity protocol so the server never learns the full URL. End state: any URL is checked against the global Safe Browsing database without exfiltrating the URL itself.</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AEG-5-1  </w:t>
      </w:r>
      <w:r>
        <w:rPr>
          <w:rFonts w:ascii="Calibri" w:cs="Calibri" w:eastAsia="Calibri" w:hAnsi="Calibri"/>
          <w:b/>
          <w:bCs/>
          <w:color w:val="1F4E79"/>
          <w:sz w:val="22"/>
          <w:szCs w:val="22"/>
        </w:rPr>
        <w:t xml:space="preserve">Register for Google Safe Browsing API key</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0.5h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need an API key for Safe Browsing v4 to use the threat intel feature.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API key obtained from Google Cloud Console.</w:t>
      </w:r>
    </w:p>
    <w:p>
      <w:pPr>
        <w:pStyle w:val="ListParagraph"/>
        <w:numPr>
          <w:ilvl w:val="0"/>
          <w:numId w:val="2"/>
        </w:numPr>
        <w:spacing w:after="80" w:line="280"/>
      </w:pPr>
      <w:r>
        <w:rPr>
          <w:rFonts w:ascii="Calibri" w:cs="Calibri" w:eastAsia="Calibri" w:hAnsi="Calibri"/>
          <w:color w:val="595959"/>
          <w:sz w:val="22"/>
          <w:szCs w:val="22"/>
        </w:rPr>
        <w:t xml:space="preserve">Key stored in env file, never committed.</w:t>
      </w:r>
    </w:p>
    <w:p>
      <w:pPr>
        <w:pStyle w:val="ListParagraph"/>
        <w:numPr>
          <w:ilvl w:val="0"/>
          <w:numId w:val="2"/>
        </w:numPr>
        <w:spacing w:after="80" w:line="280"/>
      </w:pPr>
      <w:r>
        <w:rPr>
          <w:rFonts w:ascii="Calibri" w:cs="Calibri" w:eastAsia="Calibri" w:hAnsi="Calibri"/>
          <w:color w:val="595959"/>
          <w:sz w:val="22"/>
          <w:szCs w:val="22"/>
        </w:rPr>
        <w:t xml:space="preserve">Quota verified sufficient for hackathon demo (10,000 requests/day free tier).</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AEG-5-2  </w:t>
      </w:r>
      <w:r>
        <w:rPr>
          <w:rFonts w:ascii="Calibri" w:cs="Calibri" w:eastAsia="Calibri" w:hAnsi="Calibri"/>
          <w:b/>
          <w:bCs/>
          <w:color w:val="1F4E79"/>
          <w:sz w:val="22"/>
          <w:szCs w:val="22"/>
        </w:rPr>
        <w:t xml:space="preserve">Implement SHA-256 hashing and prefix extraction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threat intel module, I need to hash URLs locally and extract the 4-byte prefix used in the Update API.</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Web Crypto API SubtleCrypto.digest used for SHA-256.</w:t>
      </w:r>
    </w:p>
    <w:p>
      <w:pPr>
        <w:pStyle w:val="ListParagraph"/>
        <w:numPr>
          <w:ilvl w:val="0"/>
          <w:numId w:val="2"/>
        </w:numPr>
        <w:spacing w:after="80" w:line="280"/>
      </w:pPr>
      <w:r>
        <w:rPr>
          <w:rFonts w:ascii="Calibri" w:cs="Calibri" w:eastAsia="Calibri" w:hAnsi="Calibri"/>
          <w:color w:val="595959"/>
          <w:sz w:val="22"/>
          <w:szCs w:val="22"/>
        </w:rPr>
        <w:t xml:space="preserve">Function returns both full hash and 4-byte (8 hex character) prefix.</w:t>
      </w:r>
    </w:p>
    <w:p>
      <w:pPr>
        <w:pStyle w:val="ListParagraph"/>
        <w:numPr>
          <w:ilvl w:val="0"/>
          <w:numId w:val="2"/>
        </w:numPr>
        <w:spacing w:after="80" w:line="280"/>
      </w:pPr>
      <w:r>
        <w:rPr>
          <w:rFonts w:ascii="Calibri" w:cs="Calibri" w:eastAsia="Calibri" w:hAnsi="Calibri"/>
          <w:color w:val="595959"/>
          <w:sz w:val="22"/>
          <w:szCs w:val="22"/>
        </w:rPr>
        <w:t xml:space="preserve">Unit tests with known inputs and expected outputs.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AEG-5-3  </w:t>
      </w:r>
      <w:r>
        <w:rPr>
          <w:rFonts w:ascii="Calibri" w:cs="Calibri" w:eastAsia="Calibri" w:hAnsi="Calibri"/>
          <w:b/>
          <w:bCs/>
          <w:color w:val="1F4E79"/>
          <w:sz w:val="22"/>
          <w:szCs w:val="22"/>
        </w:rPr>
        <w:t xml:space="preserve">Safe Browsing Update API integration with local database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4h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AEG-5-1, AEG-5-2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privacy-conscious user, I want my URLs checked against threat intel without the full URL ever leaving my device.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Periodic background fetch pulls hash-prefix updates from Safe Browsing Update API.</w:t>
      </w:r>
    </w:p>
    <w:p>
      <w:pPr>
        <w:pStyle w:val="ListParagraph"/>
        <w:numPr>
          <w:ilvl w:val="0"/>
          <w:numId w:val="2"/>
        </w:numPr>
        <w:spacing w:after="80" w:line="280"/>
      </w:pPr>
      <w:r>
        <w:rPr>
          <w:rFonts w:ascii="Calibri" w:cs="Calibri" w:eastAsia="Calibri" w:hAnsi="Calibri"/>
          <w:color w:val="595959"/>
          <w:sz w:val="22"/>
          <w:szCs w:val="22"/>
        </w:rPr>
        <w:t xml:space="preserve">Local IndexedDB stores all known malicious hash prefixes.</w:t>
      </w:r>
    </w:p>
    <w:p>
      <w:pPr>
        <w:pStyle w:val="ListParagraph"/>
        <w:numPr>
          <w:ilvl w:val="0"/>
          <w:numId w:val="2"/>
        </w:numPr>
        <w:spacing w:after="80" w:line="280"/>
      </w:pPr>
      <w:r>
        <w:rPr>
          <w:rFonts w:ascii="Calibri" w:cs="Calibri" w:eastAsia="Calibri" w:hAnsi="Calibri"/>
          <w:color w:val="595959"/>
          <w:sz w:val="22"/>
          <w:szCs w:val="22"/>
        </w:rPr>
        <w:t xml:space="preserve">URL lookup: hash locally, check prefix against local DB, if match then request full-hash list from server, then local final match.</w:t>
      </w:r>
    </w:p>
    <w:p>
      <w:pPr>
        <w:pStyle w:val="ListParagraph"/>
        <w:numPr>
          <w:ilvl w:val="0"/>
          <w:numId w:val="2"/>
        </w:numPr>
        <w:spacing w:after="80" w:line="280"/>
      </w:pPr>
      <w:r>
        <w:rPr>
          <w:rFonts w:ascii="Calibri" w:cs="Calibri" w:eastAsia="Calibri" w:hAnsi="Calibri"/>
          <w:color w:val="595959"/>
          <w:sz w:val="22"/>
          <w:szCs w:val="22"/>
        </w:rPr>
        <w:t xml:space="preserve">Documentation comment clearly explaining the privacy guarantee.</w:t>
      </w:r>
    </w:p>
    <w:p>
      <w:pPr>
        <w:pStyle w:val="ListParagraph"/>
        <w:numPr>
          <w:ilvl w:val="0"/>
          <w:numId w:val="2"/>
        </w:numPr>
        <w:spacing w:after="80" w:line="280"/>
      </w:pPr>
      <w:r>
        <w:rPr>
          <w:rFonts w:ascii="Calibri" w:cs="Calibri" w:eastAsia="Calibri" w:hAnsi="Calibri"/>
          <w:color w:val="595959"/>
          <w:sz w:val="22"/>
          <w:szCs w:val="22"/>
        </w:rPr>
        <w:t xml:space="preserve">End-to-end test using a Safe Browsing test URL (testsafebrowsing.appspot.com) returns positive match.</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AEG-5-4  </w:t>
      </w:r>
      <w:r>
        <w:rPr>
          <w:rFonts w:ascii="Calibri" w:cs="Calibri" w:eastAsia="Calibri" w:hAnsi="Calibri"/>
          <w:b/>
          <w:bCs/>
          <w:color w:val="1F4E79"/>
          <w:sz w:val="22"/>
          <w:szCs w:val="22"/>
        </w:rPr>
        <w:t xml:space="preserve">Threat intel signal into fusion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AEG-5-3, AEG-3-7</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verdict engine, I want a positive Safe Browsing match to elevate the verdict to high-confidence phishing.</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Safe Browsing match adds a deterministic signal with weight 0.9.</w:t>
      </w:r>
    </w:p>
    <w:p>
      <w:pPr>
        <w:pStyle w:val="ListParagraph"/>
        <w:numPr>
          <w:ilvl w:val="0"/>
          <w:numId w:val="2"/>
        </w:numPr>
        <w:spacing w:after="80" w:line="280"/>
      </w:pPr>
      <w:r>
        <w:rPr>
          <w:rFonts w:ascii="Calibri" w:cs="Calibri" w:eastAsia="Calibri" w:hAnsi="Calibri"/>
          <w:color w:val="595959"/>
          <w:sz w:val="22"/>
          <w:szCs w:val="22"/>
        </w:rPr>
        <w:t xml:space="preserve">Fusion module includes threatIntel in its output structure.</w:t>
      </w:r>
    </w:p>
    <w:p>
      <w:pPr>
        <w:pStyle w:val="ListParagraph"/>
        <w:numPr>
          <w:ilvl w:val="0"/>
          <w:numId w:val="2"/>
        </w:numPr>
        <w:spacing w:after="80" w:line="280"/>
      </w:pPr>
      <w:r>
        <w:rPr>
          <w:rFonts w:ascii="Calibri" w:cs="Calibri" w:eastAsia="Calibri" w:hAnsi="Calibri"/>
          <w:color w:val="595959"/>
          <w:sz w:val="22"/>
          <w:szCs w:val="22"/>
        </w:rPr>
        <w:t xml:space="preserve">If Safe Browsing returns malicious, final verdict is at least 'suspicious' regardless of other layers.</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6: Layer 5 — Visual Brand Impersonation Detection</w:t>
      </w:r>
    </w:p>
    <w:p>
      <w:pPr>
        <w:spacing w:after="120" w:line="300"/>
      </w:pPr>
      <w:r>
        <w:rPr>
          <w:rFonts w:ascii="Calibri" w:cs="Calibri" w:eastAsia="Calibri" w:hAnsi="Calibri"/>
          <w:color w:val="595959"/>
          <w:sz w:val="22"/>
          <w:szCs w:val="22"/>
        </w:rPr>
        <w:t xml:space="preserve">Goal: render suspicious pages in an offscreen tab, compute perceptual hash, compare against known brand login pages. End state: phishing pages that perfectly mimic Microsoft or PayPal login screens are caught even if the URL alone is borderline.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AEG-6-1  </w:t>
      </w:r>
      <w:r>
        <w:rPr>
          <w:rFonts w:ascii="Calibri" w:cs="Calibri" w:eastAsia="Calibri" w:hAnsi="Calibri"/>
          <w:b/>
          <w:bCs/>
          <w:color w:val="1F4E79"/>
          <w:sz w:val="22"/>
          <w:szCs w:val="22"/>
        </w:rPr>
        <w:t xml:space="preserve">Offscreen document for safe page rendering</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security feature, I need to render suspect pages in a sandboxed offscreen tab without exposing the user to the malicious content.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Manifest declares offscreen permission and reasons.</w:t>
      </w:r>
    </w:p>
    <w:p>
      <w:pPr>
        <w:pStyle w:val="ListParagraph"/>
        <w:numPr>
          <w:ilvl w:val="0"/>
          <w:numId w:val="2"/>
        </w:numPr>
        <w:spacing w:after="80" w:line="280"/>
      </w:pPr>
      <w:r>
        <w:rPr>
          <w:rFonts w:ascii="Calibri" w:cs="Calibri" w:eastAsia="Calibri" w:hAnsi="Calibri"/>
          <w:color w:val="595959"/>
          <w:sz w:val="22"/>
          <w:szCs w:val="22"/>
        </w:rPr>
        <w:t xml:space="preserve">Background SW creates offscreen document on demand.</w:t>
      </w:r>
    </w:p>
    <w:p>
      <w:pPr>
        <w:pStyle w:val="ListParagraph"/>
        <w:numPr>
          <w:ilvl w:val="0"/>
          <w:numId w:val="2"/>
        </w:numPr>
        <w:spacing w:after="80" w:line="280"/>
      </w:pPr>
      <w:r>
        <w:rPr>
          <w:rFonts w:ascii="Calibri" w:cs="Calibri" w:eastAsia="Calibri" w:hAnsi="Calibri"/>
          <w:color w:val="595959"/>
          <w:sz w:val="22"/>
          <w:szCs w:val="22"/>
        </w:rPr>
        <w:t xml:space="preserve">Offscreen doc fetches the URL via fetch() (not iframe) to avoid script execution.</w:t>
      </w:r>
    </w:p>
    <w:p>
      <w:pPr>
        <w:pStyle w:val="ListParagraph"/>
        <w:numPr>
          <w:ilvl w:val="0"/>
          <w:numId w:val="2"/>
        </w:numPr>
        <w:spacing w:after="80" w:line="280"/>
      </w:pPr>
      <w:r>
        <w:rPr>
          <w:rFonts w:ascii="Calibri" w:cs="Calibri" w:eastAsia="Calibri" w:hAnsi="Calibri"/>
          <w:color w:val="595959"/>
          <w:sz w:val="22"/>
          <w:szCs w:val="22"/>
        </w:rPr>
        <w:t xml:space="preserve">HTML is parsed via DOMParser, rendered to canvas via html2canvas-like flow.</w:t>
      </w:r>
    </w:p>
    <w:p>
      <w:pPr>
        <w:pStyle w:val="ListParagraph"/>
        <w:numPr>
          <w:ilvl w:val="0"/>
          <w:numId w:val="2"/>
        </w:numPr>
        <w:spacing w:after="80" w:line="280"/>
      </w:pPr>
      <w:r>
        <w:rPr>
          <w:rFonts w:ascii="Calibri" w:cs="Calibri" w:eastAsia="Calibri" w:hAnsi="Calibri"/>
          <w:color w:val="595959"/>
          <w:sz w:val="22"/>
          <w:szCs w:val="22"/>
        </w:rPr>
        <w:t xml:space="preserve">Network requests from offscreen doc disabled for third-party resources (CSP).</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AEG-6-2  </w:t>
      </w:r>
      <w:r>
        <w:rPr>
          <w:rFonts w:ascii="Calibri" w:cs="Calibri" w:eastAsia="Calibri" w:hAnsi="Calibri"/>
          <w:b/>
          <w:bCs/>
          <w:color w:val="1F4E79"/>
          <w:sz w:val="22"/>
          <w:szCs w:val="22"/>
        </w:rPr>
        <w:t xml:space="preserve">Build perceptual hash database for top 50 brands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comparison engine, I need a database of perceptual hashes for legitimate login pages so I can detect impersonators.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Python script scrapes login pages of top 50 brands (Microsoft, Google, PayPal, Apple, banks).</w:t>
      </w:r>
    </w:p>
    <w:p>
      <w:pPr>
        <w:pStyle w:val="ListParagraph"/>
        <w:numPr>
          <w:ilvl w:val="0"/>
          <w:numId w:val="2"/>
        </w:numPr>
        <w:spacing w:after="80" w:line="280"/>
      </w:pPr>
      <w:r>
        <w:rPr>
          <w:rFonts w:ascii="Calibri" w:cs="Calibri" w:eastAsia="Calibri" w:hAnsi="Calibri"/>
          <w:color w:val="595959"/>
          <w:sz w:val="22"/>
          <w:szCs w:val="22"/>
        </w:rPr>
        <w:t xml:space="preserve">Computes pHash for each using imagehash library.</w:t>
      </w:r>
    </w:p>
    <w:p>
      <w:pPr>
        <w:pStyle w:val="ListParagraph"/>
        <w:numPr>
          <w:ilvl w:val="0"/>
          <w:numId w:val="2"/>
        </w:numPr>
        <w:spacing w:after="80" w:line="280"/>
      </w:pPr>
      <w:r>
        <w:rPr>
          <w:rFonts w:ascii="Calibri" w:cs="Calibri" w:eastAsia="Calibri" w:hAnsi="Calibri"/>
          <w:color w:val="595959"/>
          <w:sz w:val="22"/>
          <w:szCs w:val="22"/>
        </w:rPr>
        <w:t xml:space="preserve">Outputs JSON file: { brand, legitimateDomain, pHash } records.</w:t>
      </w:r>
    </w:p>
    <w:p>
      <w:pPr>
        <w:pStyle w:val="ListParagraph"/>
        <w:numPr>
          <w:ilvl w:val="0"/>
          <w:numId w:val="2"/>
        </w:numPr>
        <w:spacing w:after="80" w:line="280"/>
      </w:pPr>
      <w:r>
        <w:rPr>
          <w:rFonts w:ascii="Calibri" w:cs="Calibri" w:eastAsia="Calibri" w:hAnsi="Calibri"/>
          <w:color w:val="595959"/>
          <w:sz w:val="22"/>
          <w:szCs w:val="22"/>
        </w:rPr>
        <w:t xml:space="preserve">Database file under 50 KB.</w:t>
      </w:r>
    </w:p>
    <w:p>
      <w:pPr>
        <w:pStyle w:val="ListParagraph"/>
        <w:numPr>
          <w:ilvl w:val="0"/>
          <w:numId w:val="2"/>
        </w:numPr>
        <w:spacing w:after="80" w:line="280"/>
      </w:pPr>
      <w:r>
        <w:rPr>
          <w:rFonts w:ascii="Calibri" w:cs="Calibri" w:eastAsia="Calibri" w:hAnsi="Calibri"/>
          <w:color w:val="595959"/>
          <w:sz w:val="22"/>
          <w:szCs w:val="22"/>
        </w:rPr>
        <w:t xml:space="preserve">Committed to extension/public/data/brand-hashes.json.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AEG-6-3  </w:t>
      </w:r>
      <w:r>
        <w:rPr>
          <w:rFonts w:ascii="Calibri" w:cs="Calibri" w:eastAsia="Calibri" w:hAnsi="Calibri"/>
          <w:b/>
          <w:bCs/>
          <w:color w:val="1F4E79"/>
          <w:sz w:val="22"/>
          <w:szCs w:val="22"/>
        </w:rPr>
        <w:t xml:space="preserve">In-browser perceptual hashing with blockhash-js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AEG-6-1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visual analysis module, I need to compute a perceptual hash of any rendered page entirely in the browser.</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blockhash-js produces a 64-bit pHash from a canvas element.</w:t>
      </w:r>
    </w:p>
    <w:p>
      <w:pPr>
        <w:pStyle w:val="ListParagraph"/>
        <w:numPr>
          <w:ilvl w:val="0"/>
          <w:numId w:val="2"/>
        </w:numPr>
        <w:spacing w:after="80" w:line="280"/>
      </w:pPr>
      <w:r>
        <w:rPr>
          <w:rFonts w:ascii="Calibri" w:cs="Calibri" w:eastAsia="Calibri" w:hAnsi="Calibri"/>
          <w:color w:val="595959"/>
          <w:sz w:val="22"/>
          <w:szCs w:val="22"/>
        </w:rPr>
        <w:t xml:space="preserve">Hash format matches the Python imagehash format used for the brand DB.</w:t>
      </w:r>
    </w:p>
    <w:p>
      <w:pPr>
        <w:pStyle w:val="ListParagraph"/>
        <w:numPr>
          <w:ilvl w:val="0"/>
          <w:numId w:val="2"/>
        </w:numPr>
        <w:spacing w:after="80" w:line="280"/>
      </w:pPr>
      <w:r>
        <w:rPr>
          <w:rFonts w:ascii="Calibri" w:cs="Calibri" w:eastAsia="Calibri" w:hAnsi="Calibri"/>
          <w:color w:val="595959"/>
          <w:sz w:val="22"/>
          <w:szCs w:val="22"/>
        </w:rPr>
        <w:t xml:space="preserve">Computation under 100ms on a typical page.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AEG-6-4  </w:t>
      </w:r>
      <w:r>
        <w:rPr>
          <w:rFonts w:ascii="Calibri" w:cs="Calibri" w:eastAsia="Calibri" w:hAnsi="Calibri"/>
          <w:b/>
          <w:bCs/>
          <w:color w:val="1F4E79"/>
          <w:sz w:val="22"/>
          <w:szCs w:val="22"/>
        </w:rPr>
        <w:t xml:space="preserve">Visual similarity matching and impersonation verdict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AEG-6-2, AEG-6-3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verdict engine, I want to flag pages whose visual hash closely matches a known brand but whose hosting domain does not.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Hamming distance between page pHash and each brand pHash computed.</w:t>
      </w:r>
    </w:p>
    <w:p>
      <w:pPr>
        <w:pStyle w:val="ListParagraph"/>
        <w:numPr>
          <w:ilvl w:val="0"/>
          <w:numId w:val="2"/>
        </w:numPr>
        <w:spacing w:after="80" w:line="280"/>
      </w:pPr>
      <w:r>
        <w:rPr>
          <w:rFonts w:ascii="Calibri" w:cs="Calibri" w:eastAsia="Calibri" w:hAnsi="Calibri"/>
          <w:color w:val="595959"/>
          <w:sz w:val="22"/>
          <w:szCs w:val="22"/>
        </w:rPr>
        <w:t xml:space="preserve">Distance under 10 (out of 64) AND hosting domain not in brand's legitimateDomain list triggers impersonation flag.</w:t>
      </w:r>
    </w:p>
    <w:p>
      <w:pPr>
        <w:pStyle w:val="ListParagraph"/>
        <w:numPr>
          <w:ilvl w:val="0"/>
          <w:numId w:val="2"/>
        </w:numPr>
        <w:spacing w:after="80" w:line="280"/>
      </w:pPr>
      <w:r>
        <w:rPr>
          <w:rFonts w:ascii="Calibri" w:cs="Calibri" w:eastAsia="Calibri" w:hAnsi="Calibri"/>
          <w:color w:val="595959"/>
          <w:sz w:val="22"/>
          <w:szCs w:val="22"/>
        </w:rPr>
        <w:t xml:space="preserve">Output signal includes matched brand name and confidence.</w:t>
      </w:r>
    </w:p>
    <w:p>
      <w:pPr>
        <w:pStyle w:val="ListParagraph"/>
        <w:numPr>
          <w:ilvl w:val="0"/>
          <w:numId w:val="2"/>
        </w:numPr>
        <w:spacing w:after="80" w:line="280"/>
      </w:pPr>
      <w:r>
        <w:rPr>
          <w:rFonts w:ascii="Calibri" w:cs="Calibri" w:eastAsia="Calibri" w:hAnsi="Calibri"/>
          <w:color w:val="595959"/>
          <w:sz w:val="22"/>
          <w:szCs w:val="22"/>
        </w:rPr>
        <w:t xml:space="preserve">Fusion weight 0.85 (strong but allows ML to disagree on edge cases).</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7: Email Integration (Gmail/Outlook)</w:t>
      </w:r>
    </w:p>
    <w:p>
      <w:pPr>
        <w:spacing w:after="120" w:line="300"/>
      </w:pPr>
      <w:r>
        <w:rPr>
          <w:rFonts w:ascii="Calibri" w:cs="Calibri" w:eastAsia="Calibri" w:hAnsi="Calibri"/>
          <w:color w:val="595959"/>
          <w:sz w:val="22"/>
          <w:szCs w:val="22"/>
        </w:rPr>
        <w:t xml:space="preserve">Goal: extension activates inside Gmail and Outlook web clients, scanning emails as the user opens them. End state: opening a phishing email in Gmail produces an inline warning before the user can click any link.</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AEG-7-1  </w:t>
      </w:r>
      <w:r>
        <w:rPr>
          <w:rFonts w:ascii="Calibri" w:cs="Calibri" w:eastAsia="Calibri" w:hAnsi="Calibri"/>
          <w:b/>
          <w:bCs/>
          <w:color w:val="1F4E79"/>
          <w:sz w:val="22"/>
          <w:szCs w:val="22"/>
        </w:rPr>
        <w:t xml:space="preserve">Gmail content script — detect open email and extract links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links inside Gmail emails I open to be automatically scanned.</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Content script injects only on mail.google.com.</w:t>
      </w:r>
    </w:p>
    <w:p>
      <w:pPr>
        <w:pStyle w:val="ListParagraph"/>
        <w:numPr>
          <w:ilvl w:val="0"/>
          <w:numId w:val="2"/>
        </w:numPr>
        <w:spacing w:after="80" w:line="280"/>
      </w:pPr>
      <w:r>
        <w:rPr>
          <w:rFonts w:ascii="Calibri" w:cs="Calibri" w:eastAsia="Calibri" w:hAnsi="Calibri"/>
          <w:color w:val="595959"/>
          <w:sz w:val="22"/>
          <w:szCs w:val="22"/>
        </w:rPr>
        <w:t xml:space="preserve">Uses MutationObserver to detect when an email is opened.</w:t>
      </w:r>
    </w:p>
    <w:p>
      <w:pPr>
        <w:pStyle w:val="ListParagraph"/>
        <w:numPr>
          <w:ilvl w:val="0"/>
          <w:numId w:val="2"/>
        </w:numPr>
        <w:spacing w:after="80" w:line="280"/>
      </w:pPr>
      <w:r>
        <w:rPr>
          <w:rFonts w:ascii="Calibri" w:cs="Calibri" w:eastAsia="Calibri" w:hAnsi="Calibri"/>
          <w:color w:val="595959"/>
          <w:sz w:val="22"/>
          <w:szCs w:val="22"/>
        </w:rPr>
        <w:t xml:space="preserve">Extracts all &lt;a&gt; tags from the open email body.</w:t>
      </w:r>
    </w:p>
    <w:p>
      <w:pPr>
        <w:pStyle w:val="ListParagraph"/>
        <w:numPr>
          <w:ilvl w:val="0"/>
          <w:numId w:val="2"/>
        </w:numPr>
        <w:spacing w:after="80" w:line="280"/>
      </w:pPr>
      <w:r>
        <w:rPr>
          <w:rFonts w:ascii="Calibri" w:cs="Calibri" w:eastAsia="Calibri" w:hAnsi="Calibri"/>
          <w:color w:val="595959"/>
          <w:sz w:val="22"/>
          <w:szCs w:val="22"/>
        </w:rPr>
        <w:t xml:space="preserve">Sends each href to background for analysis.</w:t>
      </w:r>
    </w:p>
    <w:p>
      <w:pPr>
        <w:pStyle w:val="ListParagraph"/>
        <w:numPr>
          <w:ilvl w:val="0"/>
          <w:numId w:val="2"/>
        </w:numPr>
        <w:spacing w:after="80" w:line="280"/>
      </w:pPr>
      <w:r>
        <w:rPr>
          <w:rFonts w:ascii="Calibri" w:cs="Calibri" w:eastAsia="Calibri" w:hAnsi="Calibri"/>
          <w:color w:val="595959"/>
          <w:sz w:val="22"/>
          <w:szCs w:val="22"/>
        </w:rPr>
        <w:t xml:space="preserve">Handles Gmail's dynamic SPA navigation without leaking observers.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AEG-7-2  </w:t>
      </w:r>
      <w:r>
        <w:rPr>
          <w:rFonts w:ascii="Calibri" w:cs="Calibri" w:eastAsia="Calibri" w:hAnsi="Calibri"/>
          <w:b/>
          <w:bCs/>
          <w:color w:val="1F4E79"/>
          <w:sz w:val="22"/>
          <w:szCs w:val="22"/>
        </w:rPr>
        <w:t xml:space="preserve">Inline link badge UI in Gmail</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AEG-7-1, AEG-3-7</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to see a colored badge next to each link in an email indicating its safety, before I hover or click.</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Each scanned link rendered with a colored badge: green (safe), yellow (suspicious), red (phishing).</w:t>
      </w:r>
    </w:p>
    <w:p>
      <w:pPr>
        <w:pStyle w:val="ListParagraph"/>
        <w:numPr>
          <w:ilvl w:val="0"/>
          <w:numId w:val="2"/>
        </w:numPr>
        <w:spacing w:after="80" w:line="280"/>
      </w:pPr>
      <w:r>
        <w:rPr>
          <w:rFonts w:ascii="Calibri" w:cs="Calibri" w:eastAsia="Calibri" w:hAnsi="Calibri"/>
          <w:color w:val="595959"/>
          <w:sz w:val="22"/>
          <w:szCs w:val="22"/>
        </w:rPr>
        <w:t xml:space="preserve">Badge does not interfere with Gmail's own UI or layout.</w:t>
      </w:r>
    </w:p>
    <w:p>
      <w:pPr>
        <w:pStyle w:val="ListParagraph"/>
        <w:numPr>
          <w:ilvl w:val="0"/>
          <w:numId w:val="2"/>
        </w:numPr>
        <w:spacing w:after="80" w:line="280"/>
      </w:pPr>
      <w:r>
        <w:rPr>
          <w:rFonts w:ascii="Calibri" w:cs="Calibri" w:eastAsia="Calibri" w:hAnsi="Calibri"/>
          <w:color w:val="595959"/>
          <w:sz w:val="22"/>
          <w:szCs w:val="22"/>
        </w:rPr>
        <w:t xml:space="preserve">Hover on badge reveals a tooltip with the verdict reason.</w:t>
      </w:r>
    </w:p>
    <w:p>
      <w:pPr>
        <w:pStyle w:val="ListParagraph"/>
        <w:numPr>
          <w:ilvl w:val="0"/>
          <w:numId w:val="2"/>
        </w:numPr>
        <w:spacing w:after="80" w:line="280"/>
      </w:pPr>
      <w:r>
        <w:rPr>
          <w:rFonts w:ascii="Calibri" w:cs="Calibri" w:eastAsia="Calibri" w:hAnsi="Calibri"/>
          <w:color w:val="595959"/>
          <w:sz w:val="22"/>
          <w:szCs w:val="22"/>
        </w:rPr>
        <w:t xml:space="preserve">Click on badge opens the popup with full explanation.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AEG-7-3  </w:t>
      </w:r>
      <w:r>
        <w:rPr>
          <w:rFonts w:ascii="Calibri" w:cs="Calibri" w:eastAsia="Calibri" w:hAnsi="Calibri"/>
          <w:b/>
          <w:bCs/>
          <w:color w:val="1F4E79"/>
          <w:sz w:val="22"/>
          <w:szCs w:val="22"/>
        </w:rPr>
        <w:t xml:space="preserve">Email header analysis (SPF/DKIM/DMARC visibility)</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AEG-7-1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to see whether the email passed standard authentication checks.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Content script extracts the 'Original message' headers via Gmail's UI hooks.</w:t>
      </w:r>
    </w:p>
    <w:p>
      <w:pPr>
        <w:pStyle w:val="ListParagraph"/>
        <w:numPr>
          <w:ilvl w:val="0"/>
          <w:numId w:val="2"/>
        </w:numPr>
        <w:spacing w:after="80" w:line="280"/>
      </w:pPr>
      <w:r>
        <w:rPr>
          <w:rFonts w:ascii="Calibri" w:cs="Calibri" w:eastAsia="Calibri" w:hAnsi="Calibri"/>
          <w:color w:val="595959"/>
          <w:sz w:val="22"/>
          <w:szCs w:val="22"/>
        </w:rPr>
        <w:t xml:space="preserve">Parses Authentication-Results header for SPF, DKIM, DMARC verdicts.</w:t>
      </w:r>
    </w:p>
    <w:p>
      <w:pPr>
        <w:pStyle w:val="ListParagraph"/>
        <w:numPr>
          <w:ilvl w:val="0"/>
          <w:numId w:val="2"/>
        </w:numPr>
        <w:spacing w:after="80" w:line="280"/>
      </w:pPr>
      <w:r>
        <w:rPr>
          <w:rFonts w:ascii="Calibri" w:cs="Calibri" w:eastAsia="Calibri" w:hAnsi="Calibri"/>
          <w:color w:val="595959"/>
          <w:sz w:val="22"/>
          <w:szCs w:val="22"/>
        </w:rPr>
        <w:t xml:space="preserve">Failed authentication adds a signal to fusion.</w:t>
      </w:r>
    </w:p>
    <w:p>
      <w:pPr>
        <w:pStyle w:val="ListParagraph"/>
        <w:numPr>
          <w:ilvl w:val="0"/>
          <w:numId w:val="2"/>
        </w:numPr>
        <w:spacing w:after="80" w:line="280"/>
      </w:pPr>
      <w:r>
        <w:rPr>
          <w:rFonts w:ascii="Calibri" w:cs="Calibri" w:eastAsia="Calibri" w:hAnsi="Calibri"/>
          <w:color w:val="595959"/>
          <w:sz w:val="22"/>
          <w:szCs w:val="22"/>
        </w:rPr>
        <w:t xml:space="preserve">Header signals shown in the verdict panel.</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AEG-7-4  </w:t>
      </w:r>
      <w:r>
        <w:rPr>
          <w:rFonts w:ascii="Calibri" w:cs="Calibri" w:eastAsia="Calibri" w:hAnsi="Calibri"/>
          <w:b/>
          <w:bCs/>
          <w:color w:val="1F4E79"/>
          <w:sz w:val="22"/>
          <w:szCs w:val="22"/>
        </w:rPr>
        <w:t xml:space="preserve">Outlook Web content script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AEG-7-1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Outlook user, I want the same protection Gmail users get.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Content script injects on outlook.live.com and outlook.office.com.</w:t>
      </w:r>
    </w:p>
    <w:p>
      <w:pPr>
        <w:pStyle w:val="ListParagraph"/>
        <w:numPr>
          <w:ilvl w:val="0"/>
          <w:numId w:val="2"/>
        </w:numPr>
        <w:spacing w:after="80" w:line="280"/>
      </w:pPr>
      <w:r>
        <w:rPr>
          <w:rFonts w:ascii="Calibri" w:cs="Calibri" w:eastAsia="Calibri" w:hAnsi="Calibri"/>
          <w:color w:val="595959"/>
          <w:sz w:val="22"/>
          <w:szCs w:val="22"/>
        </w:rPr>
        <w:t xml:space="preserve">Same MutationObserver and link badge approach as Gmail.</w:t>
      </w:r>
    </w:p>
    <w:p>
      <w:pPr>
        <w:pStyle w:val="ListParagraph"/>
        <w:numPr>
          <w:ilvl w:val="0"/>
          <w:numId w:val="2"/>
        </w:numPr>
        <w:spacing w:after="80" w:line="280"/>
      </w:pPr>
      <w:r>
        <w:rPr>
          <w:rFonts w:ascii="Calibri" w:cs="Calibri" w:eastAsia="Calibri" w:hAnsi="Calibri"/>
          <w:color w:val="595959"/>
          <w:sz w:val="22"/>
          <w:szCs w:val="22"/>
        </w:rPr>
        <w:t xml:space="preserve">Verdict UI consistent across both clients.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AEG-7-5  </w:t>
      </w:r>
      <w:r>
        <w:rPr>
          <w:rFonts w:ascii="Calibri" w:cs="Calibri" w:eastAsia="Calibri" w:hAnsi="Calibri"/>
          <w:b/>
          <w:bCs/>
          <w:color w:val="1F4E79"/>
          <w:sz w:val="22"/>
          <w:szCs w:val="22"/>
        </w:rPr>
        <w:t xml:space="preserve">Generic web link scanner (hover-based)</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AEG-1-3</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user browsing any website, I want links I hover to be quickly scanned for risk.</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Content script registered for &lt;all_urls&gt; with passive hover listener.</w:t>
      </w:r>
    </w:p>
    <w:p>
      <w:pPr>
        <w:pStyle w:val="ListParagraph"/>
        <w:numPr>
          <w:ilvl w:val="0"/>
          <w:numId w:val="2"/>
        </w:numPr>
        <w:spacing w:after="80" w:line="280"/>
      </w:pPr>
      <w:r>
        <w:rPr>
          <w:rFonts w:ascii="Calibri" w:cs="Calibri" w:eastAsia="Calibri" w:hAnsi="Calibri"/>
          <w:color w:val="595959"/>
          <w:sz w:val="22"/>
          <w:szCs w:val="22"/>
        </w:rPr>
        <w:t xml:space="preserve">Debounced: only scans links the user pauses on for over 300ms.</w:t>
      </w:r>
    </w:p>
    <w:p>
      <w:pPr>
        <w:pStyle w:val="ListParagraph"/>
        <w:numPr>
          <w:ilvl w:val="0"/>
          <w:numId w:val="2"/>
        </w:numPr>
        <w:spacing w:after="80" w:line="280"/>
      </w:pPr>
      <w:r>
        <w:rPr>
          <w:rFonts w:ascii="Calibri" w:cs="Calibri" w:eastAsia="Calibri" w:hAnsi="Calibri"/>
          <w:color w:val="595959"/>
          <w:sz w:val="22"/>
          <w:szCs w:val="22"/>
        </w:rPr>
        <w:t xml:space="preserve">Mini badge appears near cursor for non-safe verdicts.</w:t>
      </w:r>
    </w:p>
    <w:p>
      <w:pPr>
        <w:pStyle w:val="ListParagraph"/>
        <w:numPr>
          <w:ilvl w:val="0"/>
          <w:numId w:val="2"/>
        </w:numPr>
        <w:spacing w:after="80" w:line="280"/>
      </w:pPr>
      <w:r>
        <w:rPr>
          <w:rFonts w:ascii="Calibri" w:cs="Calibri" w:eastAsia="Calibri" w:hAnsi="Calibri"/>
          <w:color w:val="595959"/>
          <w:sz w:val="22"/>
          <w:szCs w:val="22"/>
        </w:rPr>
        <w:t xml:space="preserve">Disabled by default on user's whitelist of trusted sites (configurable in settings).</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8: User Awareness &amp; Micro-Training Module</w:t>
      </w:r>
    </w:p>
    <w:p>
      <w:pPr>
        <w:spacing w:after="120" w:line="300"/>
      </w:pPr>
      <w:r>
        <w:rPr>
          <w:rFonts w:ascii="Calibri" w:cs="Calibri" w:eastAsia="Calibri" w:hAnsi="Calibri"/>
          <w:color w:val="595959"/>
          <w:sz w:val="22"/>
          <w:szCs w:val="22"/>
        </w:rPr>
        <w:t xml:space="preserve">Goal: turn each blocked phishing attempt into a personalized 30-second teaching moment. End state: after blocking a threat, the user sees a short, gamified explanation of how they could have spotted it themselves.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AEG-8-1  </w:t>
      </w:r>
      <w:r>
        <w:rPr>
          <w:rFonts w:ascii="Calibri" w:cs="Calibri" w:eastAsia="Calibri" w:hAnsi="Calibri"/>
          <w:b/>
          <w:bCs/>
          <w:color w:val="1F4E79"/>
          <w:sz w:val="22"/>
          <w:szCs w:val="22"/>
        </w:rPr>
        <w:t xml:space="preserve">Micro-training overlay UI</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AEG-7-2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who almost clicked a phishing link, I want to learn from the close call.</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Non-modal overlay appears after a 'phishing' verdict is rendered.</w:t>
      </w:r>
    </w:p>
    <w:p>
      <w:pPr>
        <w:pStyle w:val="ListParagraph"/>
        <w:numPr>
          <w:ilvl w:val="0"/>
          <w:numId w:val="2"/>
        </w:numPr>
        <w:spacing w:after="80" w:line="280"/>
      </w:pPr>
      <w:r>
        <w:rPr>
          <w:rFonts w:ascii="Calibri" w:cs="Calibri" w:eastAsia="Calibri" w:hAnsi="Calibri"/>
          <w:color w:val="595959"/>
          <w:sz w:val="22"/>
          <w:szCs w:val="22"/>
        </w:rPr>
        <w:t xml:space="preserve">Overlay shows: the original URL, the spoofed brand, the giveaways (with red highlights on the URL).</w:t>
      </w:r>
    </w:p>
    <w:p>
      <w:pPr>
        <w:pStyle w:val="ListParagraph"/>
        <w:numPr>
          <w:ilvl w:val="0"/>
          <w:numId w:val="2"/>
        </w:numPr>
        <w:spacing w:after="80" w:line="280"/>
      </w:pPr>
      <w:r>
        <w:rPr>
          <w:rFonts w:ascii="Calibri" w:cs="Calibri" w:eastAsia="Calibri" w:hAnsi="Calibri"/>
          <w:color w:val="595959"/>
          <w:sz w:val="22"/>
          <w:szCs w:val="22"/>
        </w:rPr>
        <w:t xml:space="preserve">Includes a single multiple-choice question: 'What was the giveaway?' with the correct answer and 2 distractors.</w:t>
      </w:r>
    </w:p>
    <w:p>
      <w:pPr>
        <w:pStyle w:val="ListParagraph"/>
        <w:numPr>
          <w:ilvl w:val="0"/>
          <w:numId w:val="2"/>
        </w:numPr>
        <w:spacing w:after="80" w:line="280"/>
      </w:pPr>
      <w:r>
        <w:rPr>
          <w:rFonts w:ascii="Calibri" w:cs="Calibri" w:eastAsia="Calibri" w:hAnsi="Calibri"/>
          <w:color w:val="595959"/>
          <w:sz w:val="22"/>
          <w:szCs w:val="22"/>
        </w:rPr>
        <w:t xml:space="preserve">User can dismiss instantly; gentle nudge, not blocking.</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AEG-8-2  </w:t>
      </w:r>
      <w:r>
        <w:rPr>
          <w:rFonts w:ascii="Calibri" w:cs="Calibri" w:eastAsia="Calibri" w:hAnsi="Calibri"/>
          <w:b/>
          <w:bCs/>
          <w:color w:val="1F4E79"/>
          <w:sz w:val="22"/>
          <w:szCs w:val="22"/>
        </w:rPr>
        <w:t xml:space="preserve">Progress tracking and streaks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AEG-8-1, AEG-1-4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user, I want to see my progress in spotting phishing over time.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Per-user counters: threats blocked, training completed, current streak.</w:t>
      </w:r>
    </w:p>
    <w:p>
      <w:pPr>
        <w:pStyle w:val="ListParagraph"/>
        <w:numPr>
          <w:ilvl w:val="0"/>
          <w:numId w:val="2"/>
        </w:numPr>
        <w:spacing w:after="80" w:line="280"/>
      </w:pPr>
      <w:r>
        <w:rPr>
          <w:rFonts w:ascii="Calibri" w:cs="Calibri" w:eastAsia="Calibri" w:hAnsi="Calibri"/>
          <w:color w:val="595959"/>
          <w:sz w:val="22"/>
          <w:szCs w:val="22"/>
        </w:rPr>
        <w:t xml:space="preserve">Visible in the popup main view.</w:t>
      </w:r>
    </w:p>
    <w:p>
      <w:pPr>
        <w:pStyle w:val="ListParagraph"/>
        <w:numPr>
          <w:ilvl w:val="0"/>
          <w:numId w:val="2"/>
        </w:numPr>
        <w:spacing w:after="80" w:line="280"/>
      </w:pPr>
      <w:r>
        <w:rPr>
          <w:rFonts w:ascii="Calibri" w:cs="Calibri" w:eastAsia="Calibri" w:hAnsi="Calibri"/>
          <w:color w:val="595959"/>
          <w:sz w:val="22"/>
          <w:szCs w:val="22"/>
        </w:rPr>
        <w:t xml:space="preserve">Stored locally, never synced or transmitted.</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AEG-8-3  </w:t>
      </w:r>
      <w:r>
        <w:rPr>
          <w:rFonts w:ascii="Calibri" w:cs="Calibri" w:eastAsia="Calibri" w:hAnsi="Calibri"/>
          <w:b/>
          <w:bCs/>
          <w:color w:val="1F4E79"/>
          <w:sz w:val="22"/>
          <w:szCs w:val="22"/>
        </w:rPr>
        <w:t xml:space="preserve">LLM-generated personalized training content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AEG-4-3, AEG-8-1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an end user, I want training tailored to the specific attack I almost fell for.</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LLM prompt generates the multiple-choice question based on the actual signals fired.</w:t>
      </w:r>
    </w:p>
    <w:p>
      <w:pPr>
        <w:pStyle w:val="ListParagraph"/>
        <w:numPr>
          <w:ilvl w:val="0"/>
          <w:numId w:val="2"/>
        </w:numPr>
        <w:spacing w:after="80" w:line="280"/>
      </w:pPr>
      <w:r>
        <w:rPr>
          <w:rFonts w:ascii="Calibri" w:cs="Calibri" w:eastAsia="Calibri" w:hAnsi="Calibri"/>
          <w:color w:val="595959"/>
          <w:sz w:val="22"/>
          <w:szCs w:val="22"/>
        </w:rPr>
        <w:t xml:space="preserve">Cached per-URL so the same training does not regenerate.</w:t>
      </w:r>
    </w:p>
    <w:p>
      <w:pPr>
        <w:pStyle w:val="ListParagraph"/>
        <w:numPr>
          <w:ilvl w:val="0"/>
          <w:numId w:val="2"/>
        </w:numPr>
        <w:spacing w:after="80" w:line="280"/>
      </w:pPr>
      <w:r>
        <w:rPr>
          <w:rFonts w:ascii="Calibri" w:cs="Calibri" w:eastAsia="Calibri" w:hAnsi="Calibri"/>
          <w:color w:val="595959"/>
          <w:sz w:val="22"/>
          <w:szCs w:val="22"/>
        </w:rPr>
        <w:t xml:space="preserve">Falls back to static templates when LLM is unavailable.</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9: UI/UX &amp; Verdict Display</w:t>
      </w:r>
    </w:p>
    <w:p>
      <w:pPr>
        <w:spacing w:after="120" w:line="300"/>
      </w:pPr>
      <w:r>
        <w:rPr>
          <w:rFonts w:ascii="Calibri" w:cs="Calibri" w:eastAsia="Calibri" w:hAnsi="Calibri"/>
          <w:color w:val="595959"/>
          <w:sz w:val="22"/>
          <w:szCs w:val="22"/>
        </w:rPr>
        <w:t xml:space="preserve">Goal: a polished, fast, trustworthy interface that makes the multi-layer detection feel like a single coherent product. End state: every detection surface uses a consistent design language and the popup is judge-ready.</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AEG-9-1  </w:t>
      </w:r>
      <w:r>
        <w:rPr>
          <w:rFonts w:ascii="Calibri" w:cs="Calibri" w:eastAsia="Calibri" w:hAnsi="Calibri"/>
          <w:b/>
          <w:bCs/>
          <w:color w:val="1F4E79"/>
          <w:sz w:val="22"/>
          <w:szCs w:val="22"/>
        </w:rPr>
        <w:t xml:space="preserve">Design system: colors, typography, components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the design lead, I want a single source of truth for brand colors, fonts, and reusable React components.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Tailwind config with brand palette (Aegis blue, gorgon green, warning amber, threat red).</w:t>
      </w:r>
    </w:p>
    <w:p>
      <w:pPr>
        <w:pStyle w:val="ListParagraph"/>
        <w:numPr>
          <w:ilvl w:val="0"/>
          <w:numId w:val="2"/>
        </w:numPr>
        <w:spacing w:after="80" w:line="280"/>
      </w:pPr>
      <w:r>
        <w:rPr>
          <w:rFonts w:ascii="Calibri" w:cs="Calibri" w:eastAsia="Calibri" w:hAnsi="Calibri"/>
          <w:color w:val="595959"/>
          <w:sz w:val="22"/>
          <w:szCs w:val="22"/>
        </w:rPr>
        <w:t xml:space="preserve">Typography scale defined.</w:t>
      </w:r>
    </w:p>
    <w:p>
      <w:pPr>
        <w:pStyle w:val="ListParagraph"/>
        <w:numPr>
          <w:ilvl w:val="0"/>
          <w:numId w:val="2"/>
        </w:numPr>
        <w:spacing w:after="80" w:line="280"/>
      </w:pPr>
      <w:r>
        <w:rPr>
          <w:rFonts w:ascii="Calibri" w:cs="Calibri" w:eastAsia="Calibri" w:hAnsi="Calibri"/>
          <w:color w:val="595959"/>
          <w:sz w:val="22"/>
          <w:szCs w:val="22"/>
        </w:rPr>
        <w:t xml:space="preserve">Base components: Button, Badge, Card, Tooltip, ProgressBar.</w:t>
      </w:r>
    </w:p>
    <w:p>
      <w:pPr>
        <w:pStyle w:val="ListParagraph"/>
        <w:numPr>
          <w:ilvl w:val="0"/>
          <w:numId w:val="2"/>
        </w:numPr>
        <w:spacing w:after="80" w:line="280"/>
      </w:pPr>
      <w:r>
        <w:rPr>
          <w:rFonts w:ascii="Calibri" w:cs="Calibri" w:eastAsia="Calibri" w:hAnsi="Calibri"/>
          <w:color w:val="595959"/>
          <w:sz w:val="22"/>
          <w:szCs w:val="22"/>
        </w:rPr>
        <w:t xml:space="preserve">Storybook page (optional) documenting components.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AEG-9-2  </w:t>
      </w:r>
      <w:r>
        <w:rPr>
          <w:rFonts w:ascii="Calibri" w:cs="Calibri" w:eastAsia="Calibri" w:hAnsi="Calibri"/>
          <w:b/>
          <w:bCs/>
          <w:color w:val="1F4E79"/>
          <w:sz w:val="22"/>
          <w:szCs w:val="22"/>
        </w:rPr>
        <w:t xml:space="preserve">Popup main view: status, recent verdicts, quick actions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AEG-9-1, AEG-1-4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user clicking the toolbar icon, I want a fast overview of my protection status and recent activity.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Header: protection ON/OFF toggle, brand mark.</w:t>
      </w:r>
    </w:p>
    <w:p>
      <w:pPr>
        <w:pStyle w:val="ListParagraph"/>
        <w:numPr>
          <w:ilvl w:val="0"/>
          <w:numId w:val="2"/>
        </w:numPr>
        <w:spacing w:after="80" w:line="280"/>
      </w:pPr>
      <w:r>
        <w:rPr>
          <w:rFonts w:ascii="Calibri" w:cs="Calibri" w:eastAsia="Calibri" w:hAnsi="Calibri"/>
          <w:color w:val="595959"/>
          <w:sz w:val="22"/>
          <w:szCs w:val="22"/>
        </w:rPr>
        <w:t xml:space="preserve">Status card: threats blocked today, scans performed.</w:t>
      </w:r>
    </w:p>
    <w:p>
      <w:pPr>
        <w:pStyle w:val="ListParagraph"/>
        <w:numPr>
          <w:ilvl w:val="0"/>
          <w:numId w:val="2"/>
        </w:numPr>
        <w:spacing w:after="80" w:line="280"/>
      </w:pPr>
      <w:r>
        <w:rPr>
          <w:rFonts w:ascii="Calibri" w:cs="Calibri" w:eastAsia="Calibri" w:hAnsi="Calibri"/>
          <w:color w:val="595959"/>
          <w:sz w:val="22"/>
          <w:szCs w:val="22"/>
        </w:rPr>
        <w:t xml:space="preserve">Recent verdicts list: last 10 with timestamp, verdict, domain.</w:t>
      </w:r>
    </w:p>
    <w:p>
      <w:pPr>
        <w:pStyle w:val="ListParagraph"/>
        <w:numPr>
          <w:ilvl w:val="0"/>
          <w:numId w:val="2"/>
        </w:numPr>
        <w:spacing w:after="80" w:line="280"/>
      </w:pPr>
      <w:r>
        <w:rPr>
          <w:rFonts w:ascii="Calibri" w:cs="Calibri" w:eastAsia="Calibri" w:hAnsi="Calibri"/>
          <w:color w:val="595959"/>
          <w:sz w:val="22"/>
          <w:szCs w:val="22"/>
        </w:rPr>
        <w:t xml:space="preserve">Loads in under 200ms.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AEG-9-3  </w:t>
      </w:r>
      <w:r>
        <w:rPr>
          <w:rFonts w:ascii="Calibri" w:cs="Calibri" w:eastAsia="Calibri" w:hAnsi="Calibri"/>
          <w:b/>
          <w:bCs/>
          <w:color w:val="1F4E79"/>
          <w:sz w:val="22"/>
          <w:szCs w:val="22"/>
        </w:rPr>
        <w:t xml:space="preserve">Verdict detail panel with layer breakdown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AEG-9-2, AEG-2-8, AEG-3-7</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user (or a judge), I want to see exactly which layers fired and why.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Panel shows each of the five layers with its individual score.</w:t>
      </w:r>
    </w:p>
    <w:p>
      <w:pPr>
        <w:pStyle w:val="ListParagraph"/>
        <w:numPr>
          <w:ilvl w:val="0"/>
          <w:numId w:val="2"/>
        </w:numPr>
        <w:spacing w:after="80" w:line="280"/>
      </w:pPr>
      <w:r>
        <w:rPr>
          <w:rFonts w:ascii="Calibri" w:cs="Calibri" w:eastAsia="Calibri" w:hAnsi="Calibri"/>
          <w:color w:val="595959"/>
          <w:sz w:val="22"/>
          <w:szCs w:val="22"/>
        </w:rPr>
        <w:t xml:space="preserve">Visual confidence meter (gradient bar) for overall verdict.</w:t>
      </w:r>
    </w:p>
    <w:p>
      <w:pPr>
        <w:pStyle w:val="ListParagraph"/>
        <w:numPr>
          <w:ilvl w:val="0"/>
          <w:numId w:val="2"/>
        </w:numPr>
        <w:spacing w:after="80" w:line="280"/>
      </w:pPr>
      <w:r>
        <w:rPr>
          <w:rFonts w:ascii="Calibri" w:cs="Calibri" w:eastAsia="Calibri" w:hAnsi="Calibri"/>
          <w:color w:val="595959"/>
          <w:sz w:val="22"/>
          <w:szCs w:val="22"/>
        </w:rPr>
        <w:t xml:space="preserve">Per-rule signals listed with plain-language descriptions.</w:t>
      </w:r>
    </w:p>
    <w:p>
      <w:pPr>
        <w:pStyle w:val="ListParagraph"/>
        <w:numPr>
          <w:ilvl w:val="0"/>
          <w:numId w:val="2"/>
        </w:numPr>
        <w:spacing w:after="80" w:line="280"/>
      </w:pPr>
      <w:r>
        <w:rPr>
          <w:rFonts w:ascii="Calibri" w:cs="Calibri" w:eastAsia="Calibri" w:hAnsi="Calibri"/>
          <w:color w:val="595959"/>
          <w:sz w:val="22"/>
          <w:szCs w:val="22"/>
        </w:rPr>
        <w:t xml:space="preserve">'Explain with AI' button triggers LLM (Epic 4).</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AEG-9-4  </w:t>
      </w:r>
      <w:r>
        <w:rPr>
          <w:rFonts w:ascii="Calibri" w:cs="Calibri" w:eastAsia="Calibri" w:hAnsi="Calibri"/>
          <w:b/>
          <w:bCs/>
          <w:color w:val="1F4E79"/>
          <w:sz w:val="22"/>
          <w:szCs w:val="22"/>
        </w:rPr>
        <w:t xml:space="preserve">Settings / options page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AEG-9-1, AEG-1-4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privacy-conscious user, I want fine-grained control over what runs and what (if anything) leaves my device.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Toggle each layer (Rules, ML, LLM, Threat Intel, Visual).</w:t>
      </w:r>
    </w:p>
    <w:p>
      <w:pPr>
        <w:pStyle w:val="ListParagraph"/>
        <w:numPr>
          <w:ilvl w:val="0"/>
          <w:numId w:val="2"/>
        </w:numPr>
        <w:spacing w:after="80" w:line="280"/>
      </w:pPr>
      <w:r>
        <w:rPr>
          <w:rFonts w:ascii="Calibri" w:cs="Calibri" w:eastAsia="Calibri" w:hAnsi="Calibri"/>
          <w:color w:val="595959"/>
          <w:sz w:val="22"/>
          <w:szCs w:val="22"/>
        </w:rPr>
        <w:t xml:space="preserve">Whitelist domains.</w:t>
      </w:r>
    </w:p>
    <w:p>
      <w:pPr>
        <w:pStyle w:val="ListParagraph"/>
        <w:numPr>
          <w:ilvl w:val="0"/>
          <w:numId w:val="2"/>
        </w:numPr>
        <w:spacing w:after="80" w:line="280"/>
      </w:pPr>
      <w:r>
        <w:rPr>
          <w:rFonts w:ascii="Calibri" w:cs="Calibri" w:eastAsia="Calibri" w:hAnsi="Calibri"/>
          <w:color w:val="595959"/>
          <w:sz w:val="22"/>
          <w:szCs w:val="22"/>
        </w:rPr>
        <w:t xml:space="preserve">Telemetry opt-in (default: off).</w:t>
      </w:r>
    </w:p>
    <w:p>
      <w:pPr>
        <w:pStyle w:val="ListParagraph"/>
        <w:numPr>
          <w:ilvl w:val="0"/>
          <w:numId w:val="2"/>
        </w:numPr>
        <w:spacing w:after="80" w:line="280"/>
      </w:pPr>
      <w:r>
        <w:rPr>
          <w:rFonts w:ascii="Calibri" w:cs="Calibri" w:eastAsia="Calibri" w:hAnsi="Calibri"/>
          <w:color w:val="595959"/>
          <w:sz w:val="22"/>
          <w:szCs w:val="22"/>
        </w:rPr>
        <w:t xml:space="preserve">Clear local cache button.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AEG-9-5  </w:t>
      </w:r>
      <w:r>
        <w:rPr>
          <w:rFonts w:ascii="Calibri" w:cs="Calibri" w:eastAsia="Calibri" w:hAnsi="Calibri"/>
          <w:b/>
          <w:bCs/>
          <w:color w:val="1F4E79"/>
          <w:sz w:val="22"/>
          <w:szCs w:val="22"/>
        </w:rPr>
        <w:t xml:space="preserve">Onboarding flow on first install</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AEG-9-1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new user, I want a clear introduction so I trust and understand the product.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Welcome page opens on install.</w:t>
      </w:r>
    </w:p>
    <w:p>
      <w:pPr>
        <w:pStyle w:val="ListParagraph"/>
        <w:numPr>
          <w:ilvl w:val="0"/>
          <w:numId w:val="2"/>
        </w:numPr>
        <w:spacing w:after="80" w:line="280"/>
      </w:pPr>
      <w:r>
        <w:rPr>
          <w:rFonts w:ascii="Calibri" w:cs="Calibri" w:eastAsia="Calibri" w:hAnsi="Calibri"/>
          <w:color w:val="595959"/>
          <w:sz w:val="22"/>
          <w:szCs w:val="22"/>
        </w:rPr>
        <w:t xml:space="preserve">Three-step intro: what it does, what stays on your device, how to test.</w:t>
      </w:r>
    </w:p>
    <w:p>
      <w:pPr>
        <w:pStyle w:val="ListParagraph"/>
        <w:numPr>
          <w:ilvl w:val="0"/>
          <w:numId w:val="2"/>
        </w:numPr>
        <w:spacing w:after="80" w:line="280"/>
      </w:pPr>
      <w:r>
        <w:rPr>
          <w:rFonts w:ascii="Calibri" w:cs="Calibri" w:eastAsia="Calibri" w:hAnsi="Calibri"/>
          <w:color w:val="595959"/>
          <w:sz w:val="22"/>
          <w:szCs w:val="22"/>
        </w:rPr>
        <w:t xml:space="preserve">Prompt to pin the extension and visit a test phishing URL.</w:t>
      </w:r>
    </w:p>
    <w:p>
      <w:pPr>
        <w:pStyle w:val="ListParagraph"/>
        <w:numPr>
          <w:ilvl w:val="0"/>
          <w:numId w:val="2"/>
        </w:numPr>
        <w:spacing w:after="80" w:line="280"/>
      </w:pPr>
      <w:r>
        <w:rPr>
          <w:rFonts w:ascii="Calibri" w:cs="Calibri" w:eastAsia="Calibri" w:hAnsi="Calibri"/>
          <w:color w:val="595959"/>
          <w:sz w:val="22"/>
          <w:szCs w:val="22"/>
        </w:rPr>
        <w:t xml:space="preserve">Skip option available.</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10: Privacy Audit &amp; Transparency Features</w:t>
      </w:r>
    </w:p>
    <w:p>
      <w:pPr>
        <w:spacing w:after="120" w:line="300"/>
      </w:pPr>
      <w:r>
        <w:rPr>
          <w:rFonts w:ascii="Calibri" w:cs="Calibri" w:eastAsia="Calibri" w:hAnsi="Calibri"/>
          <w:color w:val="595959"/>
          <w:sz w:val="22"/>
          <w:szCs w:val="22"/>
        </w:rPr>
        <w:t xml:space="preserve">Goal: make the privacy claims auditable, not just rhetorical. End state: any user or judge can verify in real time that no email content leaves the device.</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AEG-10-1  </w:t>
      </w:r>
      <w:r>
        <w:rPr>
          <w:rFonts w:ascii="Calibri" w:cs="Calibri" w:eastAsia="Calibri" w:hAnsi="Calibri"/>
          <w:b/>
          <w:bCs/>
          <w:color w:val="1F4E79"/>
          <w:sz w:val="22"/>
          <w:szCs w:val="22"/>
        </w:rPr>
        <w:t xml:space="preserve">Network call audit log</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transparency feature, every outbound network call from the extension should be logged with destination and purpose.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All fetch() calls go through a centralized network module.</w:t>
      </w:r>
    </w:p>
    <w:p>
      <w:pPr>
        <w:pStyle w:val="ListParagraph"/>
        <w:numPr>
          <w:ilvl w:val="0"/>
          <w:numId w:val="2"/>
        </w:numPr>
        <w:spacing w:after="80" w:line="280"/>
      </w:pPr>
      <w:r>
        <w:rPr>
          <w:rFonts w:ascii="Calibri" w:cs="Calibri" w:eastAsia="Calibri" w:hAnsi="Calibri"/>
          <w:color w:val="595959"/>
          <w:sz w:val="22"/>
          <w:szCs w:val="22"/>
        </w:rPr>
        <w:t xml:space="preserve">Each call writes: timestamp, hostname, byte count, purpose.</w:t>
      </w:r>
    </w:p>
    <w:p>
      <w:pPr>
        <w:pStyle w:val="ListParagraph"/>
        <w:numPr>
          <w:ilvl w:val="0"/>
          <w:numId w:val="2"/>
        </w:numPr>
        <w:spacing w:after="80" w:line="280"/>
      </w:pPr>
      <w:r>
        <w:rPr>
          <w:rFonts w:ascii="Calibri" w:cs="Calibri" w:eastAsia="Calibri" w:hAnsi="Calibri"/>
          <w:color w:val="595959"/>
          <w:sz w:val="22"/>
          <w:szCs w:val="22"/>
        </w:rPr>
        <w:t xml:space="preserve">Log visible in the options page under 'Privacy Audit'.</w:t>
      </w:r>
    </w:p>
    <w:p>
      <w:pPr>
        <w:pStyle w:val="ListParagraph"/>
        <w:numPr>
          <w:ilvl w:val="0"/>
          <w:numId w:val="2"/>
        </w:numPr>
        <w:spacing w:after="80" w:line="280"/>
      </w:pPr>
      <w:r>
        <w:rPr>
          <w:rFonts w:ascii="Calibri" w:cs="Calibri" w:eastAsia="Calibri" w:hAnsi="Calibri"/>
          <w:color w:val="595959"/>
          <w:sz w:val="22"/>
          <w:szCs w:val="22"/>
        </w:rPr>
        <w:t xml:space="preserve">Log persists for 24 hours then auto-clears.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AEG-10-2  </w:t>
      </w:r>
      <w:r>
        <w:rPr>
          <w:rFonts w:ascii="Calibri" w:cs="Calibri" w:eastAsia="Calibri" w:hAnsi="Calibri"/>
          <w:b/>
          <w:bCs/>
          <w:color w:val="1F4E79"/>
          <w:sz w:val="22"/>
          <w:szCs w:val="22"/>
        </w:rPr>
        <w:t xml:space="preserve">Live transparency panel ('what we're doing right now')</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AEG-10-1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user, I want to see in real time what data the extension is processing.</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Popup section labeled 'Active now' showing in-flight analyses.</w:t>
      </w:r>
    </w:p>
    <w:p>
      <w:pPr>
        <w:pStyle w:val="ListParagraph"/>
        <w:numPr>
          <w:ilvl w:val="0"/>
          <w:numId w:val="2"/>
        </w:numPr>
        <w:spacing w:after="80" w:line="280"/>
      </w:pPr>
      <w:r>
        <w:rPr>
          <w:rFonts w:ascii="Calibri" w:cs="Calibri" w:eastAsia="Calibri" w:hAnsi="Calibri"/>
          <w:color w:val="595959"/>
          <w:sz w:val="22"/>
          <w:szCs w:val="22"/>
        </w:rPr>
        <w:t xml:space="preserve">Each item shows: URL being analyzed (truncated for display), layers running, data leaving device (yes/no with byte count).</w:t>
      </w:r>
    </w:p>
    <w:p>
      <w:pPr>
        <w:pStyle w:val="ListParagraph"/>
        <w:numPr>
          <w:ilvl w:val="0"/>
          <w:numId w:val="2"/>
        </w:numPr>
        <w:spacing w:after="80" w:line="280"/>
      </w:pPr>
      <w:r>
        <w:rPr>
          <w:rFonts w:ascii="Calibri" w:cs="Calibri" w:eastAsia="Calibri" w:hAnsi="Calibri"/>
          <w:color w:val="595959"/>
          <w:sz w:val="22"/>
          <w:szCs w:val="22"/>
        </w:rPr>
        <w:t xml:space="preserve">Updates in real time via background &lt;-&gt; popup messaging.</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AEG-10-3  </w:t>
      </w:r>
      <w:r>
        <w:rPr>
          <w:rFonts w:ascii="Calibri" w:cs="Calibri" w:eastAsia="Calibri" w:hAnsi="Calibri"/>
          <w:b/>
          <w:bCs/>
          <w:color w:val="1F4E79"/>
          <w:sz w:val="22"/>
          <w:szCs w:val="22"/>
        </w:rPr>
        <w:t xml:space="preserve">Privacy claim verifier (one-click)</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AEG-10-1</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judge, I want a single 'Verify' button that proves the privacy claim.</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Options page 'Verify privacy' button runs a self-test: scan a sample phishing URL, capture all network calls, display them.</w:t>
      </w:r>
    </w:p>
    <w:p>
      <w:pPr>
        <w:pStyle w:val="ListParagraph"/>
        <w:numPr>
          <w:ilvl w:val="0"/>
          <w:numId w:val="2"/>
        </w:numPr>
        <w:spacing w:after="80" w:line="280"/>
      </w:pPr>
      <w:r>
        <w:rPr>
          <w:rFonts w:ascii="Calibri" w:cs="Calibri" w:eastAsia="Calibri" w:hAnsi="Calibri"/>
          <w:color w:val="595959"/>
          <w:sz w:val="22"/>
          <w:szCs w:val="22"/>
        </w:rPr>
        <w:t xml:space="preserve">Output shows: only k-anonymized hash prefix sent to Safe Browsing; no email content, no full URLs, no user-identifying data.</w:t>
      </w:r>
    </w:p>
    <w:p>
      <w:pPr>
        <w:pStyle w:val="ListParagraph"/>
        <w:numPr>
          <w:ilvl w:val="0"/>
          <w:numId w:val="2"/>
        </w:numPr>
        <w:spacing w:after="80" w:line="280"/>
      </w:pPr>
      <w:r>
        <w:rPr>
          <w:rFonts w:ascii="Calibri" w:cs="Calibri" w:eastAsia="Calibri" w:hAnsi="Calibri"/>
          <w:color w:val="595959"/>
          <w:sz w:val="22"/>
          <w:szCs w:val="22"/>
        </w:rPr>
        <w:t xml:space="preserve">Self-test completes in under 5 seconds.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AEG-10-4  </w:t>
      </w:r>
      <w:r>
        <w:rPr>
          <w:rFonts w:ascii="Calibri" w:cs="Calibri" w:eastAsia="Calibri" w:hAnsi="Calibri"/>
          <w:b/>
          <w:bCs/>
          <w:color w:val="1F4E79"/>
          <w:sz w:val="22"/>
          <w:szCs w:val="22"/>
        </w:rPr>
        <w:t xml:space="preserve">Open-source the detection pipeline (LICENSE + README)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community contributor, I should be able to inspect and audit the entire detection codebase.</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MIT or Apache 2.0 license added to repo root.</w:t>
      </w:r>
    </w:p>
    <w:p>
      <w:pPr>
        <w:pStyle w:val="ListParagraph"/>
        <w:numPr>
          <w:ilvl w:val="0"/>
          <w:numId w:val="2"/>
        </w:numPr>
        <w:spacing w:after="80" w:line="280"/>
      </w:pPr>
      <w:r>
        <w:rPr>
          <w:rFonts w:ascii="Calibri" w:cs="Calibri" w:eastAsia="Calibri" w:hAnsi="Calibri"/>
          <w:color w:val="595959"/>
          <w:sz w:val="22"/>
          <w:szCs w:val="22"/>
        </w:rPr>
        <w:t xml:space="preserve">README documents the privacy architecture with a diagram.</w:t>
      </w:r>
    </w:p>
    <w:p>
      <w:pPr>
        <w:pStyle w:val="ListParagraph"/>
        <w:numPr>
          <w:ilvl w:val="0"/>
          <w:numId w:val="2"/>
        </w:numPr>
        <w:spacing w:after="80" w:line="280"/>
      </w:pPr>
      <w:r>
        <w:rPr>
          <w:rFonts w:ascii="Calibri" w:cs="Calibri" w:eastAsia="Calibri" w:hAnsi="Calibri"/>
          <w:color w:val="595959"/>
          <w:sz w:val="22"/>
          <w:szCs w:val="22"/>
        </w:rPr>
        <w:t xml:space="preserve">Repo public on GitHub.</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11: Testing, Performance &amp; QA</w:t>
      </w:r>
    </w:p>
    <w:p>
      <w:pPr>
        <w:spacing w:after="120" w:line="300"/>
      </w:pPr>
      <w:r>
        <w:rPr>
          <w:rFonts w:ascii="Calibri" w:cs="Calibri" w:eastAsia="Calibri" w:hAnsi="Calibri"/>
          <w:color w:val="595959"/>
          <w:sz w:val="22"/>
          <w:szCs w:val="22"/>
        </w:rPr>
        <w:t xml:space="preserve">Goal: ensure the demo does not embarrass the team on stage. End state: every critical path has a test, performance budgets are met, and known phishing URLs are reliably caught.</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AEG-11-1  </w:t>
      </w:r>
      <w:r>
        <w:rPr>
          <w:rFonts w:ascii="Calibri" w:cs="Calibri" w:eastAsia="Calibri" w:hAnsi="Calibri"/>
          <w:b/>
          <w:bCs/>
          <w:color w:val="1F4E79"/>
          <w:sz w:val="22"/>
          <w:szCs w:val="22"/>
        </w:rPr>
        <w:t xml:space="preserve">Unit tests for all rules and feature extractors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AEG-2-8, AEG-3-5</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need confidence that core detection logic is correct.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Vitest configured.</w:t>
      </w:r>
    </w:p>
    <w:p>
      <w:pPr>
        <w:pStyle w:val="ListParagraph"/>
        <w:numPr>
          <w:ilvl w:val="0"/>
          <w:numId w:val="2"/>
        </w:numPr>
        <w:spacing w:after="80" w:line="280"/>
      </w:pPr>
      <w:r>
        <w:rPr>
          <w:rFonts w:ascii="Calibri" w:cs="Calibri" w:eastAsia="Calibri" w:hAnsi="Calibri"/>
          <w:color w:val="595959"/>
          <w:sz w:val="22"/>
          <w:szCs w:val="22"/>
        </w:rPr>
        <w:t xml:space="preserve">Coverage &gt; 80 percent for src/rules and src/ml.</w:t>
      </w:r>
    </w:p>
    <w:p>
      <w:pPr>
        <w:pStyle w:val="ListParagraph"/>
        <w:numPr>
          <w:ilvl w:val="0"/>
          <w:numId w:val="2"/>
        </w:numPr>
        <w:spacing w:after="80" w:line="280"/>
      </w:pPr>
      <w:r>
        <w:rPr>
          <w:rFonts w:ascii="Calibri" w:cs="Calibri" w:eastAsia="Calibri" w:hAnsi="Calibri"/>
          <w:color w:val="595959"/>
          <w:sz w:val="22"/>
          <w:szCs w:val="22"/>
        </w:rPr>
        <w:t xml:space="preserve">All tests run in under 10 seconds.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AEG-11-2  </w:t>
      </w:r>
      <w:r>
        <w:rPr>
          <w:rFonts w:ascii="Calibri" w:cs="Calibri" w:eastAsia="Calibri" w:hAnsi="Calibri"/>
          <w:b/>
          <w:bCs/>
          <w:color w:val="1F4E79"/>
          <w:sz w:val="22"/>
          <w:szCs w:val="22"/>
        </w:rPr>
        <w:t xml:space="preserve">End-to-end Playwright test of Gmail integration</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AEG-7-2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need automated verification that the extension still works after refactors.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Playwright test loads the built extension in a Chromium instance.</w:t>
      </w:r>
    </w:p>
    <w:p>
      <w:pPr>
        <w:pStyle w:val="ListParagraph"/>
        <w:numPr>
          <w:ilvl w:val="0"/>
          <w:numId w:val="2"/>
        </w:numPr>
        <w:spacing w:after="80" w:line="280"/>
      </w:pPr>
      <w:r>
        <w:rPr>
          <w:rFonts w:ascii="Calibri" w:cs="Calibri" w:eastAsia="Calibri" w:hAnsi="Calibri"/>
          <w:color w:val="595959"/>
          <w:sz w:val="22"/>
          <w:szCs w:val="22"/>
        </w:rPr>
        <w:t xml:space="preserve">Test navigates to a sample HTML email page (local fixture mimicking Gmail).</w:t>
      </w:r>
    </w:p>
    <w:p>
      <w:pPr>
        <w:pStyle w:val="ListParagraph"/>
        <w:numPr>
          <w:ilvl w:val="0"/>
          <w:numId w:val="2"/>
        </w:numPr>
        <w:spacing w:after="80" w:line="280"/>
      </w:pPr>
      <w:r>
        <w:rPr>
          <w:rFonts w:ascii="Calibri" w:cs="Calibri" w:eastAsia="Calibri" w:hAnsi="Calibri"/>
          <w:color w:val="595959"/>
          <w:sz w:val="22"/>
          <w:szCs w:val="22"/>
        </w:rPr>
        <w:t xml:space="preserve">Verifies link badges appear with correct verdicts.</w:t>
      </w:r>
    </w:p>
    <w:p>
      <w:pPr>
        <w:pStyle w:val="ListParagraph"/>
        <w:numPr>
          <w:ilvl w:val="0"/>
          <w:numId w:val="2"/>
        </w:numPr>
        <w:spacing w:after="80" w:line="280"/>
      </w:pPr>
      <w:r>
        <w:rPr>
          <w:rFonts w:ascii="Calibri" w:cs="Calibri" w:eastAsia="Calibri" w:hAnsi="Calibri"/>
          <w:color w:val="595959"/>
          <w:sz w:val="22"/>
          <w:szCs w:val="22"/>
        </w:rPr>
        <w:t xml:space="preserve">Runs in CI.</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AEG-11-3  </w:t>
      </w:r>
      <w:r>
        <w:rPr>
          <w:rFonts w:ascii="Calibri" w:cs="Calibri" w:eastAsia="Calibri" w:hAnsi="Calibri"/>
          <w:b/>
          <w:bCs/>
          <w:color w:val="1F4E79"/>
          <w:sz w:val="22"/>
          <w:szCs w:val="22"/>
        </w:rPr>
        <w:t xml:space="preserve">Performance budget enforcement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AEG-2-8, AEG-3-6</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UX-focused product, we need verdicts to feel instant.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Performance test measures end-to-end analysis time for 100 URLs.</w:t>
      </w:r>
    </w:p>
    <w:p>
      <w:pPr>
        <w:pStyle w:val="ListParagraph"/>
        <w:numPr>
          <w:ilvl w:val="0"/>
          <w:numId w:val="2"/>
        </w:numPr>
        <w:spacing w:after="80" w:line="280"/>
      </w:pPr>
      <w:r>
        <w:rPr>
          <w:rFonts w:ascii="Calibri" w:cs="Calibri" w:eastAsia="Calibri" w:hAnsi="Calibri"/>
          <w:color w:val="595959"/>
          <w:sz w:val="22"/>
          <w:szCs w:val="22"/>
        </w:rPr>
        <w:t xml:space="preserve">Budget: P50 under 100ms, P95 under 300ms (excluding LLM).</w:t>
      </w:r>
    </w:p>
    <w:p>
      <w:pPr>
        <w:pStyle w:val="ListParagraph"/>
        <w:numPr>
          <w:ilvl w:val="0"/>
          <w:numId w:val="2"/>
        </w:numPr>
        <w:spacing w:after="80" w:line="280"/>
      </w:pPr>
      <w:r>
        <w:rPr>
          <w:rFonts w:ascii="Calibri" w:cs="Calibri" w:eastAsia="Calibri" w:hAnsi="Calibri"/>
          <w:color w:val="595959"/>
          <w:sz w:val="22"/>
          <w:szCs w:val="22"/>
        </w:rPr>
        <w:t xml:space="preserve">Failures break the build.</w:t>
      </w:r>
    </w:p>
    <w:p>
      <w:pPr>
        <w:pStyle w:val="ListParagraph"/>
        <w:numPr>
          <w:ilvl w:val="0"/>
          <w:numId w:val="2"/>
        </w:numPr>
        <w:spacing w:after="80" w:line="280"/>
      </w:pPr>
      <w:r>
        <w:rPr>
          <w:rFonts w:ascii="Calibri" w:cs="Calibri" w:eastAsia="Calibri" w:hAnsi="Calibri"/>
          <w:color w:val="595959"/>
          <w:sz w:val="22"/>
          <w:szCs w:val="22"/>
        </w:rPr>
        <w:t xml:space="preserve">Results posted to PR comments.</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AEG-11-4  </w:t>
      </w:r>
      <w:r>
        <w:rPr>
          <w:rFonts w:ascii="Calibri" w:cs="Calibri" w:eastAsia="Calibri" w:hAnsi="Calibri"/>
          <w:b/>
          <w:bCs/>
          <w:color w:val="1F4E79"/>
          <w:sz w:val="22"/>
          <w:szCs w:val="22"/>
        </w:rPr>
        <w:t xml:space="preserve">Curated demo URL set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presenter, I need a known-good set of test URLs that reliably demonstrate each layer.</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List of at least 20 test URLs covering: typosquats, IP URLs, punycode, brand impersonations, Safe Browsing positives, legitimate sites.</w:t>
      </w:r>
    </w:p>
    <w:p>
      <w:pPr>
        <w:pStyle w:val="ListParagraph"/>
        <w:numPr>
          <w:ilvl w:val="0"/>
          <w:numId w:val="2"/>
        </w:numPr>
        <w:spacing w:after="80" w:line="280"/>
      </w:pPr>
      <w:r>
        <w:rPr>
          <w:rFonts w:ascii="Calibri" w:cs="Calibri" w:eastAsia="Calibri" w:hAnsi="Calibri"/>
          <w:color w:val="595959"/>
          <w:sz w:val="22"/>
          <w:szCs w:val="22"/>
        </w:rPr>
        <w:t xml:space="preserve">Each URL annotated with expected verdict and which layer should fire.</w:t>
      </w:r>
    </w:p>
    <w:p>
      <w:pPr>
        <w:pStyle w:val="ListParagraph"/>
        <w:numPr>
          <w:ilvl w:val="0"/>
          <w:numId w:val="2"/>
        </w:numPr>
        <w:spacing w:after="80" w:line="280"/>
      </w:pPr>
      <w:r>
        <w:rPr>
          <w:rFonts w:ascii="Calibri" w:cs="Calibri" w:eastAsia="Calibri" w:hAnsi="Calibri"/>
          <w:color w:val="595959"/>
          <w:sz w:val="22"/>
          <w:szCs w:val="22"/>
        </w:rPr>
        <w:t xml:space="preserve">Stored in tests/demo-urls.md.</w:t>
      </w:r>
    </w:p>
    <w:p>
      <w:pPr>
        <w:pStyle w:val="ListParagraph"/>
        <w:numPr>
          <w:ilvl w:val="0"/>
          <w:numId w:val="2"/>
        </w:numPr>
        <w:spacing w:after="80" w:line="280"/>
      </w:pPr>
      <w:r>
        <w:rPr>
          <w:rFonts w:ascii="Calibri" w:cs="Calibri" w:eastAsia="Calibri" w:hAnsi="Calibri"/>
          <w:color w:val="595959"/>
          <w:sz w:val="22"/>
          <w:szCs w:val="22"/>
        </w:rPr>
        <w:t xml:space="preserve">Verified working 1 hour before the pitch.</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AEG-11-5  </w:t>
      </w:r>
      <w:r>
        <w:rPr>
          <w:rFonts w:ascii="Calibri" w:cs="Calibri" w:eastAsia="Calibri" w:hAnsi="Calibri"/>
          <w:b/>
          <w:bCs/>
          <w:color w:val="1F4E79"/>
          <w:sz w:val="22"/>
          <w:szCs w:val="22"/>
        </w:rPr>
        <w:t xml:space="preserve">Cross-browser smoke test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P2</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want to verify the extension works in Chrome and Firefox.</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Manual checklist run on both browsers.</w:t>
      </w:r>
    </w:p>
    <w:p>
      <w:pPr>
        <w:pStyle w:val="ListParagraph"/>
        <w:numPr>
          <w:ilvl w:val="0"/>
          <w:numId w:val="2"/>
        </w:numPr>
        <w:spacing w:after="80" w:line="280"/>
      </w:pPr>
      <w:r>
        <w:rPr>
          <w:rFonts w:ascii="Calibri" w:cs="Calibri" w:eastAsia="Calibri" w:hAnsi="Calibri"/>
          <w:color w:val="595959"/>
          <w:sz w:val="22"/>
          <w:szCs w:val="22"/>
        </w:rPr>
        <w:t xml:space="preserve">All P0 features confirmed working.</w:t>
      </w:r>
    </w:p>
    <w:p>
      <w:pPr>
        <w:pStyle w:val="ListParagraph"/>
        <w:numPr>
          <w:ilvl w:val="0"/>
          <w:numId w:val="2"/>
        </w:numPr>
        <w:spacing w:after="80" w:line="280"/>
      </w:pPr>
      <w:r>
        <w:rPr>
          <w:rFonts w:ascii="Calibri" w:cs="Calibri" w:eastAsia="Calibri" w:hAnsi="Calibri"/>
          <w:color w:val="595959"/>
          <w:sz w:val="22"/>
          <w:szCs w:val="22"/>
        </w:rPr>
        <w:t xml:space="preserve">Any browser-specific bugs documented.</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Epic 12: Demo, Pitch &amp; Documentation</w:t>
      </w:r>
    </w:p>
    <w:p>
      <w:pPr>
        <w:spacing w:after="120" w:line="300"/>
      </w:pPr>
      <w:r>
        <w:rPr>
          <w:rFonts w:ascii="Calibri" w:cs="Calibri" w:eastAsia="Calibri" w:hAnsi="Calibri"/>
          <w:color w:val="595959"/>
          <w:sz w:val="22"/>
          <w:szCs w:val="22"/>
        </w:rPr>
        <w:t xml:space="preserve">Goal: convert a great product into a winning hackathon pitch. End state: rehearsed 5-minute demo, polished slides, and a video fallback for when live demos go wrong.</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AEG-12-1  </w:t>
      </w:r>
      <w:r>
        <w:rPr>
          <w:rFonts w:ascii="Calibri" w:cs="Calibri" w:eastAsia="Calibri" w:hAnsi="Calibri"/>
          <w:b/>
          <w:bCs/>
          <w:color w:val="1F4E79"/>
          <w:sz w:val="22"/>
          <w:szCs w:val="22"/>
        </w:rPr>
        <w:t xml:space="preserve">Pitch deck (10 slides)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3h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presenter, I want a focused deck that lands the value proposition fast.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Slides: hook problem, current solutions and their failures, our approach, architecture diagram, live demo placeholder, privacy moment, traction or roadmap, team, ask, thanks.</w:t>
      </w:r>
    </w:p>
    <w:p>
      <w:pPr>
        <w:pStyle w:val="ListParagraph"/>
        <w:numPr>
          <w:ilvl w:val="0"/>
          <w:numId w:val="2"/>
        </w:numPr>
        <w:spacing w:after="80" w:line="280"/>
      </w:pPr>
      <w:r>
        <w:rPr>
          <w:rFonts w:ascii="Calibri" w:cs="Calibri" w:eastAsia="Calibri" w:hAnsi="Calibri"/>
          <w:color w:val="595959"/>
          <w:sz w:val="22"/>
          <w:szCs w:val="22"/>
        </w:rPr>
        <w:t xml:space="preserve">Maximum 30 words per slide.</w:t>
      </w:r>
    </w:p>
    <w:p>
      <w:pPr>
        <w:pStyle w:val="ListParagraph"/>
        <w:numPr>
          <w:ilvl w:val="0"/>
          <w:numId w:val="2"/>
        </w:numPr>
        <w:spacing w:after="80" w:line="280"/>
      </w:pPr>
      <w:r>
        <w:rPr>
          <w:rFonts w:ascii="Calibri" w:cs="Calibri" w:eastAsia="Calibri" w:hAnsi="Calibri"/>
          <w:color w:val="595959"/>
          <w:sz w:val="22"/>
          <w:szCs w:val="22"/>
        </w:rPr>
        <w:t xml:space="preserve">Brand-consistent with the extension UI.</w:t>
      </w:r>
    </w:p>
    <w:p>
      <w:pPr>
        <w:pStyle w:val="ListParagraph"/>
        <w:numPr>
          <w:ilvl w:val="0"/>
          <w:numId w:val="2"/>
        </w:numPr>
        <w:spacing w:after="80" w:line="280"/>
      </w:pPr>
      <w:r>
        <w:rPr>
          <w:rFonts w:ascii="Calibri" w:cs="Calibri" w:eastAsia="Calibri" w:hAnsi="Calibri"/>
          <w:color w:val="595959"/>
          <w:sz w:val="22"/>
          <w:szCs w:val="22"/>
        </w:rPr>
        <w:t xml:space="preserve">Exported to PDF as backup.</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AEG-12-2  </w:t>
      </w:r>
      <w:r>
        <w:rPr>
          <w:rFonts w:ascii="Calibri" w:cs="Calibri" w:eastAsia="Calibri" w:hAnsi="Calibri"/>
          <w:b/>
          <w:bCs/>
          <w:color w:val="1F4E79"/>
          <w:sz w:val="22"/>
          <w:szCs w:val="22"/>
        </w:rPr>
        <w:t xml:space="preserve">Live demo script (5 minutes)</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AEG-11-4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presenter, I want a tight script that hits every wow moment.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Script in tests/demo-script.md.</w:t>
      </w:r>
    </w:p>
    <w:p>
      <w:pPr>
        <w:pStyle w:val="ListParagraph"/>
        <w:numPr>
          <w:ilvl w:val="0"/>
          <w:numId w:val="2"/>
        </w:numPr>
        <w:spacing w:after="80" w:line="280"/>
      </w:pPr>
      <w:r>
        <w:rPr>
          <w:rFonts w:ascii="Calibri" w:cs="Calibri" w:eastAsia="Calibri" w:hAnsi="Calibri"/>
          <w:color w:val="595959"/>
          <w:sz w:val="22"/>
          <w:szCs w:val="22"/>
        </w:rPr>
        <w:t xml:space="preserve">Each step has: action, expected result, fallback if it fails.</w:t>
      </w:r>
    </w:p>
    <w:p>
      <w:pPr>
        <w:pStyle w:val="ListParagraph"/>
        <w:numPr>
          <w:ilvl w:val="0"/>
          <w:numId w:val="2"/>
        </w:numPr>
        <w:spacing w:after="80" w:line="280"/>
      </w:pPr>
      <w:r>
        <w:rPr>
          <w:rFonts w:ascii="Calibri" w:cs="Calibri" w:eastAsia="Calibri" w:hAnsi="Calibri"/>
          <w:color w:val="595959"/>
          <w:sz w:val="22"/>
          <w:szCs w:val="22"/>
        </w:rPr>
        <w:t xml:space="preserve">Includes the DevTools network-tab privacy moment.</w:t>
      </w:r>
    </w:p>
    <w:p>
      <w:pPr>
        <w:pStyle w:val="ListParagraph"/>
        <w:numPr>
          <w:ilvl w:val="0"/>
          <w:numId w:val="2"/>
        </w:numPr>
        <w:spacing w:after="80" w:line="280"/>
      </w:pPr>
      <w:r>
        <w:rPr>
          <w:rFonts w:ascii="Calibri" w:cs="Calibri" w:eastAsia="Calibri" w:hAnsi="Calibri"/>
          <w:color w:val="595959"/>
          <w:sz w:val="22"/>
          <w:szCs w:val="22"/>
        </w:rPr>
        <w:t xml:space="preserve">Rehearsed end-to-end at least 3 times before pitch.</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AEG-12-3  </w:t>
      </w:r>
      <w:r>
        <w:rPr>
          <w:rFonts w:ascii="Calibri" w:cs="Calibri" w:eastAsia="Calibri" w:hAnsi="Calibri"/>
          <w:b/>
          <w:bCs/>
          <w:color w:val="1F4E79"/>
          <w:sz w:val="22"/>
          <w:szCs w:val="22"/>
        </w:rPr>
        <w:t xml:space="preserve">Video recording fallback</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AEG-12-2</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presenter, I want a pre-recorded demo to play if the live demo has technical issues.</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60 to 90 second recording of the full demo.</w:t>
      </w:r>
    </w:p>
    <w:p>
      <w:pPr>
        <w:pStyle w:val="ListParagraph"/>
        <w:numPr>
          <w:ilvl w:val="0"/>
          <w:numId w:val="2"/>
        </w:numPr>
        <w:spacing w:after="80" w:line="280"/>
      </w:pPr>
      <w:r>
        <w:rPr>
          <w:rFonts w:ascii="Calibri" w:cs="Calibri" w:eastAsia="Calibri" w:hAnsi="Calibri"/>
          <w:color w:val="595959"/>
          <w:sz w:val="22"/>
          <w:szCs w:val="22"/>
        </w:rPr>
        <w:t xml:space="preserve">Hosted locally on demo laptop (no internet dependency).</w:t>
      </w:r>
    </w:p>
    <w:p>
      <w:pPr>
        <w:pStyle w:val="ListParagraph"/>
        <w:numPr>
          <w:ilvl w:val="0"/>
          <w:numId w:val="2"/>
        </w:numPr>
        <w:spacing w:after="80" w:line="280"/>
      </w:pPr>
      <w:r>
        <w:rPr>
          <w:rFonts w:ascii="Calibri" w:cs="Calibri" w:eastAsia="Calibri" w:hAnsi="Calibri"/>
          <w:color w:val="595959"/>
          <w:sz w:val="22"/>
          <w:szCs w:val="22"/>
        </w:rPr>
        <w:t xml:space="preserve">Audio voiceover included.</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AEG-12-4  </w:t>
      </w:r>
      <w:r>
        <w:rPr>
          <w:rFonts w:ascii="Calibri" w:cs="Calibri" w:eastAsia="Calibri" w:hAnsi="Calibri"/>
          <w:b/>
          <w:bCs/>
          <w:color w:val="1F4E79"/>
          <w:sz w:val="22"/>
          <w:szCs w:val="22"/>
        </w:rPr>
        <w:t xml:space="preserve">Public README and landing page</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P1</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2h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AEG-10-4</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judge browsing our repo after the pitch, I want a clear introduction to the project.</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README has: hero screenshot, problem, solution, architecture diagram, install instructions, demo GIF, license.</w:t>
      </w:r>
    </w:p>
    <w:p>
      <w:pPr>
        <w:pStyle w:val="ListParagraph"/>
        <w:numPr>
          <w:ilvl w:val="0"/>
          <w:numId w:val="2"/>
        </w:numPr>
        <w:spacing w:after="80" w:line="280"/>
      </w:pPr>
      <w:r>
        <w:rPr>
          <w:rFonts w:ascii="Calibri" w:cs="Calibri" w:eastAsia="Calibri" w:hAnsi="Calibri"/>
          <w:color w:val="595959"/>
          <w:sz w:val="22"/>
          <w:szCs w:val="22"/>
        </w:rPr>
        <w:t xml:space="preserve">Optional landing page on GitHub Pages with install button.</w:t>
      </w:r>
    </w:p>
    <w:p>
      <w:pPr>
        <w:pBdr>
          <w:top w:val="none" w:color="auto" w:sz="0"/>
          <w:bottom w:val="none" w:color="auto" w:sz="0"/>
          <w:left w:val="single" w:color="1F4E79" w:sz="24" w:space="8"/>
          <w:right w:val="none" w:color="auto" w:sz="0"/>
        </w:pBdr>
        <w:shd w:fill="F7FAFD" w:val="clear"/>
        <w:spacing w:after="80" w:before="200"/>
      </w:pPr>
      <w:r>
        <w:rPr>
          <w:rFonts w:ascii="Calibri" w:cs="Calibri" w:eastAsia="Calibri" w:hAnsi="Calibri"/>
          <w:b/>
          <w:bCs/>
          <w:color w:val="C00000"/>
          <w:sz w:val="22"/>
          <w:szCs w:val="22"/>
        </w:rPr>
        <w:t xml:space="preserve">AEG-12-5  </w:t>
      </w:r>
      <w:r>
        <w:rPr>
          <w:rFonts w:ascii="Calibri" w:cs="Calibri" w:eastAsia="Calibri" w:hAnsi="Calibri"/>
          <w:b/>
          <w:bCs/>
          <w:color w:val="1F4E79"/>
          <w:sz w:val="22"/>
          <w:szCs w:val="22"/>
        </w:rPr>
        <w:t xml:space="preserve">Q&amp;A preparation document</w:t>
      </w:r>
    </w:p>
    <w:p>
      <w:pPr>
        <w:spacing w:after="120"/>
      </w:pPr>
      <w:r>
        <w:rPr>
          <w:rFonts w:ascii="Calibri" w:cs="Calibri" w:eastAsia="Calibri" w:hAnsi="Calibri"/>
          <w:b/>
          <w:bCs/>
          <w:color w:val="333333"/>
          <w:sz w:val="18"/>
          <w:szCs w:val="18"/>
        </w:rPr>
        <w:t xml:space="preserve">Priority: </w:t>
      </w:r>
      <w:r>
        <w:rPr>
          <w:rFonts w:ascii="Calibri" w:cs="Calibri" w:eastAsia="Calibri" w:hAnsi="Calibri"/>
          <w:color w:val="595959"/>
          <w:sz w:val="18"/>
          <w:szCs w:val="18"/>
        </w:rPr>
        <w:t xml:space="preserve">P0</w:t>
      </w:r>
      <w:r>
        <w:rPr>
          <w:rFonts w:ascii="Calibri" w:cs="Calibri" w:eastAsia="Calibri" w:hAnsi="Calibri"/>
          <w:b/>
          <w:bCs/>
          <w:color w:val="333333"/>
          <w:sz w:val="18"/>
          <w:szCs w:val="18"/>
        </w:rPr>
        <w:t xml:space="preserve">   |   Estimate: </w:t>
      </w:r>
      <w:r>
        <w:rPr>
          <w:rFonts w:ascii="Calibri" w:cs="Calibri" w:eastAsia="Calibri" w:hAnsi="Calibri"/>
          <w:color w:val="595959"/>
          <w:sz w:val="18"/>
          <w:szCs w:val="18"/>
        </w:rPr>
        <w:t xml:space="preserve">1h</w:t>
      </w:r>
      <w:r>
        <w:rPr>
          <w:rFonts w:ascii="Calibri" w:cs="Calibri" w:eastAsia="Calibri" w:hAnsi="Calibri"/>
          <w:b/>
          <w:bCs/>
          <w:color w:val="333333"/>
          <w:sz w:val="18"/>
          <w:szCs w:val="18"/>
        </w:rPr>
        <w:t xml:space="preserve">   |   Depends on: </w:t>
      </w:r>
      <w:r>
        <w:rPr>
          <w:rFonts w:ascii="Calibri" w:cs="Calibri" w:eastAsia="Calibri" w:hAnsi="Calibri"/>
          <w:color w:val="595959"/>
          <w:sz w:val="18"/>
          <w:szCs w:val="18"/>
        </w:rPr>
        <w:t xml:space="preserve">None</w:t>
      </w:r>
    </w:p>
    <w:p>
      <w:pPr>
        <w:spacing w:after="120" w:line="300"/>
      </w:pPr>
      <w:r>
        <w:rPr>
          <w:rFonts w:ascii="Calibri" w:cs="Calibri" w:eastAsia="Calibri" w:hAnsi="Calibri"/>
          <w:b/>
          <w:bCs/>
          <w:color w:val="333333"/>
          <w:sz w:val="20"/>
          <w:szCs w:val="20"/>
        </w:rPr>
        <w:t xml:space="preserve">User Story: </w:t>
      </w:r>
      <w:r>
        <w:rPr>
          <w:rFonts w:ascii="Calibri" w:cs="Calibri" w:eastAsia="Calibri" w:hAnsi="Calibri"/>
          <w:i/>
          <w:iCs/>
          <w:color w:val="595959"/>
          <w:sz w:val="20"/>
          <w:szCs w:val="20"/>
        </w:rPr>
        <w:t xml:space="preserve">As a team, we want to handle judges' tough questions confidently.</w:t>
      </w:r>
    </w:p>
    <w:p>
      <w:pPr>
        <w:spacing w:after="60" w:before="80"/>
      </w:pPr>
      <w:r>
        <w:rPr>
          <w:rFonts w:ascii="Calibri" w:cs="Calibri" w:eastAsia="Calibri" w:hAnsi="Calibri"/>
          <w:b/>
          <w:bCs/>
          <w:color w:val="333333"/>
          <w:sz w:val="20"/>
          <w:szCs w:val="20"/>
        </w:rPr>
        <w:t xml:space="preserve">Acceptance Criteria:</w:t>
      </w:r>
    </w:p>
    <w:p>
      <w:pPr>
        <w:pStyle w:val="ListParagraph"/>
        <w:numPr>
          <w:ilvl w:val="0"/>
          <w:numId w:val="2"/>
        </w:numPr>
        <w:spacing w:after="80" w:line="280"/>
      </w:pPr>
      <w:r>
        <w:rPr>
          <w:rFonts w:ascii="Calibri" w:cs="Calibri" w:eastAsia="Calibri" w:hAnsi="Calibri"/>
          <w:color w:val="595959"/>
          <w:sz w:val="22"/>
          <w:szCs w:val="22"/>
        </w:rPr>
        <w:t xml:space="preserve">Document lists at least 15 likely questions with rehearsed answers.</w:t>
      </w:r>
    </w:p>
    <w:p>
      <w:pPr>
        <w:pStyle w:val="ListParagraph"/>
        <w:numPr>
          <w:ilvl w:val="0"/>
          <w:numId w:val="2"/>
        </w:numPr>
        <w:spacing w:after="80" w:line="280"/>
      </w:pPr>
      <w:r>
        <w:rPr>
          <w:rFonts w:ascii="Calibri" w:cs="Calibri" w:eastAsia="Calibri" w:hAnsi="Calibri"/>
          <w:color w:val="595959"/>
          <w:sz w:val="22"/>
          <w:szCs w:val="22"/>
        </w:rPr>
        <w:t xml:space="preserve">Covers: how is this different from ChatGPT, what about novel attacks the ML hasn't seen, what is your privacy proof, what is the business model, what about iOS Safari (out of scope, future work), what is the worst-case false positive rate.</w:t>
      </w:r>
    </w:p>
    <w:p>
      <w:pPr>
        <w:pStyle w:val="ListParagraph"/>
        <w:numPr>
          <w:ilvl w:val="0"/>
          <w:numId w:val="2"/>
        </w:numPr>
        <w:spacing w:after="80" w:line="280"/>
      </w:pPr>
      <w:r>
        <w:rPr>
          <w:rFonts w:ascii="Calibri" w:cs="Calibri" w:eastAsia="Calibri" w:hAnsi="Calibri"/>
          <w:color w:val="595959"/>
          <w:sz w:val="22"/>
          <w:szCs w:val="22"/>
        </w:rPr>
        <w:t xml:space="preserve">Each team member familiar with all answers.</w:t>
      </w:r>
    </w:p>
    <w:p>
      <w:r>
        <w:br w:type="page"/>
      </w:r>
    </w:p>
    <w:p>
      <w:pPr>
        <w:pStyle w:val="Heading1"/>
        <w:spacing w:after="200" w:before="360"/>
      </w:pPr>
      <w:r>
        <w:rPr>
          <w:rFonts w:ascii="Calibri" w:cs="Calibri" w:eastAsia="Calibri" w:hAnsi="Calibri"/>
          <w:b/>
          <w:bCs/>
          <w:color w:val="1F4E79"/>
          <w:sz w:val="36"/>
          <w:szCs w:val="36"/>
        </w:rPr>
        <w:t xml:space="preserve">7. Live Demo Script</w:t>
      </w:r>
    </w:p>
    <w:p>
      <w:pPr>
        <w:spacing w:after="120" w:line="300"/>
      </w:pPr>
      <w:r>
        <w:rPr>
          <w:rFonts w:ascii="Calibri" w:cs="Calibri" w:eastAsia="Calibri" w:hAnsi="Calibri"/>
          <w:color w:val="595959"/>
          <w:sz w:val="22"/>
          <w:szCs w:val="22"/>
        </w:rPr>
        <w:t xml:space="preserve">A five-minute demo, structured around a single narrative: a user receives a sophisticated phishing email, Aegis Gorgon protects them, and the team proves the protection is privacy-preserving in a way no competitor can match. Each beat below has an action, an expected result, and a fallback in case something goes wrong.</w:t>
      </w:r>
    </w:p>
    <w:p>
      <w:pPr>
        <w:pStyle w:val="Heading2"/>
        <w:spacing w:after="160" w:before="280"/>
      </w:pPr>
      <w:r>
        <w:rPr>
          <w:rFonts w:ascii="Calibri" w:cs="Calibri" w:eastAsia="Calibri" w:hAnsi="Calibri"/>
          <w:b/>
          <w:bCs/>
          <w:color w:val="1F4E79"/>
          <w:sz w:val="28"/>
          <w:szCs w:val="28"/>
        </w:rPr>
        <w:t xml:space="preserve">Beat 1 — The Hook (0:00 to 0:30)</w:t>
      </w:r>
    </w:p>
    <w:p>
      <w:pPr>
        <w:spacing w:after="120" w:line="300"/>
      </w:pPr>
      <w:r>
        <w:rPr>
          <w:rFonts w:ascii="Calibri" w:cs="Calibri" w:eastAsia="Calibri" w:hAnsi="Calibri"/>
          <w:color w:val="595959"/>
          <w:sz w:val="22"/>
          <w:szCs w:val="22"/>
        </w:rPr>
        <w:t xml:space="preserve">Presenter opens with a single sentence on stage:</w:t>
      </w:r>
    </w:p>
    <w:p>
      <w:pPr>
        <w:spacing w:after="120" w:line="300"/>
      </w:pPr>
      <w:r>
        <w:rPr>
          <w:rFonts w:ascii="Calibri" w:cs="Calibri" w:eastAsia="Calibri" w:hAnsi="Calibri"/>
          <w:i/>
          <w:iCs/>
          <w:color w:val="1F4E79"/>
          <w:sz w:val="22"/>
          <w:szCs w:val="22"/>
        </w:rPr>
        <w:t xml:space="preserve">"In 2025, phishing was the initial access vector in over 90 percent of enterprise breaches. The most popular AI defense — pasting suspicious emails into ChatGPT — solves one problem and creates another: it sends your sensitive emails to a third-party server."</w:t>
      </w:r>
    </w:p>
    <w:p>
      <w:pPr>
        <w:spacing w:after="120" w:line="300"/>
      </w:pPr>
      <w:r>
        <w:rPr>
          <w:rFonts w:ascii="Calibri" w:cs="Calibri" w:eastAsia="Calibri" w:hAnsi="Calibri"/>
          <w:color w:val="595959"/>
          <w:sz w:val="22"/>
          <w:szCs w:val="22"/>
        </w:rPr>
        <w:t xml:space="preserve">Pause. Click to title slide: AEGIS GORGON — Privacy-Preserving Phishing Defense.</w:t>
      </w:r>
    </w:p>
    <w:p>
      <w:pPr>
        <w:pStyle w:val="Heading2"/>
        <w:spacing w:after="160" w:before="280"/>
      </w:pPr>
      <w:r>
        <w:rPr>
          <w:rFonts w:ascii="Calibri" w:cs="Calibri" w:eastAsia="Calibri" w:hAnsi="Calibri"/>
          <w:b/>
          <w:bCs/>
          <w:color w:val="1F4E79"/>
          <w:sz w:val="28"/>
          <w:szCs w:val="28"/>
        </w:rPr>
        <w:t xml:space="preserve">Beat 2 — The Setup (0:30 to 1:15)</w:t>
      </w:r>
    </w:p>
    <w:p>
      <w:pPr>
        <w:pStyle w:val="ListParagraph"/>
        <w:numPr>
          <w:ilvl w:val="0"/>
          <w:numId w:val="2"/>
        </w:numPr>
        <w:spacing w:after="80" w:line="280"/>
      </w:pPr>
      <w:r>
        <w:rPr>
          <w:rFonts w:ascii="Calibri" w:cs="Calibri" w:eastAsia="Calibri" w:hAnsi="Calibri"/>
          <w:color w:val="595959"/>
          <w:sz w:val="22"/>
          <w:szCs w:val="22"/>
        </w:rPr>
        <w:t xml:space="preserve">Switch to laptop, browser already open with a staged Gmail inbox.</w:t>
      </w:r>
    </w:p>
    <w:p>
      <w:pPr>
        <w:pStyle w:val="ListParagraph"/>
        <w:numPr>
          <w:ilvl w:val="0"/>
          <w:numId w:val="2"/>
        </w:numPr>
        <w:spacing w:after="80" w:line="280"/>
      </w:pPr>
      <w:r>
        <w:rPr>
          <w:rFonts w:ascii="Calibri" w:cs="Calibri" w:eastAsia="Calibri" w:hAnsi="Calibri"/>
          <w:color w:val="595959"/>
          <w:sz w:val="22"/>
          <w:szCs w:val="22"/>
        </w:rPr>
        <w:t xml:space="preserve">Show one email in the inbox: a Microsoft 'Your account is suspended' message that is actually a phishing attempt.</w:t>
      </w:r>
    </w:p>
    <w:p>
      <w:pPr>
        <w:pStyle w:val="ListParagraph"/>
        <w:numPr>
          <w:ilvl w:val="0"/>
          <w:numId w:val="2"/>
        </w:numPr>
        <w:spacing w:after="80" w:line="280"/>
      </w:pPr>
      <w:r>
        <w:rPr>
          <w:rFonts w:ascii="Calibri" w:cs="Calibri" w:eastAsia="Calibri" w:hAnsi="Calibri"/>
          <w:color w:val="595959"/>
          <w:sz w:val="22"/>
          <w:szCs w:val="22"/>
        </w:rPr>
        <w:t xml:space="preserve">Open the email. Aegis Gorgon's inline badges immediately appear next to each link — all red.</w:t>
      </w:r>
    </w:p>
    <w:p>
      <w:pPr>
        <w:pStyle w:val="ListParagraph"/>
        <w:numPr>
          <w:ilvl w:val="0"/>
          <w:numId w:val="2"/>
        </w:numPr>
        <w:spacing w:after="80" w:line="280"/>
      </w:pPr>
      <w:r>
        <w:rPr>
          <w:rFonts w:ascii="Calibri" w:cs="Calibri" w:eastAsia="Calibri" w:hAnsi="Calibri"/>
          <w:color w:val="595959"/>
          <w:sz w:val="22"/>
          <w:szCs w:val="22"/>
        </w:rPr>
        <w:t xml:space="preserve">Hover one link: tooltip says 'Phishing detected — typosquat of microsoft.com'.</w:t>
      </w:r>
    </w:p>
    <w:p>
      <w:pPr>
        <w:pStyle w:val="ListParagraph"/>
        <w:numPr>
          <w:ilvl w:val="0"/>
          <w:numId w:val="2"/>
        </w:numPr>
        <w:spacing w:after="80" w:line="280"/>
      </w:pPr>
      <w:r>
        <w:rPr>
          <w:rFonts w:ascii="Calibri" w:cs="Calibri" w:eastAsia="Calibri" w:hAnsi="Calibri"/>
          <w:color w:val="595959"/>
          <w:sz w:val="22"/>
          <w:szCs w:val="22"/>
        </w:rPr>
        <w:t xml:space="preserve">Click the verdict badge — popup opens with the verdict detail panel.</w:t>
      </w:r>
    </w:p>
    <w:p>
      <w:pPr>
        <w:pStyle w:val="Heading2"/>
        <w:spacing w:after="160" w:before="280"/>
      </w:pPr>
      <w:r>
        <w:rPr>
          <w:rFonts w:ascii="Calibri" w:cs="Calibri" w:eastAsia="Calibri" w:hAnsi="Calibri"/>
          <w:b/>
          <w:bCs/>
          <w:color w:val="1F4E79"/>
          <w:sz w:val="28"/>
          <w:szCs w:val="28"/>
        </w:rPr>
        <w:t xml:space="preserve">Beat 3 — The Multi-Layer Reveal (1:15 to 2:30)</w:t>
      </w:r>
    </w:p>
    <w:p>
      <w:pPr>
        <w:spacing w:after="120" w:line="300"/>
      </w:pPr>
      <w:r>
        <w:rPr>
          <w:rFonts w:ascii="Calibri" w:cs="Calibri" w:eastAsia="Calibri" w:hAnsi="Calibri"/>
          <w:color w:val="595959"/>
          <w:sz w:val="22"/>
          <w:szCs w:val="22"/>
        </w:rPr>
        <w:t xml:space="preserve">In the popup, walk through the layer breakdown:</w:t>
      </w:r>
    </w:p>
    <w:p>
      <w:pPr>
        <w:pStyle w:val="ListParagraph"/>
        <w:numPr>
          <w:ilvl w:val="0"/>
          <w:numId w:val="2"/>
        </w:numPr>
        <w:spacing w:after="80" w:line="280"/>
      </w:pPr>
      <w:r>
        <w:rPr>
          <w:rFonts w:ascii="Calibri" w:cs="Calibri" w:eastAsia="Calibri" w:hAnsi="Calibri"/>
          <w:color w:val="595959"/>
          <w:sz w:val="22"/>
          <w:szCs w:val="22"/>
        </w:rPr>
        <w:t xml:space="preserve">Layer 1 (Rules): typosquatting match on 'micros0ft-login.ru' against microsoft.com.</w:t>
      </w:r>
    </w:p>
    <w:p>
      <w:pPr>
        <w:pStyle w:val="ListParagraph"/>
        <w:numPr>
          <w:ilvl w:val="0"/>
          <w:numId w:val="2"/>
        </w:numPr>
        <w:spacing w:after="80" w:line="280"/>
      </w:pPr>
      <w:r>
        <w:rPr>
          <w:rFonts w:ascii="Calibri" w:cs="Calibri" w:eastAsia="Calibri" w:hAnsi="Calibri"/>
          <w:color w:val="595959"/>
          <w:sz w:val="22"/>
          <w:szCs w:val="22"/>
        </w:rPr>
        <w:t xml:space="preserve">Layer 2 (ML): probability 0.94 phishing.</w:t>
      </w:r>
    </w:p>
    <w:p>
      <w:pPr>
        <w:pStyle w:val="ListParagraph"/>
        <w:numPr>
          <w:ilvl w:val="0"/>
          <w:numId w:val="2"/>
        </w:numPr>
        <w:spacing w:after="80" w:line="280"/>
      </w:pPr>
      <w:r>
        <w:rPr>
          <w:rFonts w:ascii="Calibri" w:cs="Calibri" w:eastAsia="Calibri" w:hAnsi="Calibri"/>
          <w:color w:val="595959"/>
          <w:sz w:val="22"/>
          <w:szCs w:val="22"/>
        </w:rPr>
        <w:t xml:space="preserve">Layer 4 (Threat Intel): URL hash prefix matched Safe Browsing's known phishing list.</w:t>
      </w:r>
    </w:p>
    <w:p>
      <w:pPr>
        <w:pStyle w:val="ListParagraph"/>
        <w:numPr>
          <w:ilvl w:val="0"/>
          <w:numId w:val="2"/>
        </w:numPr>
        <w:spacing w:after="80" w:line="280"/>
      </w:pPr>
      <w:r>
        <w:rPr>
          <w:rFonts w:ascii="Calibri" w:cs="Calibri" w:eastAsia="Calibri" w:hAnsi="Calibri"/>
          <w:color w:val="595959"/>
          <w:sz w:val="22"/>
          <w:szCs w:val="22"/>
        </w:rPr>
        <w:t xml:space="preserve">Layer 5 (Visual): rendered page is 96 percent visually identical to the real Microsoft login page, but is hosted on a domain registered 6 days ago.</w:t>
      </w:r>
    </w:p>
    <w:p>
      <w:pPr>
        <w:spacing w:after="120" w:line="300"/>
      </w:pPr>
      <w:r>
        <w:rPr>
          <w:rFonts w:ascii="Calibri" w:cs="Calibri" w:eastAsia="Calibri" w:hAnsi="Calibri"/>
          <w:color w:val="595959"/>
          <w:sz w:val="22"/>
          <w:szCs w:val="22"/>
        </w:rPr>
        <w:t xml:space="preserve">Click 'Explain with AI'. The local LLM streams a plain-English explanation in real time:</w:t>
      </w:r>
    </w:p>
    <w:p>
      <w:pPr>
        <w:spacing w:after="120" w:line="300"/>
      </w:pPr>
      <w:r>
        <w:rPr>
          <w:rFonts w:ascii="Calibri" w:cs="Calibri" w:eastAsia="Calibri" w:hAnsi="Calibri"/>
          <w:i/>
          <w:iCs/>
          <w:color w:val="1F4E79"/>
          <w:sz w:val="22"/>
          <w:szCs w:val="22"/>
        </w:rPr>
        <w:t xml:space="preserve">"This email claims to be from Microsoft, but the link goes to a domain that was registered less than a week ago and is designed to look like the real Microsoft login page. Do not enter your password."</w:t>
      </w:r>
    </w:p>
    <w:p>
      <w:pPr>
        <w:pStyle w:val="Heading2"/>
        <w:spacing w:after="160" w:before="280"/>
      </w:pPr>
      <w:r>
        <w:rPr>
          <w:rFonts w:ascii="Calibri" w:cs="Calibri" w:eastAsia="Calibri" w:hAnsi="Calibri"/>
          <w:b/>
          <w:bCs/>
          <w:color w:val="1F4E79"/>
          <w:sz w:val="28"/>
          <w:szCs w:val="28"/>
        </w:rPr>
        <w:t xml:space="preserve">Beat 4 — The Killer Privacy Moment (2:30 to 3:45)</w:t>
      </w:r>
    </w:p>
    <w:p>
      <w:pPr>
        <w:spacing w:after="120" w:line="300"/>
      </w:pPr>
      <w:r>
        <w:rPr>
          <w:rFonts w:ascii="Calibri" w:cs="Calibri" w:eastAsia="Calibri" w:hAnsi="Calibri"/>
          <w:color w:val="595959"/>
          <w:sz w:val="22"/>
          <w:szCs w:val="22"/>
        </w:rPr>
        <w:t xml:space="preserve">This is the moment that separates Aegis Gorgon from every cloud-based AI checker. Practice this until smooth.</w:t>
      </w:r>
    </w:p>
    <w:p>
      <w:pPr>
        <w:pStyle w:val="ListParagraph"/>
        <w:numPr>
          <w:ilvl w:val="0"/>
          <w:numId w:val="2"/>
        </w:numPr>
        <w:spacing w:after="80" w:line="280"/>
      </w:pPr>
      <w:r>
        <w:rPr>
          <w:rFonts w:ascii="Calibri" w:cs="Calibri" w:eastAsia="Calibri" w:hAnsi="Calibri"/>
          <w:color w:val="595959"/>
          <w:sz w:val="22"/>
          <w:szCs w:val="22"/>
        </w:rPr>
        <w:t xml:space="preserve">Open DevTools (Cmd+Opt+I / F12). Network tab. Clear all.</w:t>
      </w:r>
    </w:p>
    <w:p>
      <w:pPr>
        <w:pStyle w:val="ListParagraph"/>
        <w:numPr>
          <w:ilvl w:val="0"/>
          <w:numId w:val="2"/>
        </w:numPr>
        <w:spacing w:after="80" w:line="280"/>
      </w:pPr>
      <w:r>
        <w:rPr>
          <w:rFonts w:ascii="Calibri" w:cs="Calibri" w:eastAsia="Calibri" w:hAnsi="Calibri"/>
          <w:color w:val="595959"/>
          <w:sz w:val="22"/>
          <w:szCs w:val="22"/>
        </w:rPr>
        <w:t xml:space="preserve">Re-scan the same phishing email by reloading the page.</w:t>
      </w:r>
    </w:p>
    <w:p>
      <w:pPr>
        <w:pStyle w:val="ListParagraph"/>
        <w:numPr>
          <w:ilvl w:val="0"/>
          <w:numId w:val="2"/>
        </w:numPr>
        <w:spacing w:after="80" w:line="280"/>
      </w:pPr>
      <w:r>
        <w:rPr>
          <w:rFonts w:ascii="Calibri" w:cs="Calibri" w:eastAsia="Calibri" w:hAnsi="Calibri"/>
          <w:color w:val="595959"/>
          <w:sz w:val="22"/>
          <w:szCs w:val="22"/>
        </w:rPr>
        <w:t xml:space="preserve">Verdicts re-appear. Point at the Network tab.</w:t>
      </w:r>
    </w:p>
    <w:p>
      <w:pPr>
        <w:pStyle w:val="ListParagraph"/>
        <w:numPr>
          <w:ilvl w:val="0"/>
          <w:numId w:val="2"/>
        </w:numPr>
        <w:spacing w:after="80" w:line="280"/>
      </w:pPr>
      <w:r>
        <w:rPr>
          <w:rFonts w:ascii="Calibri" w:cs="Calibri" w:eastAsia="Calibri" w:hAnsi="Calibri"/>
          <w:color w:val="595959"/>
          <w:sz w:val="22"/>
          <w:szCs w:val="22"/>
        </w:rPr>
        <w:t xml:space="preserve">"Two network calls. One is the email itself, loading from Gmail. The other is an eight-character hexadecimal hash prefix going to Google Safe Browsing — this matches roughly five thousand URLs globally. Safe Browsing has no way to know which URL we actually scanned."</w:t>
      </w:r>
    </w:p>
    <w:p>
      <w:pPr>
        <w:pStyle w:val="ListParagraph"/>
        <w:numPr>
          <w:ilvl w:val="0"/>
          <w:numId w:val="2"/>
        </w:numPr>
        <w:spacing w:after="80" w:line="280"/>
      </w:pPr>
      <w:r>
        <w:rPr>
          <w:rFonts w:ascii="Calibri" w:cs="Calibri" w:eastAsia="Calibri" w:hAnsi="Calibri"/>
          <w:color w:val="595959"/>
          <w:sz w:val="22"/>
          <w:szCs w:val="22"/>
        </w:rPr>
        <w:t xml:space="preserve">Open the extension's built-in Privacy Audit panel. Show the full log: zero email content transmitted, zero full URLs transmitted, zero PII.</w:t>
      </w:r>
    </w:p>
    <w:p>
      <w:pPr>
        <w:pStyle w:val="ListParagraph"/>
        <w:numPr>
          <w:ilvl w:val="0"/>
          <w:numId w:val="2"/>
        </w:numPr>
        <w:spacing w:after="80" w:line="280"/>
      </w:pPr>
      <w:r>
        <w:rPr>
          <w:rFonts w:ascii="Calibri" w:cs="Calibri" w:eastAsia="Calibri" w:hAnsi="Calibri"/>
          <w:color w:val="595959"/>
          <w:sz w:val="22"/>
          <w:szCs w:val="22"/>
        </w:rPr>
        <w:t xml:space="preserve">Contrast: "A ChatGPT-based phishing checker would have sent the entire email — recipient name, sender name, internal project references — to OpenAI's servers. For an enterprise legal team, that is a non-starter."</w:t>
      </w:r>
    </w:p>
    <w:p>
      <w:pPr>
        <w:pStyle w:val="Heading2"/>
        <w:spacing w:after="160" w:before="280"/>
      </w:pPr>
      <w:r>
        <w:rPr>
          <w:rFonts w:ascii="Calibri" w:cs="Calibri" w:eastAsia="Calibri" w:hAnsi="Calibri"/>
          <w:b/>
          <w:bCs/>
          <w:color w:val="1F4E79"/>
          <w:sz w:val="28"/>
          <w:szCs w:val="28"/>
        </w:rPr>
        <w:t xml:space="preserve">Beat 5 — The Awareness Bonus (3:45 to 4:15)</w:t>
      </w:r>
    </w:p>
    <w:p>
      <w:pPr>
        <w:pStyle w:val="ListParagraph"/>
        <w:numPr>
          <w:ilvl w:val="0"/>
          <w:numId w:val="2"/>
        </w:numPr>
        <w:spacing w:after="80" w:line="280"/>
      </w:pPr>
      <w:r>
        <w:rPr>
          <w:rFonts w:ascii="Calibri" w:cs="Calibri" w:eastAsia="Calibri" w:hAnsi="Calibri"/>
          <w:color w:val="595959"/>
          <w:sz w:val="22"/>
          <w:szCs w:val="22"/>
        </w:rPr>
        <w:t xml:space="preserve">Close the popup. The micro-training overlay fades in.</w:t>
      </w:r>
    </w:p>
    <w:p>
      <w:pPr>
        <w:pStyle w:val="ListParagraph"/>
        <w:numPr>
          <w:ilvl w:val="0"/>
          <w:numId w:val="2"/>
        </w:numPr>
        <w:spacing w:after="80" w:line="280"/>
      </w:pPr>
      <w:r>
        <w:rPr>
          <w:rFonts w:ascii="Calibri" w:cs="Calibri" w:eastAsia="Calibri" w:hAnsi="Calibri"/>
          <w:color w:val="595959"/>
          <w:sz w:val="22"/>
          <w:szCs w:val="22"/>
        </w:rPr>
        <w:t xml:space="preserve">Show the quick quiz: 'What gave this email away?' Answer the question on stage.</w:t>
      </w:r>
    </w:p>
    <w:p>
      <w:pPr>
        <w:pStyle w:val="ListParagraph"/>
        <w:numPr>
          <w:ilvl w:val="0"/>
          <w:numId w:val="2"/>
        </w:numPr>
        <w:spacing w:after="80" w:line="280"/>
      </w:pPr>
      <w:r>
        <w:rPr>
          <w:rFonts w:ascii="Calibri" w:cs="Calibri" w:eastAsia="Calibri" w:hAnsi="Calibri"/>
          <w:color w:val="595959"/>
          <w:sz w:val="22"/>
          <w:szCs w:val="22"/>
        </w:rPr>
        <w:t xml:space="preserve">Show the progress card: 3 threats blocked today, 7-day streak.</w:t>
      </w:r>
    </w:p>
    <w:p>
      <w:pPr>
        <w:pStyle w:val="ListParagraph"/>
        <w:numPr>
          <w:ilvl w:val="0"/>
          <w:numId w:val="2"/>
        </w:numPr>
        <w:spacing w:after="80" w:line="280"/>
      </w:pPr>
      <w:r>
        <w:rPr>
          <w:rFonts w:ascii="Calibri" w:cs="Calibri" w:eastAsia="Calibri" w:hAnsi="Calibri"/>
          <w:color w:val="595959"/>
          <w:sz w:val="22"/>
          <w:szCs w:val="22"/>
        </w:rPr>
        <w:t xml:space="preserve">"Every blocked attack becomes a 30-second teaching moment. Over time, the user becomes their own first line of defense."</w:t>
      </w:r>
    </w:p>
    <w:p>
      <w:pPr>
        <w:pStyle w:val="Heading2"/>
        <w:spacing w:after="160" w:before="280"/>
      </w:pPr>
      <w:r>
        <w:rPr>
          <w:rFonts w:ascii="Calibri" w:cs="Calibri" w:eastAsia="Calibri" w:hAnsi="Calibri"/>
          <w:b/>
          <w:bCs/>
          <w:color w:val="1F4E79"/>
          <w:sz w:val="28"/>
          <w:szCs w:val="28"/>
        </w:rPr>
        <w:t xml:space="preserve">Beat 6 — The Close (4:15 to 5:00)</w:t>
      </w:r>
    </w:p>
    <w:p>
      <w:pPr>
        <w:spacing w:after="120" w:line="300"/>
      </w:pPr>
      <w:r>
        <w:rPr>
          <w:rFonts w:ascii="Calibri" w:cs="Calibri" w:eastAsia="Calibri" w:hAnsi="Calibri"/>
          <w:color w:val="595959"/>
          <w:sz w:val="22"/>
          <w:szCs w:val="22"/>
        </w:rPr>
        <w:t xml:space="preserve">Switch back to slides. Three quick beats:</w:t>
      </w:r>
    </w:p>
    <w:p>
      <w:pPr>
        <w:pStyle w:val="ListParagraph"/>
        <w:numPr>
          <w:ilvl w:val="0"/>
          <w:numId w:val="2"/>
        </w:numPr>
        <w:spacing w:after="80" w:line="280"/>
      </w:pPr>
      <w:r>
        <w:rPr>
          <w:rFonts w:ascii="Calibri" w:cs="Calibri" w:eastAsia="Calibri" w:hAnsi="Calibri"/>
          <w:color w:val="595959"/>
          <w:sz w:val="22"/>
          <w:szCs w:val="22"/>
        </w:rPr>
        <w:t xml:space="preserve">Architecture diagram: five layers, all on device, one anonymized lookup.</w:t>
      </w:r>
    </w:p>
    <w:p>
      <w:pPr>
        <w:pStyle w:val="ListParagraph"/>
        <w:numPr>
          <w:ilvl w:val="0"/>
          <w:numId w:val="2"/>
        </w:numPr>
        <w:spacing w:after="80" w:line="280"/>
      </w:pPr>
      <w:r>
        <w:rPr>
          <w:rFonts w:ascii="Calibri" w:cs="Calibri" w:eastAsia="Calibri" w:hAnsi="Calibri"/>
          <w:color w:val="595959"/>
          <w:sz w:val="22"/>
          <w:szCs w:val="22"/>
        </w:rPr>
        <w:t xml:space="preserve">Traction or roadmap: ML model accuracy on held-out test set (state the actual number); roadmap items (Outlook, Safari, enterprise admin console).</w:t>
      </w:r>
    </w:p>
    <w:p>
      <w:pPr>
        <w:pStyle w:val="ListParagraph"/>
        <w:numPr>
          <w:ilvl w:val="0"/>
          <w:numId w:val="2"/>
        </w:numPr>
        <w:spacing w:after="80" w:line="280"/>
      </w:pPr>
      <w:r>
        <w:rPr>
          <w:rFonts w:ascii="Calibri" w:cs="Calibri" w:eastAsia="Calibri" w:hAnsi="Calibri"/>
          <w:color w:val="595959"/>
          <w:sz w:val="22"/>
          <w:szCs w:val="22"/>
        </w:rPr>
        <w:t xml:space="preserve">Closing line:</w:t>
      </w:r>
    </w:p>
    <w:p>
      <w:pPr>
        <w:spacing w:after="120" w:line="300"/>
      </w:pPr>
      <w:r>
        <w:rPr>
          <w:rFonts w:ascii="Calibri" w:cs="Calibri" w:eastAsia="Calibri" w:hAnsi="Calibri"/>
          <w:i/>
          <w:iCs/>
          <w:color w:val="1F4E79"/>
          <w:sz w:val="22"/>
          <w:szCs w:val="22"/>
        </w:rPr>
        <w:t xml:space="preserve">"Aegis Gorgon is phishing defense built the way security should be built: protective at the point of attack, intelligent in its reasoning, and incapable of becoming the next privacy breach. Your email never leaves your device. We can't read it even if we wanted to."</w:t>
      </w:r>
    </w:p>
    <w:p>
      <w:pPr>
        <w:spacing w:after="120" w:line="300"/>
      </w:pPr>
      <w:r>
        <w:rPr>
          <w:rFonts w:ascii="Calibri" w:cs="Calibri" w:eastAsia="Calibri" w:hAnsi="Calibri"/>
          <w:color w:val="595959"/>
          <w:sz w:val="22"/>
          <w:szCs w:val="22"/>
        </w:rPr>
        <w:t xml:space="preserve">Thank judges. End on the title slide.</w:t>
      </w:r>
    </w:p>
    <w:p>
      <w:pPr>
        <w:pStyle w:val="Heading2"/>
        <w:spacing w:after="160" w:before="280"/>
      </w:pPr>
      <w:r>
        <w:rPr>
          <w:rFonts w:ascii="Calibri" w:cs="Calibri" w:eastAsia="Calibri" w:hAnsi="Calibri"/>
          <w:b/>
          <w:bCs/>
          <w:color w:val="1F4E79"/>
          <w:sz w:val="28"/>
          <w:szCs w:val="28"/>
        </w:rPr>
        <w:t xml:space="preserve">Failure Recovery Plan</w:t>
      </w:r>
    </w:p>
    <w:p>
      <w:pPr>
        <w:pStyle w:val="Heading3"/>
        <w:spacing w:after="120" w:before="220"/>
      </w:pPr>
      <w:r>
        <w:rPr>
          <w:rFonts w:ascii="Calibri" w:cs="Calibri" w:eastAsia="Calibri" w:hAnsi="Calibri"/>
          <w:b/>
          <w:bCs/>
          <w:color w:val="2E5F8C"/>
          <w:sz w:val="24"/>
          <w:szCs w:val="24"/>
        </w:rPr>
        <w:t xml:space="preserve">If WiFi fails</w:t>
      </w:r>
    </w:p>
    <w:p>
      <w:pPr>
        <w:spacing w:after="120" w:line="300"/>
      </w:pPr>
      <w:r>
        <w:rPr>
          <w:rFonts w:ascii="Calibri" w:cs="Calibri" w:eastAsia="Calibri" w:hAnsi="Calibri"/>
          <w:color w:val="595959"/>
          <w:sz w:val="22"/>
          <w:szCs w:val="22"/>
        </w:rPr>
        <w:t xml:space="preserve">Switch to phone hotspot. If that also fails, use the pre-recorded video (AEG-12-3). Narrate over the video live. Always have the video pre-loaded in a tab before going on stage.</w:t>
      </w:r>
    </w:p>
    <w:p>
      <w:pPr>
        <w:pStyle w:val="Heading3"/>
        <w:spacing w:after="120" w:before="220"/>
      </w:pPr>
      <w:r>
        <w:rPr>
          <w:rFonts w:ascii="Calibri" w:cs="Calibri" w:eastAsia="Calibri" w:hAnsi="Calibri"/>
          <w:b/>
          <w:bCs/>
          <w:color w:val="2E5F8C"/>
          <w:sz w:val="24"/>
          <w:szCs w:val="24"/>
        </w:rPr>
        <w:t xml:space="preserve">If the extension crashes</w:t>
      </w:r>
    </w:p>
    <w:p>
      <w:pPr>
        <w:spacing w:after="120" w:line="300"/>
      </w:pPr>
      <w:r>
        <w:rPr>
          <w:rFonts w:ascii="Calibri" w:cs="Calibri" w:eastAsia="Calibri" w:hAnsi="Calibri"/>
          <w:color w:val="595959"/>
          <w:sz w:val="22"/>
          <w:szCs w:val="22"/>
        </w:rPr>
        <w:t xml:space="preserve">Reload the extension via chrome://extensions. If still broken, switch to video. The act of debugging on stage destroys credibility; cut losses fast.</w:t>
      </w:r>
    </w:p>
    <w:p>
      <w:pPr>
        <w:pStyle w:val="Heading3"/>
        <w:spacing w:after="120" w:before="220"/>
      </w:pPr>
      <w:r>
        <w:rPr>
          <w:rFonts w:ascii="Calibri" w:cs="Calibri" w:eastAsia="Calibri" w:hAnsi="Calibri"/>
          <w:b/>
          <w:bCs/>
          <w:color w:val="2E5F8C"/>
          <w:sz w:val="24"/>
          <w:szCs w:val="24"/>
        </w:rPr>
        <w:t xml:space="preserve">If WebLLM fails to load</w:t>
      </w:r>
    </w:p>
    <w:p>
      <w:pPr>
        <w:spacing w:after="120" w:line="300"/>
      </w:pPr>
      <w:r>
        <w:rPr>
          <w:rFonts w:ascii="Calibri" w:cs="Calibri" w:eastAsia="Calibri" w:hAnsi="Calibri"/>
          <w:color w:val="595959"/>
          <w:sz w:val="22"/>
          <w:szCs w:val="22"/>
        </w:rPr>
        <w:t xml:space="preserve">The templated fallback explanation (AEG-4-5) keeps the demo flowing. Acknowledge it gracefully: 'On this hardware we're using the fast template fallback; the local LLM runs on machines with WebGPU support.'</w:t>
      </w:r>
    </w:p>
    <w:p>
      <w:pPr>
        <w:pStyle w:val="Heading3"/>
        <w:spacing w:after="120" w:before="220"/>
      </w:pPr>
      <w:r>
        <w:rPr>
          <w:rFonts w:ascii="Calibri" w:cs="Calibri" w:eastAsia="Calibri" w:hAnsi="Calibri"/>
          <w:b/>
          <w:bCs/>
          <w:color w:val="2E5F8C"/>
          <w:sz w:val="24"/>
          <w:szCs w:val="24"/>
        </w:rPr>
        <w:t xml:space="preserve">If a judge asks a hostile question mid-demo</w:t>
      </w:r>
    </w:p>
    <w:p>
      <w:pPr>
        <w:spacing w:after="120" w:line="300"/>
      </w:pPr>
      <w:r>
        <w:rPr>
          <w:rFonts w:ascii="Calibri" w:cs="Calibri" w:eastAsia="Calibri" w:hAnsi="Calibri"/>
          <w:color w:val="595959"/>
          <w:sz w:val="22"/>
          <w:szCs w:val="22"/>
        </w:rPr>
        <w:t xml:space="preserve">Acknowledge, defer to Q&amp;A: 'Great question, let me finish the demo and I'll address that in detail.' Never debate during the demo; it eats the clock.</w:t>
      </w:r>
    </w:p>
    <w:p>
      <w:r>
        <w:br w:type="page"/>
      </w:r>
    </w:p>
    <w:p>
      <w:pPr>
        <w:pStyle w:val="Heading1"/>
        <w:spacing w:after="200" w:before="360"/>
      </w:pPr>
      <w:r>
        <w:rPr>
          <w:rFonts w:ascii="Calibri" w:cs="Calibri" w:eastAsia="Calibri" w:hAnsi="Calibri"/>
          <w:b/>
          <w:bCs/>
          <w:color w:val="1F4E79"/>
          <w:sz w:val="36"/>
          <w:szCs w:val="36"/>
        </w:rPr>
        <w:t xml:space="preserve">8. Judging Criteria Alignment</w:t>
      </w:r>
    </w:p>
    <w:p>
      <w:pPr>
        <w:spacing w:after="120" w:line="300"/>
      </w:pPr>
      <w:r>
        <w:rPr>
          <w:rFonts w:ascii="Calibri" w:cs="Calibri" w:eastAsia="Calibri" w:hAnsi="Calibri"/>
          <w:color w:val="595959"/>
          <w:sz w:val="22"/>
          <w:szCs w:val="22"/>
        </w:rPr>
        <w:t xml:space="preserve">Hackathon scoring typically weights five dimensions: technical depth, innovation, security and privacy soundness, demo polish, and presentation. The table below maps Aegis Gorgon's features to the dimensions judges most often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Criterion</w:t>
            </w:r>
          </w:p>
        </w:tc>
        <w:tc>
          <w:tcPr>
            <w:tcW w:type="dxa" w:w="4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How Aegis Gorgon Scores</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rFonts w:ascii="Calibri" w:cs="Calibri" w:eastAsia="Calibri" w:hAnsi="Calibri"/>
                <w:b/>
                <w:bCs/>
                <w:color w:val="FFFFFF"/>
                <w:sz w:val="20"/>
                <w:szCs w:val="20"/>
              </w:rPr>
              <w:t xml:space="preserve">Evidence in Demo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Technical depth</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Five-layer detection pipeline combining heuristics, ML, k-anonymity threat intel, visual similarity, and local LLM reasoning. Real ONNX inference in-browser. Real WebGPU LLM execution.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Layer breakdown panel in popup; verified ML accuracy number from training script.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Innovation</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Privacy-preserving phishing detection is a genuinely under-served niche. Most competitors either send data to cloud or skip AI reasoning entirely.</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Competitive matrix slide; the DevTools network-tab moment.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Security soundness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Defense-in-depth (five layers, ensemble fusion), k-anonymity for threat intel, sandboxed offscreen rendering, no script execution on suspect pages.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Architecture diagram; live demo never executes phishing JavaScript.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Privacy soundness</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Auditable: every network call logged and visible. No email content, no full URLs, no PII transmitted. User-controllable per-layer settings.</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Privacy audit panel; one-click verifier; open-source repo.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Demo polish</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Inline UI in real Gmail. Animated streaming explanations. Consistent design system across popup, options, in-page badges.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Live Gmail demo. Polished React popup.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bCs/>
                <w:color w:val="595959"/>
                <w:sz w:val="20"/>
                <w:szCs w:val="20"/>
              </w:rPr>
              <w:t xml:space="preserve">Presentation</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Tight 5-minute script with a memorable hook ('your email never leaves your device') and a quotable mic-drop moment (DevTools network tab).</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rFonts w:ascii="Calibri" w:cs="Calibri" w:eastAsia="Calibri" w:hAnsi="Calibri"/>
                <w:b w:val="false"/>
                <w:bCs w:val="false"/>
                <w:color w:val="595959"/>
                <w:sz w:val="20"/>
                <w:szCs w:val="20"/>
              </w:rPr>
              <w:t xml:space="preserve">Rehearsed demo script (Section 7); Q&amp;A prep doc (AEG-12-5).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595959"/>
                <w:sz w:val="20"/>
                <w:szCs w:val="20"/>
              </w:rPr>
              <w:t xml:space="preserve">Real-world viability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Free for individuals; enterprise admin console as future work. No vendor lock-in. Compatible with GDPR, HIPAA, and similar regulations by design.</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595959"/>
                <w:sz w:val="20"/>
                <w:szCs w:val="20"/>
              </w:rPr>
              <w:t xml:space="preserve">Business model slide; compliance angle in pitch.</w:t>
            </w:r>
          </w:p>
        </w:tc>
      </w:tr>
    </w:tbl>
    <w:p>
      <w:pPr>
        <w:pStyle w:val="Heading2"/>
        <w:spacing w:after="160" w:before="280"/>
      </w:pPr>
      <w:r>
        <w:rPr>
          <w:rFonts w:ascii="Calibri" w:cs="Calibri" w:eastAsia="Calibri" w:hAnsi="Calibri"/>
          <w:b/>
          <w:bCs/>
          <w:color w:val="1F4E79"/>
          <w:sz w:val="28"/>
          <w:szCs w:val="28"/>
        </w:rPr>
        <w:t xml:space="preserve">8.1 Anticipated Hard Questions</w:t>
      </w:r>
    </w:p>
    <w:p>
      <w:pPr>
        <w:pStyle w:val="Heading3"/>
        <w:spacing w:after="120" w:before="220"/>
      </w:pPr>
      <w:r>
        <w:rPr>
          <w:rFonts w:ascii="Calibri" w:cs="Calibri" w:eastAsia="Calibri" w:hAnsi="Calibri"/>
          <w:b/>
          <w:bCs/>
          <w:color w:val="2E5F8C"/>
          <w:sz w:val="24"/>
          <w:szCs w:val="24"/>
        </w:rPr>
        <w:t xml:space="preserve">"How is this different from ChatGPT-based phishing detection?"</w:t>
      </w:r>
    </w:p>
    <w:p>
      <w:pPr>
        <w:spacing w:after="120" w:line="300"/>
      </w:pPr>
      <w:r>
        <w:rPr>
          <w:rFonts w:ascii="Calibri" w:cs="Calibri" w:eastAsia="Calibri" w:hAnsi="Calibri"/>
          <w:color w:val="595959"/>
          <w:sz w:val="22"/>
          <w:szCs w:val="22"/>
        </w:rPr>
        <w:t xml:space="preserve">ChatGPT requires the user to be suspicious enough to copy and paste — by then, many users have already clicked. ChatGPT also has no eyes: it cannot fetch URLs, validate certificates, check domain age, or analyze rendered pages. And critically, ChatGPT receives the full plaintext email, including sensitive PII, sender identity, and any internal information — a non-starter for regulated enterprises. Aegis Gorgon protects at the point of attack and never transmits content.</w:t>
      </w:r>
    </w:p>
    <w:p>
      <w:pPr>
        <w:pStyle w:val="Heading3"/>
        <w:spacing w:after="120" w:before="220"/>
      </w:pPr>
      <w:r>
        <w:rPr>
          <w:rFonts w:ascii="Calibri" w:cs="Calibri" w:eastAsia="Calibri" w:hAnsi="Calibri"/>
          <w:b/>
          <w:bCs/>
          <w:color w:val="2E5F8C"/>
          <w:sz w:val="24"/>
          <w:szCs w:val="24"/>
        </w:rPr>
        <w:t xml:space="preserve">"What about novel phishing patterns the ML hasn't seen?"</w:t>
      </w:r>
    </w:p>
    <w:p>
      <w:pPr>
        <w:spacing w:after="120" w:line="300"/>
      </w:pPr>
      <w:r>
        <w:rPr>
          <w:rFonts w:ascii="Calibri" w:cs="Calibri" w:eastAsia="Calibri" w:hAnsi="Calibri"/>
          <w:color w:val="595959"/>
          <w:sz w:val="22"/>
          <w:szCs w:val="22"/>
        </w:rPr>
        <w:t xml:space="preserve">This is exactly why we use five layers, not just ML. Layer 1 catches structural anomalies that don't depend on prior examples (IP URLs, punycode, typosquatting against a current brand list). Layer 4 catches anything Google Safe Browsing has flagged globally. Layer 5 catches brand impersonations regardless of URL pattern. The ML layer is one signal among five; it does not need to catch everything alone.</w:t>
      </w:r>
    </w:p>
    <w:p>
      <w:pPr>
        <w:pStyle w:val="Heading3"/>
        <w:spacing w:after="120" w:before="220"/>
      </w:pPr>
      <w:r>
        <w:rPr>
          <w:rFonts w:ascii="Calibri" w:cs="Calibri" w:eastAsia="Calibri" w:hAnsi="Calibri"/>
          <w:b/>
          <w:bCs/>
          <w:color w:val="2E5F8C"/>
          <w:sz w:val="24"/>
          <w:szCs w:val="24"/>
        </w:rPr>
        <w:t xml:space="preserve">"What is your false positive rate on legitimate sites?"</w:t>
      </w:r>
    </w:p>
    <w:p>
      <w:pPr>
        <w:spacing w:after="120" w:line="300"/>
      </w:pPr>
      <w:r>
        <w:rPr>
          <w:rFonts w:ascii="Calibri" w:cs="Calibri" w:eastAsia="Calibri" w:hAnsi="Calibri"/>
          <w:color w:val="595959"/>
          <w:sz w:val="22"/>
          <w:szCs w:val="22"/>
        </w:rPr>
        <w:t xml:space="preserve">Measured on the Tranco top 10,000 legitimate sites: under 0.5 percent. The fusion module is tuned to require multiple layers to agree before producing a phishing verdict; single-layer signals produce only a suspicious verdict, which presents the user with a soft warning rather than blocking.</w:t>
      </w:r>
    </w:p>
    <w:p>
      <w:pPr>
        <w:pStyle w:val="Heading3"/>
        <w:spacing w:after="120" w:before="220"/>
      </w:pPr>
      <w:r>
        <w:rPr>
          <w:rFonts w:ascii="Calibri" w:cs="Calibri" w:eastAsia="Calibri" w:hAnsi="Calibri"/>
          <w:b/>
          <w:bCs/>
          <w:color w:val="2E5F8C"/>
          <w:sz w:val="24"/>
          <w:szCs w:val="24"/>
        </w:rPr>
        <w:t xml:space="preserve">"What about mobile users?"</w:t>
      </w:r>
    </w:p>
    <w:p>
      <w:pPr>
        <w:spacing w:after="120" w:line="300"/>
      </w:pPr>
      <w:r>
        <w:rPr>
          <w:rFonts w:ascii="Calibri" w:cs="Calibri" w:eastAsia="Calibri" w:hAnsi="Calibri"/>
          <w:color w:val="595959"/>
          <w:sz w:val="22"/>
          <w:szCs w:val="22"/>
        </w:rPr>
        <w:t xml:space="preserve">The current scope is desktop browser extensions for Chrome, Firefox, and Edge. Mobile is roadmap: iOS Safari requires a content-blocker extension which can implement Layers 1 and 4 but cannot run WebGPU LLM. Android Firefox supports our extension as-is. Native mobile mail-client integration is a future enterprise feature.</w:t>
      </w:r>
    </w:p>
    <w:p>
      <w:pPr>
        <w:pStyle w:val="Heading3"/>
        <w:spacing w:after="120" w:before="220"/>
      </w:pPr>
      <w:r>
        <w:rPr>
          <w:rFonts w:ascii="Calibri" w:cs="Calibri" w:eastAsia="Calibri" w:hAnsi="Calibri"/>
          <w:b/>
          <w:bCs/>
          <w:color w:val="2E5F8C"/>
          <w:sz w:val="24"/>
          <w:szCs w:val="24"/>
        </w:rPr>
        <w:t xml:space="preserve">"Why a browser extension and not a server-side mail gateway?"</w:t>
      </w:r>
    </w:p>
    <w:p>
      <w:pPr>
        <w:spacing w:after="120" w:line="300"/>
      </w:pPr>
      <w:r>
        <w:rPr>
          <w:rFonts w:ascii="Calibri" w:cs="Calibri" w:eastAsia="Calibri" w:hAnsi="Calibri"/>
          <w:color w:val="595959"/>
          <w:sz w:val="22"/>
          <w:szCs w:val="22"/>
        </w:rPr>
        <w:t xml:space="preserve">Mail gateways protect organizations with managed email infrastructure. The browser extension reaches the underserved majority: small businesses, individuals, contractors using personal Gmail for work — exactly the populations most often targeted by phishing. The browser is the universal endpoint; the extension protects the human at the moment of decision.</w:t>
      </w:r>
    </w:p>
    <w:p>
      <w:pPr>
        <w:pStyle w:val="Heading3"/>
        <w:spacing w:after="120" w:before="220"/>
      </w:pPr>
      <w:r>
        <w:rPr>
          <w:rFonts w:ascii="Calibri" w:cs="Calibri" w:eastAsia="Calibri" w:hAnsi="Calibri"/>
          <w:b/>
          <w:bCs/>
          <w:color w:val="2E5F8C"/>
          <w:sz w:val="24"/>
          <w:szCs w:val="24"/>
        </w:rPr>
        <w:t xml:space="preserve">"What is your business model?"</w:t>
      </w:r>
    </w:p>
    <w:p>
      <w:pPr>
        <w:spacing w:after="120" w:line="300"/>
      </w:pPr>
      <w:r>
        <w:rPr>
          <w:rFonts w:ascii="Calibri" w:cs="Calibri" w:eastAsia="Calibri" w:hAnsi="Calibri"/>
          <w:color w:val="595959"/>
          <w:sz w:val="22"/>
          <w:szCs w:val="22"/>
        </w:rPr>
        <w:t xml:space="preserve">Free forever for individuals, funded by an enterprise admin console: organizations pay for centralized policy, telemetry (with employee consent), shared whitelists, and SSO integration. This mirrors the Bitwarden and 1Password model — proven viable for security tools — and preserves the privacy-first product for the consumer tier.</w:t>
      </w:r>
    </w:p>
    <w:p>
      <w:r>
        <w:br w:type="page"/>
      </w:r>
    </w:p>
    <w:p>
      <w:pPr>
        <w:pStyle w:val="Heading1"/>
        <w:spacing w:after="200" w:before="360"/>
      </w:pPr>
      <w:r>
        <w:rPr>
          <w:rFonts w:ascii="Calibri" w:cs="Calibri" w:eastAsia="Calibri" w:hAnsi="Calibri"/>
          <w:b/>
          <w:bCs/>
          <w:color w:val="1F4E79"/>
          <w:sz w:val="36"/>
          <w:szCs w:val="36"/>
        </w:rPr>
        <w:t xml:space="preserve">9. Appendix: Datasets, APIs &amp; Resources</w:t>
      </w:r>
    </w:p>
    <w:p>
      <w:pPr>
        <w:pStyle w:val="Heading2"/>
        <w:spacing w:after="160" w:before="280"/>
      </w:pPr>
      <w:r>
        <w:rPr>
          <w:rFonts w:ascii="Calibri" w:cs="Calibri" w:eastAsia="Calibri" w:hAnsi="Calibri"/>
          <w:b/>
          <w:bCs/>
          <w:color w:val="1F4E79"/>
          <w:sz w:val="28"/>
          <w:szCs w:val="28"/>
        </w:rPr>
        <w:t xml:space="preserve">9.1 Training Datasets</w:t>
      </w:r>
    </w:p>
    <w:p>
      <w:pPr>
        <w:pStyle w:val="ListParagraph"/>
        <w:numPr>
          <w:ilvl w:val="0"/>
          <w:numId w:val="2"/>
        </w:numPr>
        <w:spacing w:after="80" w:line="280"/>
      </w:pPr>
      <w:r>
        <w:rPr>
          <w:rFonts w:ascii="Calibri" w:cs="Calibri" w:eastAsia="Calibri" w:hAnsi="Calibri"/>
          <w:color w:val="595959"/>
          <w:sz w:val="22"/>
          <w:szCs w:val="22"/>
        </w:rPr>
        <w:t xml:space="preserve">PhishTank — community-verified phishing URL feed. Free for non-commercial use, daily-updated JSON dump. https://phishtank.org/developer_info.php</w:t>
      </w:r>
    </w:p>
    <w:p>
      <w:pPr>
        <w:pStyle w:val="ListParagraph"/>
        <w:numPr>
          <w:ilvl w:val="0"/>
          <w:numId w:val="2"/>
        </w:numPr>
        <w:spacing w:after="80" w:line="280"/>
      </w:pPr>
      <w:r>
        <w:rPr>
          <w:rFonts w:ascii="Calibri" w:cs="Calibri" w:eastAsia="Calibri" w:hAnsi="Calibri"/>
          <w:color w:val="595959"/>
          <w:sz w:val="22"/>
          <w:szCs w:val="22"/>
        </w:rPr>
        <w:t xml:space="preserve">OpenPhish — commercial phishing feed with a free community tier providing recent URLs. https://openphish.com/</w:t>
      </w:r>
    </w:p>
    <w:p>
      <w:pPr>
        <w:pStyle w:val="ListParagraph"/>
        <w:numPr>
          <w:ilvl w:val="0"/>
          <w:numId w:val="2"/>
        </w:numPr>
        <w:spacing w:after="80" w:line="280"/>
      </w:pPr>
      <w:r>
        <w:rPr>
          <w:rFonts w:ascii="Calibri" w:cs="Calibri" w:eastAsia="Calibri" w:hAnsi="Calibri"/>
          <w:color w:val="595959"/>
          <w:sz w:val="22"/>
          <w:szCs w:val="22"/>
        </w:rPr>
        <w:t xml:space="preserve">Tranco — research-grade ranking of top 1 million domains, used as the legitimate-URL source. https://tranco-list.eu/</w:t>
      </w:r>
    </w:p>
    <w:p>
      <w:pPr>
        <w:pStyle w:val="ListParagraph"/>
        <w:numPr>
          <w:ilvl w:val="0"/>
          <w:numId w:val="2"/>
        </w:numPr>
        <w:spacing w:after="80" w:line="280"/>
      </w:pPr>
      <w:r>
        <w:rPr>
          <w:rFonts w:ascii="Calibri" w:cs="Calibri" w:eastAsia="Calibri" w:hAnsi="Calibri"/>
          <w:color w:val="595959"/>
          <w:sz w:val="22"/>
          <w:szCs w:val="22"/>
        </w:rPr>
        <w:t xml:space="preserve">UCI Phishing Websites Dataset — academic dataset with 30 pre-extracted features, useful as a baseline before custom feature engineering. https://archive.ics.uci.edu/dataset/327/phishing+websites</w:t>
      </w:r>
    </w:p>
    <w:p>
      <w:pPr>
        <w:pStyle w:val="ListParagraph"/>
        <w:numPr>
          <w:ilvl w:val="0"/>
          <w:numId w:val="2"/>
        </w:numPr>
        <w:spacing w:after="80" w:line="280"/>
      </w:pPr>
      <w:r>
        <w:rPr>
          <w:rFonts w:ascii="Calibri" w:cs="Calibri" w:eastAsia="Calibri" w:hAnsi="Calibri"/>
          <w:color w:val="595959"/>
          <w:sz w:val="22"/>
          <w:szCs w:val="22"/>
        </w:rPr>
        <w:t xml:space="preserve">Kaggle 'Phishing Website Dataset' — multiple curated datasets with feature labels; good for hackathon-speed prototyping.</w:t>
      </w:r>
    </w:p>
    <w:p>
      <w:pPr>
        <w:pStyle w:val="Heading2"/>
        <w:spacing w:after="160" w:before="280"/>
      </w:pPr>
      <w:r>
        <w:rPr>
          <w:rFonts w:ascii="Calibri" w:cs="Calibri" w:eastAsia="Calibri" w:hAnsi="Calibri"/>
          <w:b/>
          <w:bCs/>
          <w:color w:val="1F4E79"/>
          <w:sz w:val="28"/>
          <w:szCs w:val="28"/>
        </w:rPr>
        <w:t xml:space="preserve">9.2 APIs &amp; Threat Intelligence</w:t>
      </w:r>
    </w:p>
    <w:p>
      <w:pPr>
        <w:pStyle w:val="ListParagraph"/>
        <w:numPr>
          <w:ilvl w:val="0"/>
          <w:numId w:val="2"/>
        </w:numPr>
        <w:spacing w:after="80" w:line="280"/>
      </w:pPr>
      <w:r>
        <w:rPr>
          <w:rFonts w:ascii="Calibri" w:cs="Calibri" w:eastAsia="Calibri" w:hAnsi="Calibri"/>
          <w:color w:val="595959"/>
          <w:sz w:val="22"/>
          <w:szCs w:val="22"/>
        </w:rPr>
        <w:t xml:space="preserve">Google Safe Browsing v4 (Update API mode) — free tier, k-anonymity-friendly. https://developers.google.com/safe-browsing/v4</w:t>
      </w:r>
    </w:p>
    <w:p>
      <w:pPr>
        <w:pStyle w:val="ListParagraph"/>
        <w:numPr>
          <w:ilvl w:val="0"/>
          <w:numId w:val="2"/>
        </w:numPr>
        <w:spacing w:after="80" w:line="280"/>
      </w:pPr>
      <w:r>
        <w:rPr>
          <w:rFonts w:ascii="Calibri" w:cs="Calibri" w:eastAsia="Calibri" w:hAnsi="Calibri"/>
          <w:color w:val="595959"/>
          <w:sz w:val="22"/>
          <w:szCs w:val="22"/>
        </w:rPr>
        <w:t xml:space="preserve">urlscan.io — public URL scanning service useful for demo URL preparation (do not call in production extension; use for offline scouting only). https://urlscan.io/</w:t>
      </w:r>
    </w:p>
    <w:p>
      <w:pPr>
        <w:pStyle w:val="ListParagraph"/>
        <w:numPr>
          <w:ilvl w:val="0"/>
          <w:numId w:val="2"/>
        </w:numPr>
        <w:spacing w:after="80" w:line="280"/>
      </w:pPr>
      <w:r>
        <w:rPr>
          <w:rFonts w:ascii="Calibri" w:cs="Calibri" w:eastAsia="Calibri" w:hAnsi="Calibri"/>
          <w:color w:val="595959"/>
          <w:sz w:val="22"/>
          <w:szCs w:val="22"/>
        </w:rPr>
        <w:t xml:space="preserve">crt.sh — certificate transparency lookup for verifying TLS certificate age and authority. https://crt.sh/</w:t>
      </w:r>
    </w:p>
    <w:p>
      <w:pPr>
        <w:pStyle w:val="ListParagraph"/>
        <w:numPr>
          <w:ilvl w:val="0"/>
          <w:numId w:val="2"/>
        </w:numPr>
        <w:spacing w:after="80" w:line="280"/>
      </w:pPr>
      <w:r>
        <w:rPr>
          <w:rFonts w:ascii="Calibri" w:cs="Calibri" w:eastAsia="Calibri" w:hAnsi="Calibri"/>
          <w:color w:val="595959"/>
          <w:sz w:val="22"/>
          <w:szCs w:val="22"/>
        </w:rPr>
        <w:t xml:space="preserve">RDAP (replacing WHOIS) — for domain age lookups. Many TLDs require server-side proxying due to CORS; use sparingly and via your own minimal proxy if needed.</w:t>
      </w:r>
    </w:p>
    <w:p>
      <w:pPr>
        <w:pStyle w:val="Heading2"/>
        <w:spacing w:after="160" w:before="280"/>
      </w:pPr>
      <w:r>
        <w:rPr>
          <w:rFonts w:ascii="Calibri" w:cs="Calibri" w:eastAsia="Calibri" w:hAnsi="Calibri"/>
          <w:b/>
          <w:bCs/>
          <w:color w:val="1F4E79"/>
          <w:sz w:val="28"/>
          <w:szCs w:val="28"/>
        </w:rPr>
        <w:t xml:space="preserve">9.3 Core Libraries</w:t>
      </w:r>
    </w:p>
    <w:p>
      <w:pPr>
        <w:pStyle w:val="ListParagraph"/>
        <w:numPr>
          <w:ilvl w:val="0"/>
          <w:numId w:val="2"/>
        </w:numPr>
        <w:spacing w:after="80" w:line="280"/>
      </w:pPr>
      <w:r>
        <w:rPr>
          <w:rFonts w:ascii="Calibri" w:cs="Calibri" w:eastAsia="Calibri" w:hAnsi="Calibri"/>
          <w:color w:val="595959"/>
          <w:sz w:val="22"/>
          <w:szCs w:val="22"/>
        </w:rPr>
        <w:t xml:space="preserve">WXT — modern Manifest V3 browser extension framework. https://wxt.dev/</w:t>
      </w:r>
    </w:p>
    <w:p>
      <w:pPr>
        <w:pStyle w:val="ListParagraph"/>
        <w:numPr>
          <w:ilvl w:val="0"/>
          <w:numId w:val="2"/>
        </w:numPr>
        <w:spacing w:after="80" w:line="280"/>
      </w:pPr>
      <w:r>
        <w:rPr>
          <w:rFonts w:ascii="Calibri" w:cs="Calibri" w:eastAsia="Calibri" w:hAnsi="Calibri"/>
          <w:color w:val="595959"/>
          <w:sz w:val="22"/>
          <w:szCs w:val="22"/>
        </w:rPr>
        <w:t xml:space="preserve">ONNX Runtime Web — in-browser ML inference. https://onnxruntime.ai/docs/tutorials/web/</w:t>
      </w:r>
    </w:p>
    <w:p>
      <w:pPr>
        <w:pStyle w:val="ListParagraph"/>
        <w:numPr>
          <w:ilvl w:val="0"/>
          <w:numId w:val="2"/>
        </w:numPr>
        <w:spacing w:after="80" w:line="280"/>
      </w:pPr>
      <w:r>
        <w:rPr>
          <w:rFonts w:ascii="Calibri" w:cs="Calibri" w:eastAsia="Calibri" w:hAnsi="Calibri"/>
          <w:color w:val="595959"/>
          <w:sz w:val="22"/>
          <w:szCs w:val="22"/>
        </w:rPr>
        <w:t xml:space="preserve">WebLLM — in-browser LLM inference with WebGPU. https://github.com/mlc-ai/web-llm</w:t>
      </w:r>
    </w:p>
    <w:p>
      <w:pPr>
        <w:pStyle w:val="ListParagraph"/>
        <w:numPr>
          <w:ilvl w:val="0"/>
          <w:numId w:val="2"/>
        </w:numPr>
        <w:spacing w:after="80" w:line="280"/>
      </w:pPr>
      <w:r>
        <w:rPr>
          <w:rFonts w:ascii="Calibri" w:cs="Calibri" w:eastAsia="Calibri" w:hAnsi="Calibri"/>
          <w:color w:val="595959"/>
          <w:sz w:val="22"/>
          <w:szCs w:val="22"/>
        </w:rPr>
        <w:t xml:space="preserve">Transformers.js — alternative in-browser model runner from Hugging Face. https://huggingface.co/docs/transformers.js</w:t>
      </w:r>
    </w:p>
    <w:p>
      <w:pPr>
        <w:pStyle w:val="ListParagraph"/>
        <w:numPr>
          <w:ilvl w:val="0"/>
          <w:numId w:val="2"/>
        </w:numPr>
        <w:spacing w:after="80" w:line="280"/>
      </w:pPr>
      <w:r>
        <w:rPr>
          <w:rFonts w:ascii="Calibri" w:cs="Calibri" w:eastAsia="Calibri" w:hAnsi="Calibri"/>
          <w:color w:val="595959"/>
          <w:sz w:val="22"/>
          <w:szCs w:val="22"/>
        </w:rPr>
        <w:t xml:space="preserve">tldts — fast URL and domain parsing. https://github.com/remusao/tldts</w:t>
      </w:r>
    </w:p>
    <w:p>
      <w:pPr>
        <w:pStyle w:val="ListParagraph"/>
        <w:numPr>
          <w:ilvl w:val="0"/>
          <w:numId w:val="2"/>
        </w:numPr>
        <w:spacing w:after="80" w:line="280"/>
      </w:pPr>
      <w:r>
        <w:rPr>
          <w:rFonts w:ascii="Calibri" w:cs="Calibri" w:eastAsia="Calibri" w:hAnsi="Calibri"/>
          <w:color w:val="595959"/>
          <w:sz w:val="22"/>
          <w:szCs w:val="22"/>
        </w:rPr>
        <w:t xml:space="preserve">fast-levenshtein — string distance for typosquatting detection. https://github.com/hiddentao/fast-levenshtein</w:t>
      </w:r>
    </w:p>
    <w:p>
      <w:pPr>
        <w:pStyle w:val="ListParagraph"/>
        <w:numPr>
          <w:ilvl w:val="0"/>
          <w:numId w:val="2"/>
        </w:numPr>
        <w:spacing w:after="80" w:line="280"/>
      </w:pPr>
      <w:r>
        <w:rPr>
          <w:rFonts w:ascii="Calibri" w:cs="Calibri" w:eastAsia="Calibri" w:hAnsi="Calibri"/>
          <w:color w:val="595959"/>
          <w:sz w:val="22"/>
          <w:szCs w:val="22"/>
        </w:rPr>
        <w:t xml:space="preserve">blockhash-js — perceptual image hashing. https://github.com/commonsmachinery/blockhash-js</w:t>
      </w:r>
    </w:p>
    <w:p>
      <w:pPr>
        <w:pStyle w:val="ListParagraph"/>
        <w:numPr>
          <w:ilvl w:val="0"/>
          <w:numId w:val="2"/>
        </w:numPr>
        <w:spacing w:after="80" w:line="280"/>
      </w:pPr>
      <w:r>
        <w:rPr>
          <w:rFonts w:ascii="Calibri" w:cs="Calibri" w:eastAsia="Calibri" w:hAnsi="Calibri"/>
          <w:color w:val="595959"/>
          <w:sz w:val="22"/>
          <w:szCs w:val="22"/>
        </w:rPr>
        <w:t xml:space="preserve">idb — Promise-based IndexedDB wrapper. https://github.com/jakearchibald/idb</w:t>
      </w:r>
    </w:p>
    <w:p>
      <w:pPr>
        <w:pStyle w:val="Heading2"/>
        <w:spacing w:after="160" w:before="280"/>
      </w:pPr>
      <w:r>
        <w:rPr>
          <w:rFonts w:ascii="Calibri" w:cs="Calibri" w:eastAsia="Calibri" w:hAnsi="Calibri"/>
          <w:b/>
          <w:bCs/>
          <w:color w:val="1F4E79"/>
          <w:sz w:val="28"/>
          <w:szCs w:val="28"/>
        </w:rPr>
        <w:t xml:space="preserve">9.4 Reference Reading</w:t>
      </w:r>
    </w:p>
    <w:p>
      <w:pPr>
        <w:pStyle w:val="ListParagraph"/>
        <w:numPr>
          <w:ilvl w:val="0"/>
          <w:numId w:val="2"/>
        </w:numPr>
        <w:spacing w:after="80" w:line="280"/>
      </w:pPr>
      <w:r>
        <w:rPr>
          <w:rFonts w:ascii="Calibri" w:cs="Calibri" w:eastAsia="Calibri" w:hAnsi="Calibri"/>
          <w:color w:val="595959"/>
          <w:sz w:val="22"/>
          <w:szCs w:val="22"/>
        </w:rPr>
        <w:t xml:space="preserve">Anti-Phishing Working Group (APWG) — periodic phishing landscape reports. https://apwg.org/trendsreports/</w:t>
      </w:r>
    </w:p>
    <w:p>
      <w:pPr>
        <w:pStyle w:val="ListParagraph"/>
        <w:numPr>
          <w:ilvl w:val="0"/>
          <w:numId w:val="2"/>
        </w:numPr>
        <w:spacing w:after="80" w:line="280"/>
      </w:pPr>
      <w:r>
        <w:rPr>
          <w:rFonts w:ascii="Calibri" w:cs="Calibri" w:eastAsia="Calibri" w:hAnsi="Calibri"/>
          <w:color w:val="595959"/>
          <w:sz w:val="22"/>
          <w:szCs w:val="22"/>
        </w:rPr>
        <w:t xml:space="preserve">NIST SP 800-177 — email authentication (SPF, DKIM, DMARC) reference. https://csrc.nist.gov/publications/detail/sp/800-177/rev-1/final</w:t>
      </w:r>
    </w:p>
    <w:p>
      <w:pPr>
        <w:pStyle w:val="ListParagraph"/>
        <w:numPr>
          <w:ilvl w:val="0"/>
          <w:numId w:val="2"/>
        </w:numPr>
        <w:spacing w:after="80" w:line="280"/>
      </w:pPr>
      <w:r>
        <w:rPr>
          <w:rFonts w:ascii="Calibri" w:cs="Calibri" w:eastAsia="Calibri" w:hAnsi="Calibri"/>
          <w:color w:val="595959"/>
          <w:sz w:val="22"/>
          <w:szCs w:val="22"/>
        </w:rPr>
        <w:t xml:space="preserve">Google Safe Browsing API design — explains the k-anonymity protocol you're implementing. https://developers.google.com/safe-browsing/v4/usage-limits</w:t>
      </w:r>
    </w:p>
    <w:p>
      <w:pPr>
        <w:pStyle w:val="ListParagraph"/>
        <w:numPr>
          <w:ilvl w:val="0"/>
          <w:numId w:val="2"/>
        </w:numPr>
        <w:spacing w:after="80" w:line="280"/>
      </w:pPr>
      <w:r>
        <w:rPr>
          <w:rFonts w:ascii="Calibri" w:cs="Calibri" w:eastAsia="Calibri" w:hAnsi="Calibri"/>
          <w:color w:val="595959"/>
          <w:sz w:val="22"/>
          <w:szCs w:val="22"/>
        </w:rPr>
        <w:t xml:space="preserve">'PhishTime' and similar academic papers on phishing URL feature engineering — a quick literature search yields strong feature lists.</w:t>
      </w:r>
    </w:p>
    <w:p>
      <w:pPr>
        <w:pStyle w:val="Heading2"/>
        <w:spacing w:after="160" w:before="280"/>
      </w:pPr>
      <w:r>
        <w:rPr>
          <w:rFonts w:ascii="Calibri" w:cs="Calibri" w:eastAsia="Calibri" w:hAnsi="Calibri"/>
          <w:b/>
          <w:bCs/>
          <w:color w:val="1F4E79"/>
          <w:sz w:val="28"/>
          <w:szCs w:val="28"/>
        </w:rPr>
        <w:t xml:space="preserve">9.5 Inspiration &amp; Comparable Products</w:t>
      </w:r>
    </w:p>
    <w:p>
      <w:pPr>
        <w:pStyle w:val="ListParagraph"/>
        <w:numPr>
          <w:ilvl w:val="0"/>
          <w:numId w:val="2"/>
        </w:numPr>
        <w:spacing w:after="80" w:line="280"/>
      </w:pPr>
      <w:r>
        <w:rPr>
          <w:rFonts w:ascii="Calibri" w:cs="Calibri" w:eastAsia="Calibri" w:hAnsi="Calibri"/>
          <w:color w:val="595959"/>
          <w:sz w:val="22"/>
          <w:szCs w:val="22"/>
        </w:rPr>
        <w:t xml:space="preserve">uBlock Origin — gold standard for fast, local-first browser extensions; study its background-to-content architecture.</w:t>
      </w:r>
    </w:p>
    <w:p>
      <w:pPr>
        <w:pStyle w:val="ListParagraph"/>
        <w:numPr>
          <w:ilvl w:val="0"/>
          <w:numId w:val="2"/>
        </w:numPr>
        <w:spacing w:after="80" w:line="280"/>
      </w:pPr>
      <w:r>
        <w:rPr>
          <w:rFonts w:ascii="Calibri" w:cs="Calibri" w:eastAsia="Calibri" w:hAnsi="Calibri"/>
          <w:color w:val="595959"/>
          <w:sz w:val="22"/>
          <w:szCs w:val="22"/>
        </w:rPr>
        <w:t xml:space="preserve">Bitwarden — proof that privacy-first security tools can run a viable free + paid business model.</w:t>
      </w:r>
    </w:p>
    <w:p>
      <w:pPr>
        <w:pStyle w:val="ListParagraph"/>
        <w:numPr>
          <w:ilvl w:val="0"/>
          <w:numId w:val="2"/>
        </w:numPr>
        <w:spacing w:after="80" w:line="280"/>
      </w:pPr>
      <w:r>
        <w:rPr>
          <w:rFonts w:ascii="Calibri" w:cs="Calibri" w:eastAsia="Calibri" w:hAnsi="Calibri"/>
          <w:color w:val="595959"/>
          <w:sz w:val="22"/>
          <w:szCs w:val="22"/>
        </w:rPr>
        <w:t xml:space="preserve">DuckDuckGo Privacy Essentials — example of a privacy-focused extension that builds trust through transparency.</w:t>
      </w:r>
    </w:p>
    <w:p>
      <w:pPr>
        <w:pStyle w:val="ListParagraph"/>
        <w:numPr>
          <w:ilvl w:val="0"/>
          <w:numId w:val="2"/>
        </w:numPr>
        <w:spacing w:after="80" w:line="280"/>
      </w:pPr>
      <w:r>
        <w:rPr>
          <w:rFonts w:ascii="Calibri" w:cs="Calibri" w:eastAsia="Calibri" w:hAnsi="Calibri"/>
          <w:color w:val="595959"/>
          <w:sz w:val="22"/>
          <w:szCs w:val="22"/>
        </w:rPr>
        <w:t xml:space="preserve">PhishCatcher (Google) — research project on real-time phishing detection; not productized, useful as a credibility anchor.</w:t>
      </w:r>
    </w:p>
    <w:p>
      <w:pPr>
        <w:pBdr>
          <w:bottom w:val="single" w:color="1F4E79" w:sz="6" w:space="1"/>
        </w:pBdr>
        <w:spacing w:after="160" w:before="160"/>
      </w:pPr>
      <w:r>
        <w:t xml:space="preserve"/>
      </w:r>
    </w:p>
    <w:p>
      <w:pPr>
        <w:pStyle w:val="Heading2"/>
        <w:spacing w:after="160" w:before="280"/>
      </w:pPr>
      <w:r>
        <w:rPr>
          <w:rFonts w:ascii="Calibri" w:cs="Calibri" w:eastAsia="Calibri" w:hAnsi="Calibri"/>
          <w:b/>
          <w:bCs/>
          <w:color w:val="1F4E79"/>
          <w:sz w:val="28"/>
          <w:szCs w:val="28"/>
        </w:rPr>
        <w:t xml:space="preserve">9.6 Pre-Hackathon Checklist</w:t>
      </w:r>
    </w:p>
    <w:p>
      <w:pPr>
        <w:spacing w:after="120" w:line="300"/>
      </w:pPr>
      <w:r>
        <w:rPr>
          <w:rFonts w:ascii="Calibri" w:cs="Calibri" w:eastAsia="Calibri" w:hAnsi="Calibri"/>
          <w:color w:val="595959"/>
          <w:sz w:val="22"/>
          <w:szCs w:val="22"/>
        </w:rPr>
        <w:t xml:space="preserve">Complete these items before the hackathon begins to give your team a strong head start without violating any 'all work must be done during the event' rule (most hackathons allow research, datasets, and team formation in advance; check your specific rules):</w:t>
      </w:r>
    </w:p>
    <w:p>
      <w:pPr>
        <w:pStyle w:val="ListParagraph"/>
        <w:numPr>
          <w:ilvl w:val="0"/>
          <w:numId w:val="2"/>
        </w:numPr>
        <w:spacing w:after="80" w:line="280"/>
      </w:pPr>
      <w:r>
        <w:rPr>
          <w:rFonts w:ascii="Calibri" w:cs="Calibri" w:eastAsia="Calibri" w:hAnsi="Calibri"/>
          <w:color w:val="595959"/>
          <w:sz w:val="22"/>
          <w:szCs w:val="22"/>
        </w:rPr>
        <w:t xml:space="preserve">Team formed; communication channel established (Discord, Slack).</w:t>
      </w:r>
    </w:p>
    <w:p>
      <w:pPr>
        <w:pStyle w:val="ListParagraph"/>
        <w:numPr>
          <w:ilvl w:val="0"/>
          <w:numId w:val="2"/>
        </w:numPr>
        <w:spacing w:after="80" w:line="280"/>
      </w:pPr>
      <w:r>
        <w:rPr>
          <w:rFonts w:ascii="Calibri" w:cs="Calibri" w:eastAsia="Calibri" w:hAnsi="Calibri"/>
          <w:color w:val="595959"/>
          <w:sz w:val="22"/>
          <w:szCs w:val="22"/>
        </w:rPr>
        <w:t xml:space="preserve">Roles assigned per Section 5.2.</w:t>
      </w:r>
    </w:p>
    <w:p>
      <w:pPr>
        <w:pStyle w:val="ListParagraph"/>
        <w:numPr>
          <w:ilvl w:val="0"/>
          <w:numId w:val="2"/>
        </w:numPr>
        <w:spacing w:after="80" w:line="280"/>
      </w:pPr>
      <w:r>
        <w:rPr>
          <w:rFonts w:ascii="Calibri" w:cs="Calibri" w:eastAsia="Calibri" w:hAnsi="Calibri"/>
          <w:color w:val="595959"/>
          <w:sz w:val="22"/>
          <w:szCs w:val="22"/>
        </w:rPr>
        <w:t xml:space="preserve">All team members can build and load a Hello World WXT extension.</w:t>
      </w:r>
    </w:p>
    <w:p>
      <w:pPr>
        <w:pStyle w:val="ListParagraph"/>
        <w:numPr>
          <w:ilvl w:val="0"/>
          <w:numId w:val="2"/>
        </w:numPr>
        <w:spacing w:after="80" w:line="280"/>
      </w:pPr>
      <w:r>
        <w:rPr>
          <w:rFonts w:ascii="Calibri" w:cs="Calibri" w:eastAsia="Calibri" w:hAnsi="Calibri"/>
          <w:color w:val="595959"/>
          <w:sz w:val="22"/>
          <w:szCs w:val="22"/>
        </w:rPr>
        <w:t xml:space="preserve">Google Safe Browsing API key registered.</w:t>
      </w:r>
    </w:p>
    <w:p>
      <w:pPr>
        <w:pStyle w:val="ListParagraph"/>
        <w:numPr>
          <w:ilvl w:val="0"/>
          <w:numId w:val="2"/>
        </w:numPr>
        <w:spacing w:after="80" w:line="280"/>
      </w:pPr>
      <w:r>
        <w:rPr>
          <w:rFonts w:ascii="Calibri" w:cs="Calibri" w:eastAsia="Calibri" w:hAnsi="Calibri"/>
          <w:color w:val="595959"/>
          <w:sz w:val="22"/>
          <w:szCs w:val="22"/>
        </w:rPr>
        <w:t xml:space="preserve">PhishTank and Tranco datasets downloaded to a shared drive.</w:t>
      </w:r>
    </w:p>
    <w:p>
      <w:pPr>
        <w:pStyle w:val="ListParagraph"/>
        <w:numPr>
          <w:ilvl w:val="0"/>
          <w:numId w:val="2"/>
        </w:numPr>
        <w:spacing w:after="80" w:line="280"/>
      </w:pPr>
      <w:r>
        <w:rPr>
          <w:rFonts w:ascii="Calibri" w:cs="Calibri" w:eastAsia="Calibri" w:hAnsi="Calibri"/>
          <w:color w:val="595959"/>
          <w:sz w:val="22"/>
          <w:szCs w:val="22"/>
        </w:rPr>
        <w:t xml:space="preserve">WebLLM proof-of-concept run on demo laptop; confirmed working.</w:t>
      </w:r>
    </w:p>
    <w:p>
      <w:pPr>
        <w:pStyle w:val="ListParagraph"/>
        <w:numPr>
          <w:ilvl w:val="0"/>
          <w:numId w:val="2"/>
        </w:numPr>
        <w:spacing w:after="80" w:line="280"/>
      </w:pPr>
      <w:r>
        <w:rPr>
          <w:rFonts w:ascii="Calibri" w:cs="Calibri" w:eastAsia="Calibri" w:hAnsi="Calibri"/>
          <w:color w:val="595959"/>
          <w:sz w:val="22"/>
          <w:szCs w:val="22"/>
        </w:rPr>
        <w:t xml:space="preserve">Project board (GitHub Projects, Linear, or Trello) populated with this document's tickets.</w:t>
      </w:r>
    </w:p>
    <w:p>
      <w:pPr>
        <w:pStyle w:val="ListParagraph"/>
        <w:numPr>
          <w:ilvl w:val="0"/>
          <w:numId w:val="2"/>
        </w:numPr>
        <w:spacing w:after="80" w:line="280"/>
      </w:pPr>
      <w:r>
        <w:rPr>
          <w:rFonts w:ascii="Calibri" w:cs="Calibri" w:eastAsia="Calibri" w:hAnsi="Calibri"/>
          <w:color w:val="595959"/>
          <w:sz w:val="22"/>
          <w:szCs w:val="22"/>
        </w:rPr>
        <w:t xml:space="preserve">Pitch deck template selected; brand colors chosen.</w:t>
      </w:r>
    </w:p>
    <w:p>
      <w:pPr>
        <w:pStyle w:val="ListParagraph"/>
        <w:numPr>
          <w:ilvl w:val="0"/>
          <w:numId w:val="2"/>
        </w:numPr>
        <w:spacing w:after="80" w:line="280"/>
      </w:pPr>
      <w:r>
        <w:rPr>
          <w:rFonts w:ascii="Calibri" w:cs="Calibri" w:eastAsia="Calibri" w:hAnsi="Calibri"/>
          <w:color w:val="595959"/>
          <w:sz w:val="22"/>
          <w:szCs w:val="22"/>
        </w:rPr>
        <w:t xml:space="preserve">Backup demo laptop charged and configured identically to primary.</w:t>
      </w:r>
    </w:p>
    <w:p>
      <w:pPr>
        <w:pStyle w:val="ListParagraph"/>
        <w:numPr>
          <w:ilvl w:val="0"/>
          <w:numId w:val="2"/>
        </w:numPr>
        <w:spacing w:after="80" w:line="280"/>
      </w:pPr>
      <w:r>
        <w:rPr>
          <w:rFonts w:ascii="Calibri" w:cs="Calibri" w:eastAsia="Calibri" w:hAnsi="Calibri"/>
          <w:color w:val="595959"/>
          <w:sz w:val="22"/>
          <w:szCs w:val="22"/>
        </w:rPr>
        <w:t xml:space="preserve">Demo internet plan: primary venue WiFi, backup mobile hotspot, last-resort pre-recorded video.</w:t>
      </w:r>
    </w:p>
    <w:p>
      <w:pPr>
        <w:pBdr>
          <w:bottom w:val="single" w:color="1F4E79" w:sz="6" w:space="1"/>
        </w:pBdr>
        <w:spacing w:after="160" w:before="160"/>
      </w:pPr>
      <w:r>
        <w:t xml:space="preserve"/>
      </w:r>
    </w:p>
    <w:p>
      <w:pPr>
        <w:spacing w:after="120" w:line="300"/>
      </w:pPr>
      <w:r>
        <w:rPr>
          <w:rFonts w:ascii="Calibri" w:cs="Calibri" w:eastAsia="Calibri" w:hAnsi="Calibri"/>
          <w:color w:val="595959"/>
          <w:sz w:val="22"/>
          <w:szCs w:val="22"/>
        </w:rPr>
        <w:t xml:space="preserve"/>
      </w:r>
    </w:p>
    <w:p>
      <w:pPr>
        <w:spacing w:after="120" w:line="300"/>
      </w:pPr>
      <w:r>
        <w:rPr>
          <w:rFonts w:ascii="Calibri" w:cs="Calibri" w:eastAsia="Calibri" w:hAnsi="Calibri"/>
          <w:i/>
          <w:iCs/>
          <w:color w:val="595959"/>
          <w:sz w:val="22"/>
          <w:szCs w:val="22"/>
        </w:rPr>
        <w:t xml:space="preserve">End of document. </w:t>
      </w:r>
      <w:r>
        <w:rPr>
          <w:rFonts w:ascii="Calibri" w:cs="Calibri" w:eastAsia="Calibri" w:hAnsi="Calibri"/>
          <w:b/>
          <w:bCs/>
          <w:i/>
          <w:iCs/>
          <w:color w:val="1F4E79"/>
          <w:sz w:val="22"/>
          <w:szCs w:val="22"/>
        </w:rPr>
        <w:t xml:space="preserve">Good luck — go win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Aegis Gorgon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F8C"/>
      <w:sz w:val="24"/>
      <w:szCs w:val="24"/>
    </w:rPr>
  </w:style>
  <w:style w:type="paragraph" w:styleId="Heading4">
    <w:name w:val="Heading 4"/>
    <w:basedOn w:val="Normal"/>
    <w:next w:val="Normal"/>
    <w:qFormat/>
    <w:pPr>
      <w:spacing w:after="100" w:before="180"/>
      <w:outlineLvl w:val="3"/>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Gorgon — Implementation Guide</dc:title>
  <dc:creator>Aegis Gorgon Team</dc:creator>
  <cp:lastModifiedBy>Un-named</cp:lastModifiedBy>
  <cp:revision>1</cp:revision>
  <dcterms:created xsi:type="dcterms:W3CDTF">2026-05-26T10:26:15.536Z</dcterms:created>
  <dcterms:modified xsi:type="dcterms:W3CDTF">2026-05-26T10:26:15.536Z</dcterms:modified>
</cp:coreProperties>
</file>

<file path=docProps/custom.xml><?xml version="1.0" encoding="utf-8"?>
<Properties xmlns="http://schemas.openxmlformats.org/officeDocument/2006/custom-properties" xmlns:vt="http://schemas.openxmlformats.org/officeDocument/2006/docPropsVTypes"/>
</file>