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53AE" w14:textId="7339D551" w:rsidR="0094248C" w:rsidRDefault="0073361D">
      <w:pPr>
        <w:pStyle w:val="Standard"/>
        <w:jc w:val="center"/>
        <w:rPr>
          <w:b/>
          <w:bCs/>
          <w:sz w:val="28"/>
          <w:szCs w:val="28"/>
        </w:rPr>
      </w:pPr>
      <w:r>
        <w:rPr>
          <w:b/>
          <w:bCs/>
          <w:sz w:val="28"/>
          <w:szCs w:val="28"/>
        </w:rPr>
        <w:t>C</w:t>
      </w:r>
      <w:r w:rsidR="00C52BEE">
        <w:rPr>
          <w:b/>
          <w:bCs/>
          <w:sz w:val="28"/>
          <w:szCs w:val="28"/>
        </w:rPr>
        <w:t>admium</w:t>
      </w:r>
      <w:r>
        <w:rPr>
          <w:b/>
          <w:bCs/>
          <w:sz w:val="28"/>
          <w:szCs w:val="28"/>
        </w:rPr>
        <w:t xml:space="preserve"> Model Data Form</w:t>
      </w:r>
    </w:p>
    <w:p w14:paraId="672A6659" w14:textId="77777777" w:rsidR="0094248C" w:rsidRDefault="0094248C">
      <w:pPr>
        <w:pStyle w:val="Standard"/>
      </w:pPr>
    </w:p>
    <w:p w14:paraId="789A4D36" w14:textId="240B5BA0" w:rsidR="0094248C" w:rsidRDefault="2D8A3F6F">
      <w:pPr>
        <w:pStyle w:val="Standard"/>
      </w:pPr>
      <w:r w:rsidRPr="2D8A3F6F">
        <w:t>Title</w:t>
      </w:r>
      <w:r w:rsidR="003D0BE3" w:rsidRPr="2D8A3F6F">
        <w:t xml:space="preserve">: </w:t>
      </w:r>
      <w:r w:rsidR="00BC61C0">
        <w:t>Football Player Interaction Model</w:t>
      </w:r>
    </w:p>
    <w:p w14:paraId="4972B442" w14:textId="0C363965" w:rsidR="0094248C" w:rsidRDefault="0073361D">
      <w:pPr>
        <w:pStyle w:val="Standard"/>
      </w:pPr>
      <w:r>
        <w:t>Type</w:t>
      </w:r>
      <w:r w:rsidR="00C52BEE">
        <w:t>:</w:t>
      </w:r>
      <w:r w:rsidR="003D0BE3">
        <w:t xml:space="preserve"> </w:t>
      </w:r>
      <w:r w:rsidR="002B1532">
        <w:t>Cell-</w:t>
      </w:r>
      <w:r w:rsidR="00C52BEE">
        <w:t>DEVS Model</w:t>
      </w:r>
    </w:p>
    <w:p w14:paraId="65CC7134" w14:textId="1C145BAF" w:rsidR="0094248C" w:rsidRDefault="2D8A3F6F">
      <w:pPr>
        <w:pStyle w:val="Standard"/>
      </w:pPr>
      <w:r w:rsidRPr="2D8A3F6F">
        <w:t>Acronym/Short name:</w:t>
      </w:r>
      <w:bookmarkStart w:id="0" w:name="Text2"/>
      <w:bookmarkEnd w:id="0"/>
      <w:r w:rsidR="00C52BEE">
        <w:t xml:space="preserve"> </w:t>
      </w:r>
      <w:r w:rsidR="002B1532">
        <w:t>FPI</w:t>
      </w:r>
    </w:p>
    <w:p w14:paraId="0875C12B" w14:textId="6F9C11B3" w:rsidR="0094248C" w:rsidRDefault="2D8A3F6F">
      <w:pPr>
        <w:pStyle w:val="Standard"/>
      </w:pPr>
      <w:r w:rsidRPr="2D8A3F6F">
        <w:t>Purpose for which Developed:</w:t>
      </w:r>
      <w:bookmarkStart w:id="1" w:name="Text3"/>
      <w:bookmarkEnd w:id="1"/>
      <w:r w:rsidR="00C52BEE">
        <w:t xml:space="preserve"> </w:t>
      </w:r>
      <w:r w:rsidR="001C2E1D" w:rsidRPr="001C2E1D">
        <w:t>To model and simulate football player interactions within a defined grid space, focusing on actions such as short passing, long passing, and dribbling. The model captures player decision-making, movement, and ball control through a discrete-event simulation approach.</w:t>
      </w:r>
    </w:p>
    <w:p w14:paraId="5FB71EE5" w14:textId="5ED4B55D" w:rsidR="0094248C" w:rsidRDefault="0073361D">
      <w:pPr>
        <w:pStyle w:val="Standard"/>
      </w:pPr>
      <w:r>
        <w:t>Other Applications for which it is Suitable:</w:t>
      </w:r>
      <w:r w:rsidR="00C52BEE">
        <w:t xml:space="preserve"> </w:t>
      </w:r>
      <w:r w:rsidR="001C2E1D">
        <w:t xml:space="preserve">sports </w:t>
      </w:r>
      <w:r w:rsidR="00C52BEE">
        <w:t xml:space="preserve">strategy simulations, </w:t>
      </w:r>
      <w:r w:rsidR="001C2E1D">
        <w:t>football analysis</w:t>
      </w:r>
      <w:r w:rsidR="00C52BEE">
        <w:t xml:space="preserve"> </w:t>
      </w:r>
      <w:r>
        <w:t xml:space="preserve">        </w:t>
      </w:r>
      <w:bookmarkStart w:id="2" w:name="Text4"/>
      <w:bookmarkEnd w:id="2"/>
    </w:p>
    <w:p w14:paraId="3D83CBE1" w14:textId="6652EF99" w:rsidR="0094248C" w:rsidRDefault="2D8A3F6F">
      <w:pPr>
        <w:pStyle w:val="Standard"/>
      </w:pPr>
      <w:r w:rsidRPr="2D8A3F6F">
        <w:t>Date Developed/Implemented</w:t>
      </w:r>
      <w:bookmarkStart w:id="3" w:name="Text5"/>
      <w:bookmarkEnd w:id="3"/>
      <w:r w:rsidR="00C52BEE">
        <w:t>: March 2025</w:t>
      </w:r>
    </w:p>
    <w:p w14:paraId="1424381E" w14:textId="04DA0CA4" w:rsidR="0094248C" w:rsidRDefault="0073361D">
      <w:pPr>
        <w:pStyle w:val="Standard"/>
      </w:pPr>
      <w:r>
        <w:t>Domain:</w:t>
      </w:r>
      <w:bookmarkStart w:id="4" w:name="Rozbalovací2"/>
      <w:bookmarkEnd w:id="4"/>
      <w:r w:rsidR="00C52BEE">
        <w:t xml:space="preserve"> Sports Simulation</w:t>
      </w:r>
    </w:p>
    <w:p w14:paraId="6ACFA455" w14:textId="32C5F1A3" w:rsidR="0094248C" w:rsidRDefault="0073361D">
      <w:pPr>
        <w:pStyle w:val="Standard"/>
      </w:pPr>
      <w:r>
        <w:t>URL:</w:t>
      </w:r>
      <w:bookmarkStart w:id="5" w:name="Text7"/>
      <w:bookmarkEnd w:id="5"/>
      <w:r w:rsidR="00660CFC">
        <w:t xml:space="preserve"> </w:t>
      </w:r>
      <w:hyperlink r:id="rId7" w:history="1">
        <w:r w:rsidR="00A06649" w:rsidRPr="00160D02">
          <w:rPr>
            <w:rStyle w:val="Hyperlink"/>
          </w:rPr>
          <w:t>https://github.com/yelfaram/Cadmium-Cell-DEVS-Football-Player-Interaction</w:t>
        </w:r>
      </w:hyperlink>
    </w:p>
    <w:p w14:paraId="547CE5F7" w14:textId="5CDF08A8" w:rsidR="2D8A3F6F" w:rsidRPr="00A21C0A" w:rsidRDefault="2D8A3F6F" w:rsidP="00A21C0A">
      <w:pPr>
        <w:pStyle w:val="Standard"/>
        <w:spacing w:after="0"/>
        <w:jc w:val="both"/>
      </w:pPr>
      <w:r w:rsidRPr="2D8A3F6F">
        <w:t>Description (including characteristics):</w:t>
      </w:r>
      <w:r w:rsidR="00AA23B4">
        <w:t xml:space="preserve"> </w:t>
      </w:r>
      <w:r w:rsidR="008610F4" w:rsidRPr="008610F4">
        <w:t>The Football Player Interaction Model (FPI) is a Cell-DEVS-based simulation designed to replicate football player interactions in a discrete space. Players operate within a structured grid environment, making decisions based on their state variables, including possession, mental state, fatigue, and movement direction. The model supports various football actions such as short passing, long passing, and dribbling.</w:t>
      </w:r>
      <w:r w:rsidR="00A21C0A">
        <w:t xml:space="preserve"> </w:t>
      </w:r>
      <w:r w:rsidR="001273D4">
        <w:t>Player</w:t>
      </w:r>
      <w:r w:rsidR="00A21C0A" w:rsidRPr="00A21C0A">
        <w:t xml:space="preserve"> state variables </w:t>
      </w:r>
      <w:r w:rsidR="007B6720">
        <w:t>include</w:t>
      </w:r>
      <w:r w:rsidR="00A21C0A" w:rsidRPr="00A21C0A">
        <w:t xml:space="preserve"> </w:t>
      </w:r>
      <w:r w:rsidR="008B3F49">
        <w:t xml:space="preserve">has_player, </w:t>
      </w:r>
      <w:r w:rsidR="00A21C0A" w:rsidRPr="00A21C0A">
        <w:t xml:space="preserve">has_ball, mental, fatigue, </w:t>
      </w:r>
      <w:r w:rsidR="008B3F49">
        <w:t xml:space="preserve">action, </w:t>
      </w:r>
      <w:r w:rsidR="00A21C0A" w:rsidRPr="00A21C0A">
        <w:t>direction</w:t>
      </w:r>
      <w:r w:rsidR="00E6167F">
        <w:t>, and inactive_time</w:t>
      </w:r>
      <w:r w:rsidR="00A21C0A" w:rsidRPr="00A21C0A">
        <w:t xml:space="preserve">. The model enables dynamic decision-making through a rule-based approach and is configurable via JSON files </w:t>
      </w:r>
      <w:r w:rsidR="00645FF4">
        <w:t>to</w:t>
      </w:r>
      <w:r w:rsidR="00A21C0A" w:rsidRPr="00A21C0A">
        <w:t xml:space="preserve"> </w:t>
      </w:r>
      <w:r w:rsidR="00496327">
        <w:t>simulat</w:t>
      </w:r>
      <w:r w:rsidR="00645FF4">
        <w:t>e</w:t>
      </w:r>
      <w:r w:rsidR="00496327">
        <w:t xml:space="preserve"> </w:t>
      </w:r>
      <w:r w:rsidR="00A21C0A" w:rsidRPr="00A21C0A">
        <w:t>various scenarios.</w:t>
      </w:r>
    </w:p>
    <w:p w14:paraId="16C52FB2" w14:textId="56114C3C" w:rsidR="2D8A3F6F" w:rsidRDefault="2D8A3F6F" w:rsidP="00496327">
      <w:pPr>
        <w:pStyle w:val="Standard"/>
      </w:pPr>
    </w:p>
    <w:p w14:paraId="214036B4" w14:textId="77777777" w:rsidR="0094248C" w:rsidRDefault="0073361D">
      <w:pPr>
        <w:pStyle w:val="Standard"/>
      </w:pPr>
      <w:r>
        <w:t>Links to Related Documents</w:t>
      </w:r>
    </w:p>
    <w:p w14:paraId="11D0BDAB" w14:textId="742274FD" w:rsidR="0094248C" w:rsidRDefault="0073361D" w:rsidP="0078511C">
      <w:pPr>
        <w:pStyle w:val="Standard"/>
        <w:ind w:left="720"/>
      </w:pPr>
      <w:r>
        <w:t>Short Title:</w:t>
      </w:r>
      <w:r w:rsidR="005B1130">
        <w:t xml:space="preserve"> </w:t>
      </w:r>
      <w:r w:rsidR="0078511C" w:rsidRPr="0078511C">
        <w:t>Football Player Interaction</w:t>
      </w:r>
    </w:p>
    <w:p w14:paraId="1AC87743" w14:textId="5E92FAD3" w:rsidR="0071126F" w:rsidRDefault="0073361D" w:rsidP="0071126F">
      <w:pPr>
        <w:pStyle w:val="Standard"/>
        <w:ind w:left="720"/>
      </w:pPr>
      <w:r>
        <w:t>URL:</w:t>
      </w:r>
      <w:r w:rsidR="005B1130">
        <w:t xml:space="preserve"> </w:t>
      </w:r>
      <w:hyperlink r:id="rId8" w:history="1">
        <w:r w:rsidR="0071126F" w:rsidRPr="00160D02">
          <w:rPr>
            <w:rStyle w:val="Hyperlink"/>
          </w:rPr>
          <w:t>https://docs.google.com/document/d/1-SfbLqPhrevOlU38r_rQaabJztOIdFOBPMzdCi3Arpo</w:t>
        </w:r>
      </w:hyperlink>
      <w:bookmarkStart w:id="6" w:name="Text10"/>
      <w:bookmarkEnd w:id="6"/>
    </w:p>
    <w:p w14:paraId="7474160C" w14:textId="30D5530A" w:rsidR="0094248C" w:rsidRDefault="0073361D" w:rsidP="005B1130">
      <w:pPr>
        <w:pStyle w:val="Standard"/>
        <w:ind w:left="720"/>
      </w:pPr>
      <w:r>
        <w:t>Description:</w:t>
      </w:r>
      <w:bookmarkStart w:id="7" w:name="Text11"/>
      <w:bookmarkEnd w:id="7"/>
      <w:r w:rsidR="005B1130">
        <w:t xml:space="preserve"> </w:t>
      </w:r>
      <w:r w:rsidR="00A60977" w:rsidRPr="00A60977">
        <w:t>This document provides an in-depth analysis of the Football Player Interaction Model, including its structure, implementation details, testing strategies, and execution results. It also outlines the simulation configurations used to model different football interactions.</w:t>
      </w:r>
    </w:p>
    <w:p w14:paraId="57BAA9A7" w14:textId="0FACDF14" w:rsidR="0094248C" w:rsidRDefault="2D8A3F6F" w:rsidP="001C7201">
      <w:pPr>
        <w:pStyle w:val="Standard"/>
      </w:pPr>
      <w:r w:rsidRPr="2D8A3F6F">
        <w:t>Keywords:</w:t>
      </w:r>
      <w:bookmarkStart w:id="8" w:name="Text12"/>
      <w:bookmarkEnd w:id="8"/>
      <w:r w:rsidR="005B1130">
        <w:t xml:space="preserve"> </w:t>
      </w:r>
      <w:r w:rsidR="001C7201" w:rsidRPr="001C7201">
        <w:t>Cell-DEVS, Sports Simulation, Football, Player Interaction</w:t>
      </w:r>
    </w:p>
    <w:p w14:paraId="17CB6CA1" w14:textId="77777777" w:rsidR="0094248C" w:rsidRDefault="0073361D">
      <w:pPr>
        <w:pStyle w:val="Standard"/>
      </w:pPr>
      <w:r>
        <w:t>Developer:</w:t>
      </w:r>
    </w:p>
    <w:tbl>
      <w:tblPr>
        <w:tblW w:w="88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16"/>
        <w:gridCol w:w="4426"/>
      </w:tblGrid>
      <w:tr w:rsidR="0094248C" w14:paraId="5B29DE04"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6939415C" w14:textId="08E594F8" w:rsidR="0094248C" w:rsidRDefault="0073361D">
            <w:pPr>
              <w:pStyle w:val="Standard"/>
            </w:pPr>
            <w:r>
              <w:t xml:space="preserve">Name:  </w:t>
            </w:r>
            <w:r w:rsidR="004D1FED">
              <w:t>Youssef Elfaramawy</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0EE6C11A" w14:textId="445E72C3" w:rsidR="0094248C" w:rsidRDefault="004D1FED">
            <w:pPr>
              <w:pStyle w:val="Standard"/>
            </w:pPr>
            <w:r>
              <w:t>Student Number</w:t>
            </w:r>
            <w:r w:rsidR="0073361D">
              <w:t xml:space="preserve">: </w:t>
            </w:r>
            <w:r w:rsidR="2D8A3F6F" w:rsidRPr="2D8A3F6F">
              <w:t>101</w:t>
            </w:r>
            <w:r>
              <w:t>366514</w:t>
            </w:r>
          </w:p>
        </w:tc>
      </w:tr>
      <w:tr w:rsidR="0094248C" w14:paraId="7E66CB58"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2739E3B2" w14:textId="252BC10E" w:rsidR="0094248C" w:rsidRDefault="0073361D">
            <w:pPr>
              <w:pStyle w:val="Standard"/>
            </w:pPr>
            <w:r>
              <w:t>Address 1:</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71EB9874" w14:textId="2F725499" w:rsidR="0094248C" w:rsidRDefault="0073361D" w:rsidP="002263D3">
            <w:pPr>
              <w:pStyle w:val="Standard"/>
            </w:pPr>
            <w:r>
              <w:t xml:space="preserve">[e-mail]: </w:t>
            </w:r>
            <w:r w:rsidR="002263D3" w:rsidRPr="002263D3">
              <w:rPr>
                <w:sz w:val="20"/>
                <w:szCs w:val="20"/>
              </w:rPr>
              <w:t>youssefelfaramawy@cmail.carleton.ca</w:t>
            </w:r>
          </w:p>
        </w:tc>
      </w:tr>
      <w:tr w:rsidR="0094248C" w14:paraId="563D3489"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00CAC914" w14:textId="77777777" w:rsidR="0094248C" w:rsidRDefault="0073361D">
            <w:pPr>
              <w:pStyle w:val="Standard"/>
            </w:pPr>
            <w:r>
              <w:t xml:space="preserve">Address 2:       </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0A37501D" w14:textId="77777777" w:rsidR="0094248C" w:rsidRDefault="0094248C"/>
        </w:tc>
      </w:tr>
      <w:tr w:rsidR="0094248C" w14:paraId="0E01F791"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4C75761A" w14:textId="6BF82F34" w:rsidR="0094248C" w:rsidRDefault="0073361D">
            <w:pPr>
              <w:pStyle w:val="Standard"/>
            </w:pPr>
            <w:r>
              <w:t>City: O</w:t>
            </w:r>
            <w:r w:rsidR="00F26F39">
              <w:t>ttawa</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2C7E993B" w14:textId="22D8AFE4" w:rsidR="0094248C" w:rsidRDefault="0073361D">
            <w:pPr>
              <w:pStyle w:val="Standard"/>
            </w:pPr>
            <w:r>
              <w:t>Province/State-Country</w:t>
            </w:r>
            <w:r w:rsidR="00855F74">
              <w:t>: ON</w:t>
            </w:r>
            <w:r w:rsidR="005B1DC3">
              <w:t>/</w:t>
            </w:r>
            <w:r>
              <w:t>CA</w:t>
            </w:r>
          </w:p>
        </w:tc>
      </w:tr>
      <w:tr w:rsidR="0094248C" w14:paraId="15F270C4"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3ADBFD16" w14:textId="77777777" w:rsidR="0094248C" w:rsidRDefault="0073361D">
            <w:pPr>
              <w:pStyle w:val="Standard"/>
            </w:pPr>
            <w:r>
              <w:rPr>
                <w:lang w:val="fr-FR"/>
              </w:rPr>
              <w:t xml:space="preserve">Zip  </w:t>
            </w:r>
            <w:r>
              <w:t xml:space="preserve">     </w:t>
            </w:r>
            <w:r>
              <w:rPr>
                <w:lang w:val="fr-FR"/>
              </w:rPr>
              <w:t>-</w:t>
            </w:r>
            <w:r>
              <w:t xml:space="preserve">    </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6D813838" w14:textId="7DC96084" w:rsidR="0094248C" w:rsidRDefault="0073361D">
            <w:pPr>
              <w:pStyle w:val="Standard"/>
            </w:pPr>
            <w:r>
              <w:rPr>
                <w:lang w:val="fr-FR"/>
              </w:rPr>
              <w:t xml:space="preserve">Phone :  </w:t>
            </w:r>
            <w:r>
              <w:t xml:space="preserve">   </w:t>
            </w:r>
            <w:r>
              <w:rPr>
                <w:lang w:val="fr-FR"/>
              </w:rPr>
              <w:t>-</w:t>
            </w:r>
            <w:r>
              <w:t xml:space="preserve">   </w:t>
            </w:r>
            <w:r>
              <w:rPr>
                <w:lang w:val="fr-FR"/>
              </w:rPr>
              <w:t>-</w:t>
            </w:r>
            <w:r>
              <w:t xml:space="preserve">    </w:t>
            </w:r>
          </w:p>
        </w:tc>
      </w:tr>
    </w:tbl>
    <w:p w14:paraId="02EB378F" w14:textId="50ACCD63" w:rsidR="0094248C" w:rsidRDefault="0094248C" w:rsidP="2D8A3F6F">
      <w:pPr>
        <w:pStyle w:val="Standard"/>
      </w:pPr>
    </w:p>
    <w:p w14:paraId="35446214" w14:textId="1168AD77" w:rsidR="2D8A3F6F" w:rsidRDefault="2D8A3F6F" w:rsidP="00AA2C08">
      <w:pPr>
        <w:pStyle w:val="Standard"/>
        <w:jc w:val="both"/>
      </w:pPr>
      <w:r w:rsidRPr="2D8A3F6F">
        <w:t>Comments:</w:t>
      </w:r>
    </w:p>
    <w:sectPr w:rsidR="2D8A3F6F">
      <w:headerReference w:type="default" r:id="rId9"/>
      <w:footerReference w:type="default" r:id="rId10"/>
      <w:pgSz w:w="11907" w:h="16839"/>
      <w:pgMar w:top="567" w:right="1701"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B94C2" w14:textId="77777777" w:rsidR="00112ED4" w:rsidRDefault="00112ED4">
      <w:r>
        <w:separator/>
      </w:r>
    </w:p>
  </w:endnote>
  <w:endnote w:type="continuationSeparator" w:id="0">
    <w:p w14:paraId="0558FDE0" w14:textId="77777777" w:rsidR="00112ED4" w:rsidRDefault="00112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BBE3" w14:textId="77777777" w:rsidR="0094248C" w:rsidRDefault="0094248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B8298" w14:textId="77777777" w:rsidR="00112ED4" w:rsidRDefault="00112ED4">
      <w:r>
        <w:separator/>
      </w:r>
    </w:p>
  </w:footnote>
  <w:footnote w:type="continuationSeparator" w:id="0">
    <w:p w14:paraId="3D5A22A7" w14:textId="77777777" w:rsidR="00112ED4" w:rsidRDefault="00112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5A809" w14:textId="77777777" w:rsidR="0094248C" w:rsidRDefault="0094248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F0A65"/>
    <w:multiLevelType w:val="hybridMultilevel"/>
    <w:tmpl w:val="F814AD7E"/>
    <w:lvl w:ilvl="0" w:tplc="3AEE432E">
      <w:start w:val="1"/>
      <w:numFmt w:val="bullet"/>
      <w:lvlText w:val=""/>
      <w:lvlJc w:val="left"/>
      <w:pPr>
        <w:ind w:left="720" w:hanging="360"/>
      </w:pPr>
      <w:rPr>
        <w:rFonts w:ascii="Wingdings" w:hAnsi="Wingdings" w:hint="default"/>
      </w:rPr>
    </w:lvl>
    <w:lvl w:ilvl="1" w:tplc="8BDE61C6">
      <w:start w:val="1"/>
      <w:numFmt w:val="bullet"/>
      <w:lvlText w:val="o"/>
      <w:lvlJc w:val="left"/>
      <w:pPr>
        <w:ind w:left="1440" w:hanging="360"/>
      </w:pPr>
      <w:rPr>
        <w:rFonts w:ascii="Courier New" w:hAnsi="Courier New" w:hint="default"/>
      </w:rPr>
    </w:lvl>
    <w:lvl w:ilvl="2" w:tplc="71C28F0C">
      <w:start w:val="1"/>
      <w:numFmt w:val="bullet"/>
      <w:lvlText w:val=""/>
      <w:lvlJc w:val="left"/>
      <w:pPr>
        <w:ind w:left="2160" w:hanging="360"/>
      </w:pPr>
      <w:rPr>
        <w:rFonts w:ascii="Wingdings" w:hAnsi="Wingdings" w:hint="default"/>
      </w:rPr>
    </w:lvl>
    <w:lvl w:ilvl="3" w:tplc="68F625BC">
      <w:start w:val="1"/>
      <w:numFmt w:val="bullet"/>
      <w:lvlText w:val=""/>
      <w:lvlJc w:val="left"/>
      <w:pPr>
        <w:ind w:left="2880" w:hanging="360"/>
      </w:pPr>
      <w:rPr>
        <w:rFonts w:ascii="Symbol" w:hAnsi="Symbol" w:hint="default"/>
      </w:rPr>
    </w:lvl>
    <w:lvl w:ilvl="4" w:tplc="EC82FC20">
      <w:start w:val="1"/>
      <w:numFmt w:val="bullet"/>
      <w:lvlText w:val="o"/>
      <w:lvlJc w:val="left"/>
      <w:pPr>
        <w:ind w:left="3600" w:hanging="360"/>
      </w:pPr>
      <w:rPr>
        <w:rFonts w:ascii="Courier New" w:hAnsi="Courier New" w:hint="default"/>
      </w:rPr>
    </w:lvl>
    <w:lvl w:ilvl="5" w:tplc="F192172A">
      <w:start w:val="1"/>
      <w:numFmt w:val="bullet"/>
      <w:lvlText w:val=""/>
      <w:lvlJc w:val="left"/>
      <w:pPr>
        <w:ind w:left="4320" w:hanging="360"/>
      </w:pPr>
      <w:rPr>
        <w:rFonts w:ascii="Wingdings" w:hAnsi="Wingdings" w:hint="default"/>
      </w:rPr>
    </w:lvl>
    <w:lvl w:ilvl="6" w:tplc="1A269E7E">
      <w:start w:val="1"/>
      <w:numFmt w:val="bullet"/>
      <w:lvlText w:val=""/>
      <w:lvlJc w:val="left"/>
      <w:pPr>
        <w:ind w:left="5040" w:hanging="360"/>
      </w:pPr>
      <w:rPr>
        <w:rFonts w:ascii="Symbol" w:hAnsi="Symbol" w:hint="default"/>
      </w:rPr>
    </w:lvl>
    <w:lvl w:ilvl="7" w:tplc="D7DA7EC6">
      <w:start w:val="1"/>
      <w:numFmt w:val="bullet"/>
      <w:lvlText w:val="o"/>
      <w:lvlJc w:val="left"/>
      <w:pPr>
        <w:ind w:left="5760" w:hanging="360"/>
      </w:pPr>
      <w:rPr>
        <w:rFonts w:ascii="Courier New" w:hAnsi="Courier New" w:hint="default"/>
      </w:rPr>
    </w:lvl>
    <w:lvl w:ilvl="8" w:tplc="FF749542">
      <w:start w:val="1"/>
      <w:numFmt w:val="bullet"/>
      <w:lvlText w:val=""/>
      <w:lvlJc w:val="left"/>
      <w:pPr>
        <w:ind w:left="6480" w:hanging="360"/>
      </w:pPr>
      <w:rPr>
        <w:rFonts w:ascii="Wingdings" w:hAnsi="Wingdings" w:hint="default"/>
      </w:rPr>
    </w:lvl>
  </w:abstractNum>
  <w:abstractNum w:abstractNumId="1" w15:restartNumberingAfterBreak="0">
    <w:nsid w:val="51FC7F71"/>
    <w:multiLevelType w:val="hybridMultilevel"/>
    <w:tmpl w:val="CC00C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3456326">
    <w:abstractNumId w:val="0"/>
  </w:num>
  <w:num w:numId="2" w16cid:durableId="124649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8A3F6F"/>
    <w:rsid w:val="00112ED4"/>
    <w:rsid w:val="00113782"/>
    <w:rsid w:val="001273D4"/>
    <w:rsid w:val="00190CF2"/>
    <w:rsid w:val="001C2E1D"/>
    <w:rsid w:val="001C7201"/>
    <w:rsid w:val="002263D3"/>
    <w:rsid w:val="002B1532"/>
    <w:rsid w:val="002C16F8"/>
    <w:rsid w:val="003D0BE3"/>
    <w:rsid w:val="0045456A"/>
    <w:rsid w:val="00496327"/>
    <w:rsid w:val="004D1FED"/>
    <w:rsid w:val="004E60CA"/>
    <w:rsid w:val="00552D87"/>
    <w:rsid w:val="00575337"/>
    <w:rsid w:val="005B1130"/>
    <w:rsid w:val="005B1DC3"/>
    <w:rsid w:val="00645FF4"/>
    <w:rsid w:val="00660CFC"/>
    <w:rsid w:val="006C7635"/>
    <w:rsid w:val="0071126F"/>
    <w:rsid w:val="0073361D"/>
    <w:rsid w:val="0078511C"/>
    <w:rsid w:val="007B6720"/>
    <w:rsid w:val="00855F74"/>
    <w:rsid w:val="008610F4"/>
    <w:rsid w:val="008B3F49"/>
    <w:rsid w:val="0094248C"/>
    <w:rsid w:val="009B50B1"/>
    <w:rsid w:val="00A06649"/>
    <w:rsid w:val="00A21C0A"/>
    <w:rsid w:val="00A60977"/>
    <w:rsid w:val="00AA23B4"/>
    <w:rsid w:val="00AA2C08"/>
    <w:rsid w:val="00BC61C0"/>
    <w:rsid w:val="00BD3C8A"/>
    <w:rsid w:val="00C14F6A"/>
    <w:rsid w:val="00C212F1"/>
    <w:rsid w:val="00C52BEE"/>
    <w:rsid w:val="00C773CD"/>
    <w:rsid w:val="00D87073"/>
    <w:rsid w:val="00E029BC"/>
    <w:rsid w:val="00E6167F"/>
    <w:rsid w:val="00E95296"/>
    <w:rsid w:val="00F26F39"/>
    <w:rsid w:val="2D8A3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0349"/>
  <w15:docId w15:val="{A6423B55-576F-4497-87B3-FF05301C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tandard">
    <w:name w:val="Standard"/>
    <w:pPr>
      <w:widowControl w:val="0"/>
      <w:suppressAutoHyphens/>
      <w:spacing w:after="120"/>
    </w:pPr>
    <w:rPr>
      <w:rFonts w:cs="Arial Unicode MS"/>
      <w:color w:val="000000"/>
      <w:sz w:val="24"/>
      <w:szCs w:val="24"/>
      <w:u w:color="000000"/>
    </w:rPr>
  </w:style>
  <w:style w:type="character" w:styleId="UnresolvedMention">
    <w:name w:val="Unresolved Mention"/>
    <w:basedOn w:val="DefaultParagraphFont"/>
    <w:uiPriority w:val="99"/>
    <w:semiHidden/>
    <w:unhideWhenUsed/>
    <w:rsid w:val="005B1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SfbLqPhrevOlU38r_rQaabJztOIdFOBPMzdCi3Arpo/edit?usp=sharing" TargetMode="External"/><Relationship Id="rId3" Type="http://schemas.openxmlformats.org/officeDocument/2006/relationships/settings" Target="settings.xml"/><Relationship Id="rId7" Type="http://schemas.openxmlformats.org/officeDocument/2006/relationships/hyperlink" Target="https://github.com/yelfaram/Cadmium-Cell-DEVS-Football-Player-Intera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nephilimboy dantis</dc:creator>
  <cp:lastModifiedBy>Youssef Elfaramawy</cp:lastModifiedBy>
  <cp:revision>42</cp:revision>
  <dcterms:created xsi:type="dcterms:W3CDTF">2020-10-25T15:49:00Z</dcterms:created>
  <dcterms:modified xsi:type="dcterms:W3CDTF">2025-03-24T20:55:00Z</dcterms:modified>
</cp:coreProperties>
</file>