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jc w:val="center"/>
        <w:rPr>
          <w:sz w:val="44"/>
          <w:szCs w:val="44"/>
          <w14:ligatures w14:val="none"/>
        </w:rPr>
      </w:pPr>
      <w:r>
        <w:rPr>
          <w:sz w:val="44"/>
          <w:szCs w:val="44"/>
          <w:highlight w:val="none"/>
          <w:lang w:val="es-ES"/>
        </w:rPr>
        <w:t xml:space="preserve">Universidad Agraria de la Habana</w:t>
      </w:r>
      <w:r>
        <w:rPr>
          <w:sz w:val="44"/>
          <w:szCs w:val="44"/>
        </w:rPr>
      </w:r>
    </w:p>
    <w:p>
      <w:pPr>
        <w:pStyle w:val="815"/>
        <w:jc w:val="center"/>
        <w:rPr>
          <w:sz w:val="44"/>
          <w:szCs w:val="44"/>
          <w14:ligatures w14:val="none"/>
        </w:rPr>
      </w:pPr>
      <w:r>
        <w:rPr>
          <w:sz w:val="44"/>
          <w:szCs w:val="4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24025" cy="2857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229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24024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5.8pt;height:225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44"/>
          <w:szCs w:val="44"/>
        </w:rPr>
      </w:r>
    </w:p>
    <w:p>
      <w:pPr>
        <w:pStyle w:val="815"/>
        <w:jc w:val="center"/>
        <w:rPr>
          <w:sz w:val="44"/>
          <w:szCs w:val="44"/>
          <w14:ligatures w14:val="none"/>
        </w:rPr>
      </w:pPr>
      <w:r>
        <w:rPr>
          <w:sz w:val="44"/>
          <w:szCs w:val="44"/>
        </w:rPr>
        <w:t xml:space="preserve">Fructuoso Rodriguez Perez</w:t>
      </w:r>
      <w:r>
        <w:rPr>
          <w:sz w:val="44"/>
          <w:szCs w:val="44"/>
        </w:rPr>
      </w:r>
    </w:p>
    <w:p>
      <w:pPr>
        <w:pStyle w:val="815"/>
        <w:jc w:val="center"/>
        <w:rPr>
          <w:sz w:val="44"/>
          <w:szCs w:val="44"/>
          <w:highlight w:val="none"/>
          <w:lang w:val="es-ES"/>
          <w14:ligatures w14:val="none"/>
        </w:rPr>
      </w:pPr>
      <w:r>
        <w:rPr>
          <w:sz w:val="44"/>
          <w:szCs w:val="44"/>
          <w:highlight w:val="none"/>
          <w:lang w:val="es-ES"/>
        </w:rPr>
      </w:r>
      <w:r>
        <w:rPr>
          <w:sz w:val="44"/>
          <w:szCs w:val="44"/>
          <w:highlight w:val="none"/>
          <w:lang w:val="es-ES"/>
        </w:rPr>
      </w:r>
    </w:p>
    <w:p>
      <w:pPr>
        <w:pStyle w:val="815"/>
        <w:jc w:val="center"/>
        <w:rPr>
          <w:highlight w:val="none"/>
          <w:lang w:val="es-ES"/>
          <w14:ligatures w14:val="none"/>
        </w:rPr>
      </w:pPr>
      <w:r>
        <w:rPr>
          <w:sz w:val="44"/>
          <w:szCs w:val="44"/>
          <w:lang w:val="es-ES"/>
        </w:rPr>
        <w:t xml:space="preserve">Trabajo Final</w:t>
      </w:r>
      <w:r>
        <w:rPr>
          <w:sz w:val="44"/>
          <w:szCs w:val="44"/>
          <w:lang w:val="es-ES"/>
        </w:rPr>
        <w:t xml:space="preserve"> </w:t>
      </w:r>
      <w:r>
        <w:rPr>
          <w:sz w:val="44"/>
          <w:szCs w:val="44"/>
          <w:lang w:val="es-ES"/>
        </w:rPr>
        <w:t xml:space="preserve">de </w:t>
      </w:r>
      <w:r>
        <w:rPr>
          <w:sz w:val="44"/>
          <w:szCs w:val="44"/>
          <w:lang w:val="es-ES"/>
        </w:rPr>
        <w:t xml:space="preserve">Curso </w:t>
      </w:r>
      <w:r>
        <w:rPr>
          <w:sz w:val="44"/>
          <w:szCs w:val="44"/>
          <w:lang w:val="es-ES"/>
        </w:rPr>
        <w:t xml:space="preserve">de </w:t>
      </w:r>
      <w:r>
        <w:rPr>
          <w:sz w:val="44"/>
          <w:szCs w:val="44"/>
          <w:lang w:val="es-ES"/>
        </w:rPr>
        <w:t xml:space="preserve">Introducción a l</w:t>
      </w:r>
      <w:r>
        <w:rPr>
          <w:sz w:val="44"/>
          <w:szCs w:val="44"/>
          <w:lang w:val="es-ES"/>
        </w:rPr>
        <w:t xml:space="preserve">a especialidad</w:t>
      </w:r>
      <w:r>
        <w:rPr>
          <w:sz w:val="44"/>
          <w:szCs w:val="44"/>
          <w:lang w:val="es-ES"/>
        </w:rPr>
        <w:t xml:space="preserve"> </w:t>
      </w:r>
      <w:r/>
      <w:r>
        <w:rPr>
          <w:highlight w:val="none"/>
          <w:lang w:val="es-ES"/>
          <w14:ligatures w14:val="none"/>
        </w:rPr>
      </w:r>
    </w:p>
    <w:p>
      <w:pPr>
        <w:rPr>
          <w:lang w:val="es-ES"/>
        </w:rPr>
      </w:pPr>
      <w:r>
        <w:rPr>
          <w:sz w:val="32"/>
          <w:szCs w:val="32"/>
          <w:highlight w:val="none"/>
          <w:lang w:val="es-ES"/>
        </w:rPr>
      </w:r>
      <w:r>
        <w:rPr>
          <w:sz w:val="32"/>
          <w:szCs w:val="32"/>
          <w:highlight w:val="none"/>
          <w:lang w:val="es-ES"/>
        </w:rPr>
      </w:r>
      <w:r/>
    </w:p>
    <w:p>
      <w:pPr>
        <w:pStyle w:val="815"/>
        <w:rPr>
          <w:sz w:val="40"/>
          <w:szCs w:val="40"/>
          <w:highlight w:val="none"/>
          <w:lang w:val="es-ES"/>
        </w:rPr>
      </w:pPr>
      <w:r>
        <w:rPr>
          <w:sz w:val="40"/>
          <w:szCs w:val="40"/>
          <w:lang w:val="es-ES"/>
        </w:rPr>
        <w:t xml:space="preserve">Tema: Mi futura Profesión</w:t>
      </w:r>
      <w:r>
        <w:rPr>
          <w:lang w:val="es-ES"/>
        </w:rPr>
      </w:r>
      <w:r/>
    </w:p>
    <w:p>
      <w:pPr>
        <w:pStyle w:val="815"/>
        <w:rPr>
          <w:sz w:val="40"/>
          <w:szCs w:val="40"/>
          <w:highlight w:val="none"/>
          <w:lang w:val="es-ES"/>
        </w:rPr>
      </w:pPr>
      <w:r>
        <w:rPr>
          <w:sz w:val="40"/>
          <w:szCs w:val="40"/>
          <w:highlight w:val="none"/>
          <w:lang w:val="es-ES"/>
        </w:rPr>
        <w:t xml:space="preserve">Autores: Yelianis Blanco Acosta</w:t>
      </w:r>
      <w:r>
        <w:rPr>
          <w:sz w:val="40"/>
          <w:szCs w:val="40"/>
          <w:highlight w:val="none"/>
          <w:lang w:val="es-ES"/>
        </w:rPr>
      </w:r>
      <w:r/>
    </w:p>
    <w:p>
      <w:pPr>
        <w:pStyle w:val="815"/>
        <w:rPr>
          <w:sz w:val="32"/>
          <w:szCs w:val="32"/>
          <w:highlight w:val="none"/>
          <w:lang w:val="es-ES"/>
        </w:rPr>
        <w:sectPr>
          <w:footnotePr/>
          <w:endnotePr/>
          <w:type w:val="nextPage"/>
          <w:pgSz w:w="12240" w:h="15840" w:orient="portrait"/>
          <w:pgMar w:top="1134" w:right="1134" w:bottom="1134" w:left="1134" w:header="709" w:footer="709" w:gutter="0"/>
          <w:cols w:num="1" w:sep="0" w:space="1701" w:equalWidth="1"/>
          <w:docGrid w:linePitch="360"/>
        </w:sectPr>
      </w:pPr>
      <w:r>
        <w:rPr>
          <w:sz w:val="40"/>
          <w:szCs w:val="40"/>
          <w:highlight w:val="none"/>
          <w:lang w:val="es-ES"/>
        </w:rPr>
        <w:tab/>
        <w:tab/>
        <w:t xml:space="preserve">Lilien M. Cruz P</w:t>
      </w:r>
      <w:r>
        <w:rPr>
          <w:sz w:val="40"/>
          <w:szCs w:val="40"/>
          <w:highlight w:val="none"/>
          <w:lang w:val="es-ES"/>
        </w:rPr>
        <w:t xml:space="preserve">érez.</w:t>
      </w:r>
      <w:r>
        <w:rPr>
          <w:sz w:val="40"/>
          <w:szCs w:val="40"/>
          <w:highlight w:val="none"/>
          <w:lang w:val="es-ES"/>
        </w:rPr>
      </w:r>
      <w:r/>
    </w:p>
    <w:p>
      <w:pPr>
        <w:pStyle w:val="815"/>
        <w:jc w:val="center"/>
        <w:spacing w:before="240" w:after="120"/>
        <w:rPr>
          <w:lang w:val="es-ES"/>
        </w:rPr>
      </w:pPr>
      <w:r>
        <w:rPr>
          <w:lang w:val="es-ES"/>
        </w:rPr>
        <w:t xml:space="preserve">Introducción</w:t>
      </w:r>
      <w:r>
        <w:rPr>
          <w:lang w:val="es-ES"/>
        </w:rPr>
      </w:r>
      <w:r/>
    </w:p>
    <w:p>
      <w:pPr>
        <w:pStyle w:val="814"/>
        <w:jc w:val="left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La psicopedagogía es una disciplina que s</w:t>
      </w:r>
      <w:r>
        <w:rPr>
          <w:rFonts w:ascii="arial" w:hAnsi="arial"/>
          <w:sz w:val="24"/>
          <w:szCs w:val="24"/>
          <w:lang w:val="es-ES"/>
        </w:rPr>
        <w:t xml:space="preserve">e encarga del estudio de los procesos de aprendizaje y de los factores que influyen en ellos. Su objetivo es el de intervenir en los procesos de enseñanza y aprendizaje, para garantizar el máximo desarrollo cognitivo, emocional y social de los estudiantes.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El modelo profesional de la psicopedagogía es un enfoque integrador que aborda la enseñanza y el aprendizaje desde una perspectiva multidisciplinaria. Esto </w:t>
      </w:r>
      <w:r>
        <w:rPr>
          <w:rFonts w:ascii="arial" w:hAnsi="arial"/>
          <w:sz w:val="24"/>
          <w:szCs w:val="24"/>
          <w:lang w:val="es-ES"/>
        </w:rPr>
        <w:t xml:space="preserve">significa que el psicopedagogo trabaja en estrecha colaboración con otros profesionales, como los docentes, psicólogos, orientadores y otros especialistas, para diseñar estrategias y programas de intervención adaptados a las necesidades de cada estudiante.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El objeto de estudio de la psicopeda</w:t>
      </w:r>
      <w:r>
        <w:rPr>
          <w:rFonts w:ascii="arial" w:hAnsi="arial"/>
          <w:sz w:val="24"/>
          <w:szCs w:val="24"/>
          <w:lang w:val="es-ES"/>
        </w:rPr>
        <w:t xml:space="preserve">gogía son los procesos de enseñanza y aprendizaje, y los factores que influyen en ellos, como las capacidades cognitivas, emocionales y sociales de los estudiantes, el entorno educativo y familiar, y las estrategias pedagógicas utilizadas por los docentes.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El papel del psicopedagogo es el de identificar las dificultades y necesidades educativas de los estudiantes, y diseñar e implementar pro</w:t>
      </w:r>
      <w:r>
        <w:rPr>
          <w:rFonts w:ascii="arial" w:hAnsi="arial"/>
          <w:sz w:val="24"/>
          <w:szCs w:val="24"/>
          <w:lang w:val="es-ES"/>
        </w:rPr>
        <w:t xml:space="preserve">gramas y estrategias de intervención adaptados a cada caso. Además, el psicopedagogo también trabaja en la prevención y promoción de la salud mental y el bienestar emocional de los estudiantes, fomentando un ambiente de aprendizaje positivo y colaborativo.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  <w:br w:type="page" w:clear="all"/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5"/>
        <w:jc w:val="center"/>
        <w:rPr>
          <w:lang w:val="es-ES"/>
        </w:rPr>
      </w:pPr>
      <w:r>
        <w:rPr>
          <w:lang w:val="es-ES"/>
        </w:rPr>
        <w:t xml:space="preserve">Desarrollo:</w:t>
      </w:r>
      <w:r>
        <w:rPr>
          <w:lang w:val="es-ES"/>
        </w:rPr>
      </w:r>
      <w:r/>
    </w:p>
    <w:p>
      <w:pPr>
        <w:pStyle w:val="814"/>
        <w:jc w:val="left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El especialista en psicopedagogía es un p</w:t>
      </w:r>
      <w:r>
        <w:rPr>
          <w:rFonts w:ascii="arial" w:hAnsi="arial"/>
          <w:sz w:val="24"/>
          <w:szCs w:val="24"/>
          <w:lang w:val="es-ES"/>
        </w:rPr>
        <w:t xml:space="preserve">rofesional que tiene como objetivo ayudar a las personas a desarrollar habilidades y competencias para el aprendizaje y la superación de dificultades educativas. A continuación, se presenta un posible modelo de actuación del especialista en psicopedagogía: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1. Evaluación inicial: el especialista en psicoped</w:t>
      </w:r>
      <w:r>
        <w:rPr>
          <w:rFonts w:ascii="arial" w:hAnsi="arial"/>
          <w:sz w:val="24"/>
          <w:szCs w:val="24"/>
          <w:lang w:val="es-ES"/>
        </w:rPr>
        <w:t xml:space="preserve">agogía comienza por realizar una evaluación inicial para identificar las necesidades y dificultades del individuo o grupo en cuestión. Esto puede implicar la realización de pruebas y entrevistas, así como la revisión de la historia educativa del individuo.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2. Planificación: con base en la evaluación inicial, el especialista en psicopedagogía desarrolla un plan de intervención personalizado que incluye objetivos específicos y estrategias de enseñanza adecuadas para abordar las necesidades identificadas.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3. Implementación: el especialista en psicopedagogía trabaja con el individuo o grupo en cuestión, utilizando las estrategias y técnicas apropiadas para </w:t>
      </w:r>
      <w:r>
        <w:rPr>
          <w:rFonts w:ascii="arial" w:hAnsi="arial"/>
          <w:sz w:val="24"/>
          <w:szCs w:val="24"/>
          <w:lang w:val="es-ES"/>
        </w:rPr>
        <w:t xml:space="preserve">lograr los objetivos establecidos en el plan de intervención. Esto puede incluir la enseñanza de habilidades específicas, la identificación y superación de obstáculos educativos, y la adaptación del ambiente de aprendizaje para apoyar el proceso educativo.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4. Evaluación y seguimiento: el especialista en psicopedagogía</w:t>
      </w:r>
      <w:r>
        <w:rPr>
          <w:rFonts w:ascii="arial" w:hAnsi="arial"/>
          <w:sz w:val="24"/>
          <w:szCs w:val="24"/>
          <w:lang w:val="es-ES"/>
        </w:rPr>
        <w:t xml:space="preserve"> monitorea el progreso del individuo o grupo en cuestión y ajusta el plan de intervención según sea necesario. También evalúa la efectividad de las estrategias y técnicas utilizadas, y realiza recomendaciones para mejorar el proceso educativo en el futuro.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Esferas de actuación del especialista en psicopedagogía: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1. Ámbito educativo: En este ámbito, el e</w:t>
      </w:r>
      <w:r>
        <w:rPr>
          <w:rFonts w:ascii="arial" w:hAnsi="arial"/>
          <w:sz w:val="24"/>
          <w:szCs w:val="24"/>
          <w:lang w:val="es-ES"/>
        </w:rPr>
        <w:t xml:space="preserve">specialista en psicopedagogía trabaja con estudiantes, profesores, padres y otros profesionales del ámbito educativo para mejorar el proceso de enseñanza-aprendizaje, abordando dificultades de aprendizaje y orientando en la elección de carreras o estudios.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2. Ámbito clínico: En este ámb</w:t>
      </w:r>
      <w:r>
        <w:rPr>
          <w:rFonts w:ascii="arial" w:hAnsi="arial"/>
          <w:sz w:val="24"/>
          <w:szCs w:val="24"/>
          <w:lang w:val="es-ES"/>
        </w:rPr>
        <w:t xml:space="preserve">ito, el especialista en psicopedagogía trabaja con personas que presentan dificultades emocionales o de comportamiento relacionadas con el aprendizaje, como trastornos de atención e hiperactividad, dificultades de lecto-escritura, discalculia, entre otros.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3. Ámbito laboral: En este ámbito, el especialista en psicopedagogía trabaja con empleados y organizaciones para mejorar el rendimiento y la productividad en el trabajo, identificando posibles dificultades y proponiendo soluciones.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4. Ámbito comunitario: En este ámbito, el especialista en psicopedagogía trabaja con comunidades y organizaciones para promover el acceso a la educación y mejorar la calidad de la misma, especialmente en zonas vulnerables o de bajos recursos.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5. Ámbito investigativo: En este ámbito, el especialista en psicopedagogía se dedica a la investigación y análisis de los procesos educativos y de aprendizaje, para desarrollar nuevos enfoques y técnicas que mejoren la práctica profesional.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Campo de acción del especialista en psicopedagogía: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El campo de acción del especialista en psicopedagogía es amplio y diverso, ya que su trabajo puede abarcar diversas áreas y contextos en los que el aprendizaje es fundamental. Algunas de las áreas de acción son: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1. Educación formal: El especialista en psicopedagogía puede trabajar en instituciones educativas de todos los </w:t>
      </w:r>
      <w:r>
        <w:rPr>
          <w:rFonts w:ascii="arial" w:hAnsi="arial"/>
          <w:sz w:val="24"/>
          <w:szCs w:val="24"/>
          <w:lang w:val="es-ES"/>
        </w:rPr>
        <w:t xml:space="preserve">niveles, desde la educación infantil hasta la educación superior. En este campo, su trabajo puede abarcar desde la identificación de dificultades de aprendizaje hasta el diseño y ejecución de programas de intervención para mejorar el rendimiento académico.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2. Educación no formal: El especialista en psicopedagogía también puede trabajar en contextos no formales de educación, como programas de capacitación laboral o educación para el desarrollo personal.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3. Salud mental: El especialista en psicopedagogía puede trabajar en el ámbito de la salud mental, ya sea en clínicas o consultorios, para abordar problemas relacionados con el aprendizaje, como la dislexia, la discalculia o el TDAH.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4. Empresas y organizaciones: El especialista en psicopedagogía puede trabajar en empresas u organizaciones para mejorar el rendimiento y la productividad de los empleados, así como para ofrecer programas de capacitación y desarrollo profesional.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5. Investigación: El especialista en psicopedagogía también puede trabajar en investigación para el desarrollo de nuevas técnicas y enfoques en el campo de la educación y el aprendizaje.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Algunas funciones docentes metodológicas que puede desempeñar un especialista en psicopedagogía: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1. Diseño y adaptación de programas de enseñanza: El especialista en psicopedagogía puede diseñar y adapt</w:t>
      </w:r>
      <w:r>
        <w:rPr>
          <w:rFonts w:ascii="arial" w:hAnsi="arial"/>
          <w:sz w:val="24"/>
          <w:szCs w:val="24"/>
          <w:lang w:val="es-ES"/>
        </w:rPr>
        <w:t xml:space="preserve">ar programas de enseñanza para atender a las necesidades de aprendizaje de cada estudiante y grupo de estudiantes. Para ello, puede utilizar diversas metodologías y estrategias educativas para garantizar la efectividad del proceso de enseñanza-aprendizaje.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2. Evaluación del proceso de en</w:t>
      </w:r>
      <w:r>
        <w:rPr>
          <w:rFonts w:ascii="arial" w:hAnsi="arial"/>
          <w:sz w:val="24"/>
          <w:szCs w:val="24"/>
          <w:lang w:val="es-ES"/>
        </w:rPr>
        <w:t xml:space="preserve">señanza-aprendizaje: El especialista en psicopedagogía puede evaluar el proceso de enseñanza-aprendizaje y las metodologías utilizadas para identificar las fortalezas y debilidades del proceso, y hacer recomendaciones para mejorar el rendimiento académico.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3. Asesoramiento a docentes: El especialista en psicopedagogía puede ofrecer ases</w:t>
      </w:r>
      <w:r>
        <w:rPr>
          <w:rFonts w:ascii="arial" w:hAnsi="arial"/>
          <w:sz w:val="24"/>
          <w:szCs w:val="24"/>
          <w:lang w:val="es-ES"/>
        </w:rPr>
        <w:t xml:space="preserve">oramiento a docentes en cuanto a la selección y aplicación de metodologías y estrategias educativas para garantizar un aprendizaje efectivo. También puede ofrecer orientación sobre cómo identificar y atender las necesidades individuales de cada estudiante.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4. Diseño de mater</w:t>
      </w:r>
      <w:r>
        <w:rPr>
          <w:rFonts w:ascii="arial" w:hAnsi="arial"/>
          <w:sz w:val="24"/>
          <w:szCs w:val="24"/>
          <w:lang w:val="es-ES"/>
        </w:rPr>
        <w:t xml:space="preserve">iales educativos: El especialista en psicopedagogía puede diseñar materiales educativos, tales como guías de estudio, ejercicios prácticos, juegos educativos, entre otros, para apoyar el proceso de enseñanza-aprendizaje y la aplicación de las metodologías.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5. Formación y capacitación de docentes: El especialista en psicopedagogía puede ofrecer formación y capacitación a docentes en el uso de metodologías y estrategias educativas efectivas para atender a las necesidades de aprendizaje de sus estudiantes.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Entrevista  a la especialista en psicopedagogía;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Nombre y Apellidos:</w:t>
      </w:r>
      <w:r>
        <w:rPr>
          <w:rFonts w:ascii="arial" w:hAnsi="arial"/>
          <w:sz w:val="24"/>
          <w:szCs w:val="24"/>
          <w:u w:val="none"/>
          <w:lang w:val="es-ES"/>
        </w:rPr>
        <w:t xml:space="preserve">  </w:t>
      </w:r>
      <w:r>
        <w:rPr>
          <w:rFonts w:ascii="arial" w:hAnsi="arial"/>
          <w:sz w:val="24"/>
          <w:szCs w:val="24"/>
          <w:u w:val="none"/>
          <w:lang w:val="es-ES"/>
        </w:rPr>
        <w:t xml:space="preserve">Ana García </w:t>
      </w:r>
      <w:r>
        <w:rPr>
          <w:rFonts w:ascii="arial" w:hAnsi="arial"/>
          <w:sz w:val="24"/>
          <w:szCs w:val="24"/>
          <w:u w:val="none"/>
          <w:lang w:val="es-ES"/>
        </w:rPr>
        <w:t xml:space="preserve">Pérez.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Centro de Trabajo:</w:t>
      </w:r>
      <w:r>
        <w:rPr>
          <w:rFonts w:ascii="arial" w:hAnsi="arial"/>
          <w:sz w:val="24"/>
          <w:szCs w:val="24"/>
          <w:u w:val="none"/>
          <w:lang w:val="es-ES"/>
        </w:rPr>
        <w:t xml:space="preserve"> Escuela Primaria Luis Agusto Turcios Lima.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  <w:t xml:space="preserve">Tiempo que desempeñas tu labor:</w:t>
      </w:r>
      <w:r>
        <w:rPr>
          <w:rFonts w:ascii="arial" w:hAnsi="arial"/>
          <w:sz w:val="24"/>
          <w:szCs w:val="24"/>
          <w:u w:val="none"/>
          <w:lang w:val="es-ES"/>
        </w:rPr>
        <w:t xml:space="preserve"> 20 años.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u w:val="single"/>
          <w:lang w:val="es-ES"/>
        </w:rPr>
      </w:pPr>
      <w:r>
        <w:rPr>
          <w:rFonts w:ascii="arial" w:hAnsi="arial"/>
          <w:sz w:val="24"/>
          <w:szCs w:val="24"/>
          <w:u w:val="single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¿Podría decirnos qué la llevó a especializarse en psicopedagogía?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Especialista: Claro, desde pequeña me ha interesado el mundo de la educación y cómo las per</w:t>
      </w:r>
      <w:r>
        <w:rPr>
          <w:rFonts w:ascii="arial" w:hAnsi="arial"/>
          <w:sz w:val="24"/>
          <w:szCs w:val="24"/>
          <w:lang w:val="es-ES"/>
        </w:rPr>
        <w:t xml:space="preserve">sonas aprenden. Al estudiar la carrera de psicología, descubrí la importancia de la intervención psicopedagógica para mejorar el proceso de enseñanza-aprendizaje, especialmente en aquellos casos donde se presentan dificultades o trastornos del aprendizaje.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Me llamó la atención la necesidad de adaptar la enseñanza a las necesidades de cada estudiante, considerando su estilo</w:t>
      </w:r>
      <w:r>
        <w:rPr>
          <w:rFonts w:ascii="arial" w:hAnsi="arial"/>
          <w:sz w:val="24"/>
          <w:szCs w:val="24"/>
          <w:lang w:val="es-ES"/>
        </w:rPr>
        <w:t xml:space="preserve"> de aprendizaje y las características individuales. Y a partir de ahí, decidí enfocar mi carrera en el ámbito de la psicopedagogía, para poder trabajar en la creación de soluciones personalizadas que ayuden a los estudiantes a alcanzar su máximo potencial.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Además, creo que la psicopedagogía es una disciplina que tiene un impacto positivo en la vida de las personas y en la sociedad en general, ya que promueve una educación más inclusiva y equitativa.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Entrevistadora: ¿Qué significa para usted ser psicopedagoga?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Especialista: Ser psicopedagoga para mí es una gran responsabilidad y un honor. Significa tener la oportunidad de trabajar con estudiantes, docentes y otros profesionales de la educación para mejorar la calidad de la enseñanza y del aprendizaje.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Como psicopedagoga, siento la satisfacción de pode</w:t>
      </w:r>
      <w:r>
        <w:rPr>
          <w:rFonts w:ascii="arial" w:hAnsi="arial"/>
          <w:sz w:val="24"/>
          <w:szCs w:val="24"/>
          <w:lang w:val="es-ES"/>
        </w:rPr>
        <w:t xml:space="preserve">r ayudar a los estudiantes a superar sus dificultades y alcanzar sus objetivos educativos. También me permite contribuir al desarrollo de una educación más inclusiva y equitativa, que respete la diversidad y las necesidades individuales de cada estudiante.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Además, ser psicopedagoga implica un compromiso ético y profesional en cada una de las intervenciones que realizo, y en la toma de decisiones que afectan a los estudiantes y a su entor</w:t>
      </w:r>
      <w:r>
        <w:rPr>
          <w:rFonts w:ascii="arial" w:hAnsi="arial"/>
          <w:sz w:val="24"/>
          <w:szCs w:val="24"/>
          <w:lang w:val="es-ES"/>
        </w:rPr>
        <w:t xml:space="preserve">no educativo. Es un desafío constante que me obliga a mantenerme actualizada en cuanto a las últimas tendencias y técnicas de intervención, y a trabajar en equipo con otros profesionales para garantizar una atención integral y de calidad a los estudiantes.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Entrevistadora: ¿Podría hablarnos sobre la importancia de la psicopedagogía en el ámbito escolar, familiar y comunitario?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Especialista: La psicopedagogía juega un papel fundamental en el ámbito escolar, familiar y comunitario</w:t>
      </w:r>
      <w:r>
        <w:rPr>
          <w:rFonts w:ascii="arial" w:hAnsi="arial"/>
          <w:sz w:val="24"/>
          <w:szCs w:val="24"/>
          <w:lang w:val="es-ES"/>
        </w:rPr>
        <w:t xml:space="preserve">. En la escuela, por ejemplo, los psicopedagogos pueden ayudar a los docentes a detectar y abordar problemas de aprendizaje en los estudiantes, así como a diseñar y aplicar estrategias pedagógicas efectivas y adaptadas a las necesidades de cada estudiante.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 el ámbito familiar, los psicopedagogos pueden colaborar con padres y cuidad</w:t>
      </w:r>
      <w:r>
        <w:rPr>
          <w:rFonts w:ascii="arial" w:hAnsi="arial"/>
          <w:sz w:val="24"/>
          <w:szCs w:val="24"/>
          <w:lang w:val="es-ES"/>
        </w:rPr>
        <w:t xml:space="preserve">ores para mejorar el apoyo y la orientación que se brinda a los niños y jóvenes en su proceso educativo. Pueden proporcionar herramientas y técnicas para fomentar el aprendizaje en el hogar y para mejorar la comunicación y la relación entre padres e hijos.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 el ámbito comunitario, los psicopedagogos pueden intervenir en e</w:t>
      </w:r>
      <w:r>
        <w:rPr>
          <w:rFonts w:ascii="arial" w:hAnsi="arial"/>
          <w:sz w:val="24"/>
          <w:szCs w:val="24"/>
          <w:lang w:val="es-ES"/>
        </w:rPr>
        <w:t xml:space="preserve">l diseño e implementación de programas de educación y formación dirigidos a diferentes grupos de la comunidad. Pueden colaborar en la prevención y detección temprana de problemas de aprendizaje y en la promoción de una educación más inclusiva y equitativa.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Entrevistadora: ¿</w:t>
      </w:r>
      <w:r>
        <w:rPr>
          <w:rFonts w:ascii="arial" w:hAnsi="arial"/>
          <w:sz w:val="24"/>
          <w:szCs w:val="24"/>
          <w:lang w:val="es-ES"/>
        </w:rPr>
        <w:t xml:space="preserve">Que importancia le concede la dirección del centro donde usted labora el trabajo de psicopedagoga</w:t>
      </w:r>
      <w:r>
        <w:rPr>
          <w:rFonts w:ascii="arial" w:hAnsi="arial"/>
          <w:sz w:val="24"/>
          <w:szCs w:val="24"/>
          <w:lang w:val="es-ES"/>
        </w:rPr>
        <w:t xml:space="preserve">?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La ética es un aspecto fundamental en la práctica de la psicopedagogía, ya que l</w:t>
      </w:r>
      <w:r>
        <w:rPr>
          <w:rFonts w:ascii="arial" w:hAnsi="arial"/>
          <w:sz w:val="24"/>
          <w:szCs w:val="24"/>
          <w:lang w:val="es-ES"/>
        </w:rPr>
        <w:t xml:space="preserve">os especialistas en esta área trabajan directamente con el desarrollo y bienestar de los estudiantes, y tienen acceso a información confidencial y privada. Algunos de los principios éticos que deben guiar la práctica del especialista en psicopedagogía son: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1. Confidencialidad: El especialista en psicopedagogía debe mantener la confidencialidad de la información que obtiene en su práctica profesional, respetando el derecho a la privacidad y protección de datos personales de los estudiantes y sus familias.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2. Competencia profesional: El es</w:t>
      </w:r>
      <w:r>
        <w:rPr>
          <w:rFonts w:ascii="arial" w:hAnsi="arial"/>
          <w:sz w:val="24"/>
          <w:szCs w:val="24"/>
          <w:lang w:val="es-ES"/>
        </w:rPr>
        <w:t xml:space="preserve">pecialista en psicopedagogía debe tener las habilidades y competencias necesarias para llevar a cabo su trabajo de manera efectiva y profesional, actualizándose constantemente en su formación y manteniendo una actitud crítica y reflexiva sobre su práctica.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3. No discriminación: El especialista en psicopedagogía debe evitar cualquier tipo de discriminación o prejuicio hacia los estudiantes, sus familias o cualquier otra persona que esté involucrada en su práctica profesional.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4. Respeto y empatía: El especialista en psicopedagogía debe tener una actitud de respeto y empatía hacia los estudiantes y sus familias, reconociendo su diversidad y particularidades culturales y sociales.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5. Responsabilidad social: El especialista en psicopedagogía debe tener un compromiso ético con la sociedad, promoviendo la justicia social, la equidad y la inclusión educativa.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  <w:br w:type="page" w:clear="all"/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Entrevistadora: ¿Cómo valora la importancia que la dirección del centro donde trabaja concede al trabajo del psicopedagogo?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Especialista: La dirección del centro donde trabajo concede una gran importancia al trabajo del psicopedagogo. Entienden que la intervención psicopedagógica es fundamental para garantizar una educación de calidad y equitativa para todos los estudiantes.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 mi centro, la dirección me brinda todo e</w:t>
      </w:r>
      <w:r>
        <w:rPr>
          <w:rFonts w:ascii="arial" w:hAnsi="arial"/>
          <w:sz w:val="24"/>
          <w:szCs w:val="24"/>
          <w:lang w:val="es-ES"/>
        </w:rPr>
        <w:t xml:space="preserve">l apoyo y recursos necesarios para desarrollar mi trabajo de manera efectiva. Trabajamos de manera coordinada para identificar las necesidades y dificultades de los estudiantes y para diseñar e implementar estrategias de intervención adaptadas a cada caso.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Además, se reconoce la importancia del trabajo en equipo y l</w:t>
      </w:r>
      <w:r>
        <w:rPr>
          <w:rFonts w:ascii="arial" w:hAnsi="arial"/>
          <w:sz w:val="24"/>
          <w:szCs w:val="24"/>
          <w:lang w:val="es-ES"/>
        </w:rPr>
        <w:t xml:space="preserve">a colaboración entre los diferentes profesionales que conforman la comunidad educativa, incluyendo a los docentes, orientadores, psicólogos y otros especialistas. Esto permite abordar los problemas de aprendizaje desde una perspectiva integral y holística.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Entrevistadora: ¿Ha realizado usted alguna investigación educativa en el contexto donde se desarrolla su labor profesional?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Especialista: Sí, he tenido la oportunidad de participar en algunas investigaciones educativas en el co</w:t>
      </w:r>
      <w:r>
        <w:rPr>
          <w:rFonts w:ascii="arial" w:hAnsi="arial"/>
          <w:sz w:val="24"/>
          <w:szCs w:val="24"/>
          <w:lang w:val="es-ES"/>
        </w:rPr>
        <w:t xml:space="preserve">ntexto donde me desempeño profesionalmente. En particular, he trabajado en investigaciones relacionadas con el análisis de factores que influyen en el rendimiento académico de los estudiantes y en la evaluación de programas de intervención psicopedagógica.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Estas investigaciones me han permitido profundizar en el conocimiento sobre los problemas </w:t>
      </w:r>
      <w:r>
        <w:rPr>
          <w:rFonts w:ascii="arial" w:hAnsi="arial"/>
          <w:sz w:val="24"/>
          <w:szCs w:val="24"/>
          <w:lang w:val="es-ES"/>
        </w:rPr>
        <w:t xml:space="preserve">de aprendizaje y sobre las estrategias y técnicas más efectivas para abordarlos. Además, han contribuido a mejorar mi práctica profesional y a adaptar mi intervención a las necesidades específicas de los estudiantes y del contexto en el que me desenvuelvo.</w:t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both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En mi opinión, la investigación es fundamental para</w:t>
      </w:r>
      <w:r>
        <w:rPr>
          <w:rFonts w:ascii="arial" w:hAnsi="arial"/>
          <w:sz w:val="24"/>
          <w:szCs w:val="24"/>
          <w:lang w:val="es-ES"/>
        </w:rPr>
        <w:t xml:space="preserve"> el avance de la psicopedagogía y para mejorar la calidad de la educación en general. Es importante que los profesionales del área estemos actualizados y en constante formación para poder ofrecer las mejores soluciones y estrategias a nuestros estudiantes.</w:t>
      </w:r>
      <w:r>
        <w:rPr>
          <w:lang w:val="es-ES"/>
        </w:rPr>
      </w:r>
      <w:r/>
    </w:p>
    <w:p>
      <w:pPr>
        <w:pStyle w:val="814"/>
        <w:jc w:val="left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left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left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</w:r>
      <w:r/>
    </w:p>
    <w:p>
      <w:pPr>
        <w:pStyle w:val="814"/>
        <w:jc w:val="left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  <w:r>
        <w:rPr>
          <w:lang w:val="es-ES"/>
        </w:rPr>
        <w:br w:type="page" w:clear="all"/>
      </w:r>
      <w:r>
        <w:rPr>
          <w:lang w:val="es-ES"/>
        </w:rPr>
      </w:r>
      <w:r/>
    </w:p>
    <w:p>
      <w:pPr>
        <w:pStyle w:val="815"/>
        <w:jc w:val="center"/>
        <w:rPr>
          <w:lang w:val="es-ES"/>
        </w:rPr>
      </w:pPr>
      <w:r>
        <w:rPr>
          <w:lang w:val="es-ES"/>
        </w:rPr>
        <w:t xml:space="preserve">Conclusiones 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En conclusión, la psicopedagogía es una disciplina esencial en el ámbito educativo, ya que su objetivo es mejorar los procesos de enseñanza y aprendizaje y promover el máximo desarrollo cognitivo, emocional y social de los estudiantes. El papel de</w:t>
      </w:r>
      <w:r>
        <w:rPr>
          <w:lang w:val="es-ES"/>
        </w:rPr>
        <w:t xml:space="preserve">l psicopedagogo es crucial en este proceso, ya que se encarga de identificar las necesidades y dificultades de los estudiantes, diseñar y aplicar estrategias pedagógicas adaptadas a cada caso, y promover un ambiente de aprendizaje saludable y colaborativo.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Como especialista en psicopedagogía, es importante trabajar en estrecha colaboración con otros profesionales, como los docentes, psicólogos y orientadores, para gara</w:t>
      </w:r>
      <w:r>
        <w:rPr>
          <w:lang w:val="es-ES"/>
        </w:rPr>
        <w:t xml:space="preserve">ntizar una intervención integral y efectiva en el proceso educativo. Además, es fundamental mantener una formación continua y actualizada, y una ética profesional rigurosa, que permita una práctica coherente y responsable en el ámbito de la psicopedagogía.</w:t>
      </w:r>
      <w:r>
        <w:rPr>
          <w:lang w:val="es-ES"/>
        </w:rPr>
        <w:br w:type="page" w:clear="all"/>
      </w:r>
      <w:r>
        <w:rPr>
          <w:lang w:val="es-ES"/>
        </w:rPr>
      </w:r>
      <w:r/>
    </w:p>
    <w:p>
      <w:pPr>
        <w:pStyle w:val="815"/>
        <w:jc w:val="center"/>
        <w:rPr>
          <w:lang w:val="es-ES"/>
        </w:rPr>
      </w:pPr>
      <w:r>
        <w:rPr>
          <w:lang w:val="es-ES"/>
        </w:rPr>
        <w:t xml:space="preserve">Recomendaciones</w:t>
      </w:r>
      <w:r>
        <w:rPr>
          <w:lang w:val="es-ES"/>
        </w:rPr>
      </w:r>
      <w:r/>
    </w:p>
    <w:p>
      <w:pPr>
        <w:pStyle w:val="817"/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Claro, aquí tienes algunas recomendaciones para los especialistas en psicopedagogía: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1. Actualización constante: Mantente al día con los avances y las investigaciones en el campo de la psicopedagogía. Participa en cursos, talleres, conferencias y otras actividades de formación profesional para mejorar tus conocimientos y habilidades.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2. Desarrollo de habilidades de comunicación: La comunicación efectiva es esencial en el trabajo con estudiantes, padres y docentes. Desarrolla habilidades de escucha activa, empatía y claridad al transmitir información y recomendaciones.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3. Trabajo en equipo: La colaboración con otros profesionales del ámbito educativo es clave. Establece relaciones sólidas con docentes, psicólogos, orientadores y otros especialistas para un enfoque integral en la atención a los estudiantes.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4. Cultiva la ética profesional: Mantén siempre altos estándares éticos en tu práctica profesional. Respeta la confidencialidad, actúa con honestidad y transparencia, y cumple con los códigos de ética y regulaciones pertinentes.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5. Fomenta la autonomía y la responsabilidad: Trabaja en el empoderamiento de los estudiantes, ayudándolos a desarrollar habilidades de autorregulación, toma de decisiones y responsabilidad en su propio aprendizaje.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6. P</w:t>
      </w:r>
      <w:r>
        <w:rPr>
          <w:lang w:val="es-ES"/>
        </w:rPr>
        <w:t xml:space="preserve">romueve un ambiente inclusivo: Reconoce y valora la diversidad en el aula y en la comunidad educativa. Adapta tus estrategias y enfoques para atender las necesidades individuales de los estudiantes, garantizando la inclusión y la igualdad de oportunidades.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  <w:t xml:space="preserve">7. Mantén una actitud reflexiva: Reflexiona sobre tu práctica y busca constantemente mejorarla. Aprende de tus experiencias y busca retroalimentación de colegas, estudiantes y familias para seguir creciendo profesionalmente.</w:t>
      </w:r>
      <w:r>
        <w:rPr>
          <w:lang w:val="es-ES"/>
        </w:rPr>
      </w:r>
      <w:r/>
    </w:p>
    <w:p>
      <w:pPr>
        <w:pStyle w:val="817"/>
        <w:jc w:val="both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pStyle w:val="817"/>
        <w:jc w:val="both"/>
        <w:spacing w:before="0" w:after="140"/>
        <w:rPr>
          <w:lang w:val="es-ES"/>
        </w:rPr>
      </w:pPr>
      <w:r>
        <w:rPr>
          <w:lang w:val="es-ES"/>
        </w:rPr>
        <w:t xml:space="preserve">Recuerda que cada estudiante es único y requiere un enfoque personalizado. Tu labor como especialista en psicopedagogía es fundamental para brindarles el apoyo necesario en su desarrollo académico y personal.</w:t>
      </w:r>
      <w:r>
        <w:rPr>
          <w:lang w:val="es-ES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arial">
    <w:panose1 w:val="020B0A040201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15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4"/>
    <w:next w:val="814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4"/>
    <w:next w:val="814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4"/>
    <w:next w:val="814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4"/>
    <w:next w:val="814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4"/>
    <w:next w:val="814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4"/>
    <w:next w:val="814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4"/>
    <w:next w:val="814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4"/>
    <w:next w:val="814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List Paragraph"/>
    <w:basedOn w:val="814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4"/>
    <w:next w:val="81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character" w:styleId="669">
    <w:name w:val="Caption Char"/>
    <w:basedOn w:val="819"/>
    <w:link w:val="667"/>
    <w:uiPriority w:val="99"/>
  </w:style>
  <w:style w:type="table" w:styleId="6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eastAsia="zh-CN" w:bidi="hi-IN"/>
    </w:rPr>
  </w:style>
  <w:style w:type="paragraph" w:styleId="815">
    <w:name w:val="Heading 1"/>
    <w:basedOn w:val="816"/>
    <w:next w:val="8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816">
    <w:name w:val="Título"/>
    <w:basedOn w:val="814"/>
    <w:next w:val="817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17">
    <w:name w:val="Body Text"/>
    <w:basedOn w:val="814"/>
    <w:pPr>
      <w:spacing w:before="0" w:after="140" w:line="276" w:lineRule="auto"/>
    </w:pPr>
  </w:style>
  <w:style w:type="paragraph" w:styleId="818">
    <w:name w:val="List"/>
    <w:basedOn w:val="817"/>
    <w:rPr>
      <w:rFonts w:cs="Lohit Devanagari"/>
    </w:rPr>
  </w:style>
  <w:style w:type="paragraph" w:styleId="819">
    <w:name w:val="Caption"/>
    <w:basedOn w:val="814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20">
    <w:name w:val="Índice"/>
    <w:basedOn w:val="814"/>
    <w:qFormat/>
    <w:pPr>
      <w:suppressLineNumbers/>
    </w:pPr>
    <w:rPr>
      <w:rFonts w:cs="Lohit Devanagari"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es-CU</dc:language>
  <cp:revision>3</cp:revision>
  <dcterms:created xsi:type="dcterms:W3CDTF">2023-06-09T17:49:43Z</dcterms:created>
  <dcterms:modified xsi:type="dcterms:W3CDTF">2023-06-09T23:23:25Z</dcterms:modified>
</cp:coreProperties>
</file>